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7F9" w14:textId="13B57609" w:rsidR="00CA527C" w:rsidRPr="00344078" w:rsidRDefault="00CA527C" w:rsidP="00046D29">
      <w:pPr>
        <w:spacing w:line="240" w:lineRule="exact"/>
        <w:jc w:val="center"/>
        <w:rPr>
          <w:rFonts w:asciiTheme="minorHAnsi" w:hAnsiTheme="minorHAnsi" w:cstheme="minorHAnsi"/>
          <w:b/>
          <w:sz w:val="22"/>
          <w:szCs w:val="22"/>
          <w:lang w:val="en-CA"/>
        </w:rPr>
      </w:pPr>
      <w:r w:rsidRPr="00344078">
        <w:rPr>
          <w:rFonts w:asciiTheme="minorHAnsi" w:hAnsiTheme="minorHAnsi" w:cstheme="minorHAnsi"/>
          <w:b/>
          <w:sz w:val="22"/>
          <w:szCs w:val="22"/>
          <w:lang w:val="en-CA"/>
        </w:rPr>
        <w:t>ORDINANCE NO.</w:t>
      </w:r>
      <w:r w:rsidR="00571954" w:rsidRPr="00344078">
        <w:rPr>
          <w:rFonts w:asciiTheme="minorHAnsi" w:hAnsiTheme="minorHAnsi" w:cstheme="minorHAnsi"/>
          <w:b/>
          <w:sz w:val="22"/>
          <w:szCs w:val="22"/>
          <w:lang w:val="en-CA"/>
        </w:rPr>
        <w:t xml:space="preserve"> </w:t>
      </w:r>
      <w:r w:rsidR="00BA1928" w:rsidRPr="00344078">
        <w:rPr>
          <w:rFonts w:asciiTheme="minorHAnsi" w:hAnsiTheme="minorHAnsi" w:cstheme="minorHAnsi"/>
          <w:b/>
          <w:sz w:val="22"/>
          <w:szCs w:val="22"/>
          <w:lang w:val="en-CA"/>
        </w:rPr>
        <w:t>2</w:t>
      </w:r>
      <w:r w:rsidR="00F130E9" w:rsidRPr="00344078">
        <w:rPr>
          <w:rFonts w:asciiTheme="minorHAnsi" w:hAnsiTheme="minorHAnsi" w:cstheme="minorHAnsi"/>
          <w:b/>
          <w:sz w:val="22"/>
          <w:szCs w:val="22"/>
          <w:lang w:val="en-CA"/>
        </w:rPr>
        <w:t>5</w:t>
      </w:r>
      <w:r w:rsidR="00746A91" w:rsidRPr="00344078">
        <w:rPr>
          <w:rFonts w:asciiTheme="minorHAnsi" w:hAnsiTheme="minorHAnsi" w:cstheme="minorHAnsi"/>
          <w:b/>
          <w:sz w:val="22"/>
          <w:szCs w:val="22"/>
          <w:lang w:val="en-CA"/>
        </w:rPr>
        <w:t>-</w:t>
      </w:r>
      <w:r w:rsidR="00F130E9" w:rsidRPr="00344078">
        <w:rPr>
          <w:rFonts w:asciiTheme="minorHAnsi" w:hAnsiTheme="minorHAnsi" w:cstheme="minorHAnsi"/>
          <w:b/>
          <w:sz w:val="22"/>
          <w:szCs w:val="22"/>
          <w:lang w:val="en-CA"/>
        </w:rPr>
        <w:t>2510</w:t>
      </w:r>
      <w:r w:rsidR="005B1E9A" w:rsidRPr="00344078">
        <w:rPr>
          <w:rFonts w:asciiTheme="minorHAnsi" w:hAnsiTheme="minorHAnsi" w:cstheme="minorHAnsi"/>
          <w:b/>
          <w:sz w:val="22"/>
          <w:szCs w:val="22"/>
          <w:lang w:val="en-CA"/>
        </w:rPr>
        <w:fldChar w:fldCharType="begin"/>
      </w:r>
      <w:r w:rsidRPr="00344078">
        <w:rPr>
          <w:rFonts w:asciiTheme="minorHAnsi" w:hAnsiTheme="minorHAnsi" w:cstheme="minorHAnsi"/>
          <w:b/>
          <w:sz w:val="22"/>
          <w:szCs w:val="22"/>
          <w:lang w:val="en-CA"/>
        </w:rPr>
        <w:instrText xml:space="preserve"> SEQ CHAPTER \h \r 1</w:instrText>
      </w:r>
      <w:r w:rsidR="005B1E9A" w:rsidRPr="00344078">
        <w:rPr>
          <w:rFonts w:asciiTheme="minorHAnsi" w:hAnsiTheme="minorHAnsi" w:cstheme="minorHAnsi"/>
          <w:b/>
          <w:sz w:val="22"/>
          <w:szCs w:val="22"/>
          <w:lang w:val="en-CA"/>
        </w:rPr>
        <w:fldChar w:fldCharType="end"/>
      </w:r>
    </w:p>
    <w:p w14:paraId="3A829EBD" w14:textId="77777777" w:rsidR="00500EEC" w:rsidRPr="00344078" w:rsidRDefault="00500EEC" w:rsidP="00046D29">
      <w:pPr>
        <w:spacing w:line="240" w:lineRule="exact"/>
        <w:jc w:val="both"/>
        <w:rPr>
          <w:rFonts w:asciiTheme="minorHAnsi" w:hAnsiTheme="minorHAnsi" w:cstheme="minorHAnsi"/>
          <w:sz w:val="22"/>
          <w:szCs w:val="22"/>
        </w:rPr>
      </w:pPr>
    </w:p>
    <w:p w14:paraId="40108610" w14:textId="48050B7B" w:rsidR="00587265" w:rsidRPr="00344078" w:rsidRDefault="00C2683A" w:rsidP="00A01E11">
      <w:pPr>
        <w:spacing w:line="240" w:lineRule="exact"/>
        <w:ind w:left="720" w:right="720"/>
        <w:jc w:val="both"/>
        <w:rPr>
          <w:rFonts w:asciiTheme="minorHAnsi" w:hAnsiTheme="minorHAnsi" w:cstheme="minorHAnsi"/>
          <w:b/>
          <w:sz w:val="22"/>
          <w:szCs w:val="22"/>
        </w:rPr>
      </w:pPr>
      <w:r w:rsidRPr="00344078">
        <w:rPr>
          <w:rFonts w:asciiTheme="minorHAnsi" w:hAnsiTheme="minorHAnsi" w:cstheme="minorHAnsi"/>
          <w:b/>
          <w:sz w:val="22"/>
          <w:szCs w:val="22"/>
        </w:rPr>
        <w:t xml:space="preserve">AN ORDINANCE OF THE CITY COUNCIL OF THE CITY OF </w:t>
      </w:r>
      <w:r w:rsidR="009B22CF" w:rsidRPr="00344078">
        <w:rPr>
          <w:rFonts w:asciiTheme="minorHAnsi" w:hAnsiTheme="minorHAnsi" w:cstheme="minorHAnsi"/>
          <w:b/>
          <w:sz w:val="22"/>
          <w:szCs w:val="22"/>
        </w:rPr>
        <w:t>CARSON</w:t>
      </w:r>
      <w:r w:rsidRPr="00344078">
        <w:rPr>
          <w:rFonts w:asciiTheme="minorHAnsi" w:hAnsiTheme="minorHAnsi" w:cstheme="minorHAnsi"/>
          <w:b/>
          <w:sz w:val="22"/>
          <w:szCs w:val="22"/>
        </w:rPr>
        <w:t xml:space="preserve">, CALIFORNIA, </w:t>
      </w:r>
      <w:r w:rsidR="00B674B2" w:rsidRPr="00344078">
        <w:rPr>
          <w:rFonts w:asciiTheme="minorHAnsi" w:hAnsiTheme="minorHAnsi" w:cstheme="minorHAnsi"/>
          <w:b/>
          <w:sz w:val="22"/>
          <w:szCs w:val="22"/>
        </w:rPr>
        <w:t>AMENDING SECTION</w:t>
      </w:r>
      <w:r w:rsidR="00E92AC0" w:rsidRPr="00344078">
        <w:rPr>
          <w:rFonts w:asciiTheme="minorHAnsi" w:hAnsiTheme="minorHAnsi" w:cstheme="minorHAnsi"/>
          <w:b/>
          <w:sz w:val="22"/>
          <w:szCs w:val="22"/>
        </w:rPr>
        <w:t>S</w:t>
      </w:r>
      <w:r w:rsidR="00B674B2" w:rsidRPr="00344078">
        <w:rPr>
          <w:rFonts w:asciiTheme="minorHAnsi" w:hAnsiTheme="minorHAnsi" w:cstheme="minorHAnsi"/>
          <w:b/>
          <w:sz w:val="22"/>
          <w:szCs w:val="22"/>
        </w:rPr>
        <w:t xml:space="preserve"> 9211.3 (DEVELOPMENT REGULATIONS)</w:t>
      </w:r>
      <w:r w:rsidR="00E92AC0" w:rsidRPr="00344078">
        <w:rPr>
          <w:rFonts w:asciiTheme="minorHAnsi" w:hAnsiTheme="minorHAnsi" w:cstheme="minorHAnsi"/>
          <w:b/>
          <w:sz w:val="22"/>
          <w:szCs w:val="22"/>
        </w:rPr>
        <w:t xml:space="preserve"> AND 9211.4 (SUPPLEMENTAL REGULATIONS) OF DIVISION 1 (RESIDENTIAL DISTRICTS) AND</w:t>
      </w:r>
      <w:r w:rsidR="00B674B2" w:rsidRPr="00344078">
        <w:rPr>
          <w:rFonts w:asciiTheme="minorHAnsi" w:hAnsiTheme="minorHAnsi" w:cstheme="minorHAnsi"/>
          <w:b/>
          <w:sz w:val="22"/>
          <w:szCs w:val="22"/>
        </w:rPr>
        <w:t xml:space="preserve"> SECTION</w:t>
      </w:r>
      <w:r w:rsidR="00E92AC0" w:rsidRPr="00344078">
        <w:rPr>
          <w:rFonts w:asciiTheme="minorHAnsi" w:hAnsiTheme="minorHAnsi" w:cstheme="minorHAnsi"/>
          <w:b/>
          <w:sz w:val="22"/>
          <w:szCs w:val="22"/>
        </w:rPr>
        <w:t>S</w:t>
      </w:r>
      <w:r w:rsidR="00B674B2" w:rsidRPr="00344078">
        <w:rPr>
          <w:rFonts w:asciiTheme="minorHAnsi" w:hAnsiTheme="minorHAnsi" w:cstheme="minorHAnsi"/>
          <w:b/>
          <w:sz w:val="22"/>
          <w:szCs w:val="22"/>
        </w:rPr>
        <w:t xml:space="preserve"> 9212.3 (DEVELOPMENT REGULATIONS) AND 9212.4 (SUPPLEMENTAL REGULATIONS) </w:t>
      </w:r>
      <w:r w:rsidR="00E92AC0" w:rsidRPr="00344078">
        <w:rPr>
          <w:rFonts w:asciiTheme="minorHAnsi" w:hAnsiTheme="minorHAnsi" w:cstheme="minorHAnsi"/>
          <w:b/>
          <w:sz w:val="22"/>
          <w:szCs w:val="22"/>
        </w:rPr>
        <w:t xml:space="preserve">OF DIVISION 2 (MIXED-USE DISTRICTS) </w:t>
      </w:r>
      <w:r w:rsidR="00B674B2" w:rsidRPr="00344078">
        <w:rPr>
          <w:rFonts w:asciiTheme="minorHAnsi" w:hAnsiTheme="minorHAnsi" w:cstheme="minorHAnsi"/>
          <w:b/>
          <w:sz w:val="22"/>
          <w:szCs w:val="22"/>
        </w:rPr>
        <w:t>OF PART 2 (BASE, OVERLAY AND SPECIAL DISTRICTS) OF THE NEW CARSON ZONING CODE (CHAPTER 1 [ZONING] OF ARTICLE IX [PLANNING AND ZONING] OF THE CARSON MUNICIPAL CODE), TO MAKE VARIOUS MODIFICATIONS TO</w:t>
      </w:r>
      <w:r w:rsidR="004D0B7D" w:rsidRPr="00344078">
        <w:rPr>
          <w:rFonts w:asciiTheme="minorHAnsi" w:hAnsiTheme="minorHAnsi" w:cstheme="minorHAnsi"/>
          <w:b/>
          <w:sz w:val="22"/>
          <w:szCs w:val="22"/>
        </w:rPr>
        <w:t xml:space="preserve"> </w:t>
      </w:r>
      <w:r w:rsidR="00B674B2" w:rsidRPr="00344078">
        <w:rPr>
          <w:rFonts w:asciiTheme="minorHAnsi" w:hAnsiTheme="minorHAnsi" w:cstheme="minorHAnsi"/>
          <w:b/>
          <w:sz w:val="22"/>
          <w:szCs w:val="22"/>
        </w:rPr>
        <w:t xml:space="preserve">ENSURE COMPLIANCE WITH </w:t>
      </w:r>
      <w:r w:rsidR="004D0B7D" w:rsidRPr="00344078">
        <w:rPr>
          <w:rFonts w:asciiTheme="minorHAnsi" w:hAnsiTheme="minorHAnsi" w:cstheme="minorHAnsi"/>
          <w:b/>
          <w:sz w:val="22"/>
          <w:szCs w:val="22"/>
        </w:rPr>
        <w:t xml:space="preserve">THE </w:t>
      </w:r>
      <w:r w:rsidR="00B674B2" w:rsidRPr="00344078">
        <w:rPr>
          <w:rFonts w:asciiTheme="minorHAnsi" w:hAnsiTheme="minorHAnsi" w:cstheme="minorHAnsi"/>
          <w:b/>
          <w:sz w:val="22"/>
          <w:szCs w:val="22"/>
        </w:rPr>
        <w:t xml:space="preserve">STATE HOUSING </w:t>
      </w:r>
      <w:r w:rsidR="004D0B7D" w:rsidRPr="00344078">
        <w:rPr>
          <w:rFonts w:asciiTheme="minorHAnsi" w:hAnsiTheme="minorHAnsi" w:cstheme="minorHAnsi"/>
          <w:b/>
          <w:sz w:val="22"/>
          <w:szCs w:val="22"/>
        </w:rPr>
        <w:t xml:space="preserve">ELEMENT </w:t>
      </w:r>
      <w:r w:rsidR="00B674B2" w:rsidRPr="00344078">
        <w:rPr>
          <w:rFonts w:asciiTheme="minorHAnsi" w:hAnsiTheme="minorHAnsi" w:cstheme="minorHAnsi"/>
          <w:b/>
          <w:sz w:val="22"/>
          <w:szCs w:val="22"/>
        </w:rPr>
        <w:t>LAW, INCLUDING GOVERNMENT CODE SECTION</w:t>
      </w:r>
      <w:r w:rsidR="00F130E9" w:rsidRPr="00344078">
        <w:rPr>
          <w:rFonts w:asciiTheme="minorHAnsi" w:hAnsiTheme="minorHAnsi" w:cstheme="minorHAnsi"/>
          <w:b/>
          <w:sz w:val="22"/>
          <w:szCs w:val="22"/>
        </w:rPr>
        <w:t>S 65583(c)(1) and</w:t>
      </w:r>
      <w:r w:rsidR="00B674B2" w:rsidRPr="00344078">
        <w:rPr>
          <w:rFonts w:asciiTheme="minorHAnsi" w:hAnsiTheme="minorHAnsi" w:cstheme="minorHAnsi"/>
          <w:b/>
          <w:sz w:val="22"/>
          <w:szCs w:val="22"/>
        </w:rPr>
        <w:t xml:space="preserve"> 65583.2(h)-(i), AND CONSISTENCY WITH THE CITY’S </w:t>
      </w:r>
      <w:r w:rsidR="007330CE" w:rsidRPr="00344078">
        <w:rPr>
          <w:rFonts w:asciiTheme="minorHAnsi" w:hAnsiTheme="minorHAnsi" w:cstheme="minorHAnsi"/>
          <w:b/>
          <w:sz w:val="22"/>
          <w:szCs w:val="22"/>
        </w:rPr>
        <w:t xml:space="preserve">2021-2029 </w:t>
      </w:r>
      <w:r w:rsidR="00B674B2" w:rsidRPr="00344078">
        <w:rPr>
          <w:rFonts w:asciiTheme="minorHAnsi" w:hAnsiTheme="minorHAnsi" w:cstheme="minorHAnsi"/>
          <w:b/>
          <w:sz w:val="22"/>
          <w:szCs w:val="22"/>
        </w:rPr>
        <w:t xml:space="preserve">HOUSING ELEMENT </w:t>
      </w:r>
    </w:p>
    <w:p w14:paraId="54F3DFA4" w14:textId="77777777" w:rsidR="00587265" w:rsidRPr="00344078" w:rsidRDefault="00587265" w:rsidP="00046D29">
      <w:pPr>
        <w:spacing w:line="240" w:lineRule="exact"/>
        <w:jc w:val="both"/>
        <w:rPr>
          <w:rFonts w:asciiTheme="minorHAnsi" w:hAnsiTheme="minorHAnsi" w:cstheme="minorHAnsi"/>
          <w:b/>
          <w:sz w:val="22"/>
          <w:szCs w:val="22"/>
        </w:rPr>
      </w:pPr>
    </w:p>
    <w:p w14:paraId="4D21833B" w14:textId="126E896C" w:rsidR="001F1060" w:rsidRPr="00344078" w:rsidRDefault="00056D99" w:rsidP="007213B9">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sz w:val="22"/>
          <w:szCs w:val="22"/>
        </w:rPr>
        <w:t>WHEREAS</w:t>
      </w:r>
      <w:r w:rsidRPr="00344078">
        <w:rPr>
          <w:rFonts w:asciiTheme="minorHAnsi" w:eastAsia="Calibri" w:hAnsiTheme="minorHAnsi" w:cstheme="minorHAnsi"/>
          <w:sz w:val="22"/>
          <w:szCs w:val="22"/>
        </w:rPr>
        <w:t xml:space="preserve">, </w:t>
      </w:r>
      <w:r w:rsidR="007330CE" w:rsidRPr="00344078">
        <w:rPr>
          <w:rFonts w:asciiTheme="minorHAnsi" w:eastAsia="Calibri" w:hAnsiTheme="minorHAnsi" w:cstheme="minorHAnsi"/>
          <w:sz w:val="22"/>
          <w:szCs w:val="22"/>
        </w:rPr>
        <w:t xml:space="preserve">on September 6, 2022, following a Planning Commission recommendation and duly noticed public hearings, the City Council adopted Resolution No. 22-193, adopting an addendum to a previously approved mitigated negative declaration and approving General Plan Amendment No. 22-01, a Subsequent Draft Revision to the City’s Housing Element (a part of the City’s General Plan) for the 2021-2029 planning period. The September 6, 2022 version of the adopted Housing Element was an update to a version of the Housing Element for the 2021-2029 planning period that the City Council had adopted in or about February of 2022, and contained revisions from said prior version that were made in response to comments from the California Department of Housing and Community Development (“HCD”) in the course of its review for compliance with State Housing </w:t>
      </w:r>
      <w:r w:rsidR="004D0B7D" w:rsidRPr="00344078">
        <w:rPr>
          <w:rFonts w:asciiTheme="minorHAnsi" w:eastAsia="Calibri" w:hAnsiTheme="minorHAnsi" w:cstheme="minorHAnsi"/>
          <w:sz w:val="22"/>
          <w:szCs w:val="22"/>
        </w:rPr>
        <w:t xml:space="preserve">Element </w:t>
      </w:r>
      <w:r w:rsidR="007330CE" w:rsidRPr="00344078">
        <w:rPr>
          <w:rFonts w:asciiTheme="minorHAnsi" w:eastAsia="Calibri" w:hAnsiTheme="minorHAnsi" w:cstheme="minorHAnsi"/>
          <w:sz w:val="22"/>
          <w:szCs w:val="22"/>
        </w:rPr>
        <w:t>Law requirements. Pursuant to a City Council delegation of authority set forth in Resolution No. 22-193, additional minor modifications were made via Community Development Director approval in response to further comments of HCD.</w:t>
      </w:r>
    </w:p>
    <w:p w14:paraId="36703E24" w14:textId="77777777" w:rsidR="001F1060" w:rsidRPr="00344078" w:rsidRDefault="001F1060" w:rsidP="007213B9">
      <w:pPr>
        <w:spacing w:line="280" w:lineRule="exact"/>
        <w:ind w:firstLine="720"/>
        <w:jc w:val="both"/>
        <w:rPr>
          <w:rFonts w:asciiTheme="minorHAnsi" w:eastAsia="Calibri" w:hAnsiTheme="minorHAnsi" w:cstheme="minorHAnsi"/>
          <w:sz w:val="22"/>
          <w:szCs w:val="22"/>
        </w:rPr>
      </w:pPr>
    </w:p>
    <w:p w14:paraId="3EB85967" w14:textId="00E9717B" w:rsidR="00884E5D" w:rsidRPr="00344078" w:rsidRDefault="001F1060" w:rsidP="009F1F2B">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 xml:space="preserve">, </w:t>
      </w:r>
      <w:r w:rsidR="007330CE" w:rsidRPr="00344078">
        <w:rPr>
          <w:rFonts w:asciiTheme="minorHAnsi" w:eastAsia="Calibri" w:hAnsiTheme="minorHAnsi" w:cstheme="minorHAnsi"/>
          <w:sz w:val="22"/>
          <w:szCs w:val="22"/>
        </w:rPr>
        <w:t xml:space="preserve">in November of 2022, the final modified version of the 2021-2029 Housing Element was submitted for HCD review and was approved by HCD as meeting the requirements of the State Housing </w:t>
      </w:r>
      <w:r w:rsidR="004D0B7D" w:rsidRPr="00344078">
        <w:rPr>
          <w:rFonts w:asciiTheme="minorHAnsi" w:eastAsia="Calibri" w:hAnsiTheme="minorHAnsi" w:cstheme="minorHAnsi"/>
          <w:sz w:val="22"/>
          <w:szCs w:val="22"/>
        </w:rPr>
        <w:t xml:space="preserve">Element </w:t>
      </w:r>
      <w:r w:rsidR="007330CE" w:rsidRPr="00344078">
        <w:rPr>
          <w:rFonts w:asciiTheme="minorHAnsi" w:eastAsia="Calibri" w:hAnsiTheme="minorHAnsi" w:cstheme="minorHAnsi"/>
          <w:sz w:val="22"/>
          <w:szCs w:val="22"/>
        </w:rPr>
        <w:t>Law via a letter dated November 8, 2022.  However, because said approval was given after October 15, 2023, HCD indicated the City must complete certain rezoning action for a determination of full compliance. Specifically, the HCD letter stated, “[t]he adopted housing element meets the statutory requirements of State Housing Element Law (Gov. Code, Article 10.6). However, the housing element cannot be found in full compliance until the City has completed necessary rezones to address the shortfall of sites to accommodate the Regional Housing Needs Allocation (RHNA) pursuant to Assembly Bill 1398 (Chapter 358, Statutes of 2021).” The final, approved version of the 2021-2029 Housing Element is available at https://www.carson2040.com/, where it was published in November of 2022 (“Housing Element”).</w:t>
      </w:r>
    </w:p>
    <w:p w14:paraId="41D4E2CB" w14:textId="77777777" w:rsidR="009F1F2B" w:rsidRPr="00344078" w:rsidRDefault="009F1F2B" w:rsidP="009F1F2B">
      <w:pPr>
        <w:spacing w:line="280" w:lineRule="exact"/>
        <w:ind w:firstLine="720"/>
        <w:jc w:val="both"/>
        <w:rPr>
          <w:rFonts w:asciiTheme="minorHAnsi" w:eastAsia="Calibri" w:hAnsiTheme="minorHAnsi" w:cstheme="minorHAnsi"/>
          <w:sz w:val="22"/>
          <w:szCs w:val="22"/>
        </w:rPr>
      </w:pPr>
    </w:p>
    <w:p w14:paraId="7FBC1936" w14:textId="4765739E" w:rsidR="00C936DB" w:rsidRPr="00344078" w:rsidRDefault="00FB1704" w:rsidP="000A2C01">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w:t>
      </w:r>
      <w:r w:rsidR="007E7252" w:rsidRPr="00344078">
        <w:rPr>
          <w:rFonts w:asciiTheme="minorHAnsi" w:eastAsia="Calibri" w:hAnsiTheme="minorHAnsi" w:cstheme="minorHAnsi"/>
          <w:sz w:val="22"/>
          <w:szCs w:val="22"/>
        </w:rPr>
        <w:t xml:space="preserve"> </w:t>
      </w:r>
      <w:r w:rsidR="007330CE" w:rsidRPr="00344078">
        <w:rPr>
          <w:rFonts w:asciiTheme="minorHAnsi" w:eastAsia="Calibri" w:hAnsiTheme="minorHAnsi" w:cstheme="minorHAnsi"/>
          <w:sz w:val="22"/>
          <w:szCs w:val="22"/>
        </w:rPr>
        <w:t>Program 5 in Section 6.2 of the Housing Element provides that the City will undertake an update to its Zoning Ordinance to overcome governmental constraints to development in Carson, and that amendments to facilitate housing production would include the items listed in said Program 5, including (among other things) rezoning sites identified in the Housing Element’s housing sites inventory to permit anticipated allowable densities per the 2040 General Plan and to ensure compliance with all by-right requirements provided in Government Code Section 65583.2(h)-(i).</w:t>
      </w:r>
    </w:p>
    <w:p w14:paraId="64E294C2" w14:textId="77777777" w:rsidR="00C936DB" w:rsidRPr="00344078" w:rsidRDefault="00C936DB" w:rsidP="000A2C01">
      <w:pPr>
        <w:spacing w:line="280" w:lineRule="exact"/>
        <w:ind w:firstLine="720"/>
        <w:jc w:val="both"/>
        <w:rPr>
          <w:rFonts w:asciiTheme="minorHAnsi" w:eastAsia="Calibri" w:hAnsiTheme="minorHAnsi" w:cstheme="minorHAnsi"/>
          <w:sz w:val="22"/>
          <w:szCs w:val="22"/>
        </w:rPr>
      </w:pPr>
    </w:p>
    <w:p w14:paraId="276AFCDC" w14:textId="158ACCF8" w:rsidR="007E7252" w:rsidRPr="00344078" w:rsidRDefault="00C936DB" w:rsidP="000A2C01">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w:t>
      </w:r>
      <w:r w:rsidR="00B82681" w:rsidRPr="00344078">
        <w:rPr>
          <w:rFonts w:asciiTheme="minorHAnsi" w:eastAsia="Calibri" w:hAnsiTheme="minorHAnsi" w:cstheme="minorHAnsi"/>
          <w:sz w:val="22"/>
          <w:szCs w:val="22"/>
        </w:rPr>
        <w:t xml:space="preserve"> </w:t>
      </w:r>
      <w:r w:rsidR="007330CE" w:rsidRPr="00344078">
        <w:rPr>
          <w:rFonts w:asciiTheme="minorHAnsi" w:eastAsia="Calibri" w:hAnsiTheme="minorHAnsi" w:cstheme="minorHAnsi"/>
          <w:sz w:val="22"/>
          <w:szCs w:val="22"/>
        </w:rPr>
        <w:t xml:space="preserve">on April 4, 2023, following a Planning Commission recommendation and duly noticed public hearings, the City Council, by adoption of Resolution No. 23-062, approved and certified a Final Environmental Impact Report (“Carson 2040 General Plan EIR”) and adopted General Plan Amendment No. 115-23, a comprehensive update and amendment to all elements of the Carson 2040 General Plan </w:t>
      </w:r>
      <w:r w:rsidR="007330CE" w:rsidRPr="00344078">
        <w:rPr>
          <w:rFonts w:asciiTheme="minorHAnsi" w:eastAsia="Calibri" w:hAnsiTheme="minorHAnsi" w:cstheme="minorHAnsi"/>
          <w:sz w:val="22"/>
          <w:szCs w:val="22"/>
        </w:rPr>
        <w:lastRenderedPageBreak/>
        <w:t>with the exception of the previously-approved Housing Element (referred to collectively with the Housing Element herein as the “Carson 2040 General Plan”). Multiple elements of the Carson 2040 General Plan contemplate</w:t>
      </w:r>
      <w:r w:rsidR="004D0B7D" w:rsidRPr="00344078">
        <w:rPr>
          <w:rFonts w:asciiTheme="minorHAnsi" w:eastAsia="Calibri" w:hAnsiTheme="minorHAnsi" w:cstheme="minorHAnsi"/>
          <w:sz w:val="22"/>
          <w:szCs w:val="22"/>
        </w:rPr>
        <w:t>d</w:t>
      </w:r>
      <w:r w:rsidR="007330CE" w:rsidRPr="00344078">
        <w:rPr>
          <w:rFonts w:asciiTheme="minorHAnsi" w:eastAsia="Calibri" w:hAnsiTheme="minorHAnsi" w:cstheme="minorHAnsi"/>
          <w:sz w:val="22"/>
          <w:szCs w:val="22"/>
        </w:rPr>
        <w:t xml:space="preserve"> or necessitate</w:t>
      </w:r>
      <w:r w:rsidR="004D0B7D" w:rsidRPr="00344078">
        <w:rPr>
          <w:rFonts w:asciiTheme="minorHAnsi" w:eastAsia="Calibri" w:hAnsiTheme="minorHAnsi" w:cstheme="minorHAnsi"/>
          <w:sz w:val="22"/>
          <w:szCs w:val="22"/>
        </w:rPr>
        <w:t>d</w:t>
      </w:r>
      <w:r w:rsidR="007330CE" w:rsidRPr="00344078">
        <w:rPr>
          <w:rFonts w:asciiTheme="minorHAnsi" w:eastAsia="Calibri" w:hAnsiTheme="minorHAnsi" w:cstheme="minorHAnsi"/>
          <w:sz w:val="22"/>
          <w:szCs w:val="22"/>
        </w:rPr>
        <w:t xml:space="preserve"> an update to the Carson Zoning Ordinance (Chapter 1 of Article IX of the Carson Municipal Code), including the Land Use Element, which establishe</w:t>
      </w:r>
      <w:r w:rsidR="004D0B7D" w:rsidRPr="00344078">
        <w:rPr>
          <w:rFonts w:asciiTheme="minorHAnsi" w:eastAsia="Calibri" w:hAnsiTheme="minorHAnsi" w:cstheme="minorHAnsi"/>
          <w:sz w:val="22"/>
          <w:szCs w:val="22"/>
        </w:rPr>
        <w:t>d</w:t>
      </w:r>
      <w:r w:rsidR="007330CE" w:rsidRPr="00344078">
        <w:rPr>
          <w:rFonts w:asciiTheme="minorHAnsi" w:eastAsia="Calibri" w:hAnsiTheme="minorHAnsi" w:cstheme="minorHAnsi"/>
          <w:sz w:val="22"/>
          <w:szCs w:val="22"/>
        </w:rPr>
        <w:t xml:space="preserve"> a new land use framework and classifications for the City, as the City’s Zoning Ordinance is required by State law to be consistent with the City’s General Plan. The Carson 2040 General Plan and the Carson 2040 General Plan EIR are available at https://www.carson2040.com/ and are incorporated herein by reference.</w:t>
      </w:r>
    </w:p>
    <w:p w14:paraId="5A69338C" w14:textId="10EB5F13" w:rsidR="007330CE" w:rsidRPr="00344078" w:rsidRDefault="007330CE" w:rsidP="000A2C01">
      <w:pPr>
        <w:spacing w:line="280" w:lineRule="exact"/>
        <w:ind w:firstLine="720"/>
        <w:jc w:val="both"/>
        <w:rPr>
          <w:rFonts w:asciiTheme="minorHAnsi" w:eastAsia="Calibri" w:hAnsiTheme="minorHAnsi" w:cstheme="minorHAnsi"/>
          <w:sz w:val="22"/>
          <w:szCs w:val="22"/>
        </w:rPr>
      </w:pPr>
    </w:p>
    <w:p w14:paraId="30AB0DE1" w14:textId="0881C65E" w:rsidR="007330CE" w:rsidRPr="00344078" w:rsidRDefault="007330CE" w:rsidP="000A2C01">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 xml:space="preserve">, pursuant to adoption of the Carson 2040 General Plan, on March 19, 2024, the City adopted Zoning Text Amendment (“ZTA”) No. 195-23 </w:t>
      </w:r>
      <w:r w:rsidR="00BE7B20" w:rsidRPr="00344078">
        <w:rPr>
          <w:rFonts w:asciiTheme="minorHAnsi" w:eastAsia="Calibri" w:hAnsiTheme="minorHAnsi" w:cstheme="minorHAnsi"/>
          <w:sz w:val="22"/>
          <w:szCs w:val="22"/>
        </w:rPr>
        <w:t xml:space="preserve">(the “Phase 1 Code”) </w:t>
      </w:r>
      <w:r w:rsidRPr="00344078">
        <w:rPr>
          <w:rFonts w:asciiTheme="minorHAnsi" w:eastAsia="Calibri" w:hAnsiTheme="minorHAnsi" w:cstheme="minorHAnsi"/>
          <w:sz w:val="22"/>
          <w:szCs w:val="22"/>
        </w:rPr>
        <w:t>and Zone Change (“ZC”) No. 190-23 to effectuate Phase 1 of a comprehensive residential/mixed-use update and amendment to the Carson Zoning Ordinance and Zoning Map</w:t>
      </w:r>
      <w:r w:rsidR="00FF4FCC" w:rsidRPr="00344078">
        <w:rPr>
          <w:rFonts w:asciiTheme="minorHAnsi" w:eastAsia="Calibri" w:hAnsiTheme="minorHAnsi" w:cstheme="minorHAnsi"/>
          <w:sz w:val="22"/>
          <w:szCs w:val="22"/>
        </w:rPr>
        <w:t xml:space="preserve"> (</w:t>
      </w:r>
      <w:r w:rsidR="00BE7B20" w:rsidRPr="00344078">
        <w:rPr>
          <w:rFonts w:asciiTheme="minorHAnsi" w:eastAsia="Calibri" w:hAnsiTheme="minorHAnsi" w:cstheme="minorHAnsi"/>
          <w:sz w:val="22"/>
          <w:szCs w:val="22"/>
        </w:rPr>
        <w:t xml:space="preserve">collectively, </w:t>
      </w:r>
      <w:r w:rsidR="00FF4FCC" w:rsidRPr="00344078">
        <w:rPr>
          <w:rFonts w:asciiTheme="minorHAnsi" w:eastAsia="Calibri" w:hAnsiTheme="minorHAnsi" w:cstheme="minorHAnsi"/>
          <w:sz w:val="22"/>
          <w:szCs w:val="22"/>
        </w:rPr>
        <w:t>the “Phase 1 Update”)</w:t>
      </w:r>
      <w:r w:rsidRPr="00344078">
        <w:rPr>
          <w:rFonts w:asciiTheme="minorHAnsi" w:eastAsia="Calibri" w:hAnsiTheme="minorHAnsi" w:cstheme="minorHAnsi"/>
          <w:sz w:val="22"/>
          <w:szCs w:val="22"/>
        </w:rPr>
        <w:t xml:space="preserve">. </w:t>
      </w:r>
    </w:p>
    <w:p w14:paraId="0479A2F3" w14:textId="496CFDAC" w:rsidR="007330CE" w:rsidRPr="00344078" w:rsidRDefault="007330CE" w:rsidP="000A2C01">
      <w:pPr>
        <w:spacing w:line="280" w:lineRule="exact"/>
        <w:ind w:firstLine="720"/>
        <w:jc w:val="both"/>
        <w:rPr>
          <w:rFonts w:asciiTheme="minorHAnsi" w:eastAsia="Calibri" w:hAnsiTheme="minorHAnsi" w:cstheme="minorHAnsi"/>
          <w:sz w:val="22"/>
          <w:szCs w:val="22"/>
        </w:rPr>
      </w:pPr>
    </w:p>
    <w:p w14:paraId="41D31DC7" w14:textId="04FED209" w:rsidR="00FC00AC" w:rsidRPr="00344078" w:rsidRDefault="007330CE" w:rsidP="00FF4FCC">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 following adoption</w:t>
      </w:r>
      <w:r w:rsidR="00E27040" w:rsidRPr="00344078">
        <w:rPr>
          <w:rFonts w:asciiTheme="minorHAnsi" w:eastAsia="Calibri" w:hAnsiTheme="minorHAnsi" w:cstheme="minorHAnsi"/>
          <w:sz w:val="22"/>
          <w:szCs w:val="22"/>
        </w:rPr>
        <w:t xml:space="preserve"> of the Phase 1 Update</w:t>
      </w:r>
      <w:r w:rsidRPr="00344078">
        <w:rPr>
          <w:rFonts w:asciiTheme="minorHAnsi" w:eastAsia="Calibri" w:hAnsiTheme="minorHAnsi" w:cstheme="minorHAnsi"/>
          <w:sz w:val="22"/>
          <w:szCs w:val="22"/>
        </w:rPr>
        <w:t xml:space="preserve">, City staff provided </w:t>
      </w:r>
      <w:r w:rsidR="00E27040" w:rsidRPr="00344078">
        <w:rPr>
          <w:rFonts w:asciiTheme="minorHAnsi" w:eastAsia="Calibri" w:hAnsiTheme="minorHAnsi" w:cstheme="minorHAnsi"/>
          <w:sz w:val="22"/>
          <w:szCs w:val="22"/>
        </w:rPr>
        <w:t>it</w:t>
      </w:r>
      <w:r w:rsidR="00FF4FCC" w:rsidRPr="00344078">
        <w:rPr>
          <w:rFonts w:asciiTheme="minorHAnsi" w:eastAsia="Calibri" w:hAnsiTheme="minorHAnsi" w:cstheme="minorHAnsi"/>
          <w:sz w:val="22"/>
          <w:szCs w:val="22"/>
        </w:rPr>
        <w:t xml:space="preserve"> to HCD for review and </w:t>
      </w:r>
      <w:r w:rsidR="00E27040" w:rsidRPr="00344078">
        <w:rPr>
          <w:rFonts w:asciiTheme="minorHAnsi" w:eastAsia="Calibri" w:hAnsiTheme="minorHAnsi" w:cstheme="minorHAnsi"/>
          <w:sz w:val="22"/>
          <w:szCs w:val="22"/>
        </w:rPr>
        <w:t xml:space="preserve">a determination of full compliance as referenced in HCD’s </w:t>
      </w:r>
      <w:r w:rsidR="00754001" w:rsidRPr="00344078">
        <w:rPr>
          <w:rFonts w:asciiTheme="minorHAnsi" w:eastAsia="Calibri" w:hAnsiTheme="minorHAnsi" w:cstheme="minorHAnsi"/>
          <w:sz w:val="22"/>
          <w:szCs w:val="22"/>
        </w:rPr>
        <w:t>November</w:t>
      </w:r>
      <w:r w:rsidR="00E27040" w:rsidRPr="00344078">
        <w:rPr>
          <w:rFonts w:asciiTheme="minorHAnsi" w:eastAsia="Calibri" w:hAnsiTheme="minorHAnsi" w:cstheme="minorHAnsi"/>
          <w:sz w:val="22"/>
          <w:szCs w:val="22"/>
        </w:rPr>
        <w:t xml:space="preserve"> 8, </w:t>
      </w:r>
      <w:r w:rsidR="00754001" w:rsidRPr="00344078">
        <w:rPr>
          <w:rFonts w:asciiTheme="minorHAnsi" w:eastAsia="Calibri" w:hAnsiTheme="minorHAnsi" w:cstheme="minorHAnsi"/>
          <w:sz w:val="22"/>
          <w:szCs w:val="22"/>
        </w:rPr>
        <w:t>2022,</w:t>
      </w:r>
      <w:r w:rsidR="00E27040" w:rsidRPr="00344078">
        <w:rPr>
          <w:rFonts w:asciiTheme="minorHAnsi" w:eastAsia="Calibri" w:hAnsiTheme="minorHAnsi" w:cstheme="minorHAnsi"/>
          <w:sz w:val="22"/>
          <w:szCs w:val="22"/>
        </w:rPr>
        <w:t xml:space="preserve"> letter</w:t>
      </w:r>
      <w:r w:rsidR="00FF4FCC" w:rsidRPr="00344078">
        <w:rPr>
          <w:rFonts w:asciiTheme="minorHAnsi" w:eastAsia="Calibri" w:hAnsiTheme="minorHAnsi" w:cstheme="minorHAnsi"/>
          <w:sz w:val="22"/>
          <w:szCs w:val="22"/>
        </w:rPr>
        <w:t>. Following review and discussions with City staff, HCD advised City staff</w:t>
      </w:r>
      <w:r w:rsidR="00CA5F5A" w:rsidRPr="00344078">
        <w:rPr>
          <w:rFonts w:asciiTheme="minorHAnsi" w:eastAsia="Calibri" w:hAnsiTheme="minorHAnsi" w:cstheme="minorHAnsi"/>
          <w:sz w:val="22"/>
          <w:szCs w:val="22"/>
        </w:rPr>
        <w:t>, in a letter dated April 7, 2025,</w:t>
      </w:r>
      <w:r w:rsidR="00FF4FCC" w:rsidRPr="00344078">
        <w:rPr>
          <w:rFonts w:asciiTheme="minorHAnsi" w:eastAsia="Calibri" w:hAnsiTheme="minorHAnsi" w:cstheme="minorHAnsi"/>
          <w:sz w:val="22"/>
          <w:szCs w:val="22"/>
        </w:rPr>
        <w:t xml:space="preserve"> </w:t>
      </w:r>
      <w:r w:rsidR="005B7A53" w:rsidRPr="00344078">
        <w:rPr>
          <w:rFonts w:asciiTheme="minorHAnsi" w:eastAsia="Calibri" w:hAnsiTheme="minorHAnsi" w:cstheme="minorHAnsi"/>
          <w:sz w:val="22"/>
          <w:szCs w:val="22"/>
        </w:rPr>
        <w:t xml:space="preserve">and associated emails, </w:t>
      </w:r>
      <w:r w:rsidR="00FF4FCC" w:rsidRPr="00344078">
        <w:rPr>
          <w:rFonts w:asciiTheme="minorHAnsi" w:eastAsia="Calibri" w:hAnsiTheme="minorHAnsi" w:cstheme="minorHAnsi"/>
          <w:sz w:val="22"/>
          <w:szCs w:val="22"/>
        </w:rPr>
        <w:t xml:space="preserve">that the amendments to the Phase 1 </w:t>
      </w:r>
      <w:r w:rsidR="00BE7B20" w:rsidRPr="00344078">
        <w:rPr>
          <w:rFonts w:asciiTheme="minorHAnsi" w:eastAsia="Calibri" w:hAnsiTheme="minorHAnsi" w:cstheme="minorHAnsi"/>
          <w:sz w:val="22"/>
          <w:szCs w:val="22"/>
        </w:rPr>
        <w:t>Code that are</w:t>
      </w:r>
      <w:r w:rsidR="00FF4FCC" w:rsidRPr="00344078">
        <w:rPr>
          <w:rFonts w:asciiTheme="minorHAnsi" w:eastAsia="Calibri" w:hAnsiTheme="minorHAnsi" w:cstheme="minorHAnsi"/>
          <w:sz w:val="22"/>
          <w:szCs w:val="22"/>
        </w:rPr>
        <w:t xml:space="preserve"> set forth in this Ordinance </w:t>
      </w:r>
      <w:r w:rsidR="005A3CBD" w:rsidRPr="00344078">
        <w:rPr>
          <w:rFonts w:asciiTheme="minorHAnsi" w:eastAsia="Calibri" w:hAnsiTheme="minorHAnsi" w:cstheme="minorHAnsi"/>
          <w:sz w:val="22"/>
          <w:szCs w:val="22"/>
        </w:rPr>
        <w:t xml:space="preserve">satisfy the requirements of, and </w:t>
      </w:r>
      <w:r w:rsidR="00FF4FCC" w:rsidRPr="00344078">
        <w:rPr>
          <w:rFonts w:asciiTheme="minorHAnsi" w:eastAsia="Calibri" w:hAnsiTheme="minorHAnsi" w:cstheme="minorHAnsi"/>
          <w:sz w:val="22"/>
          <w:szCs w:val="22"/>
        </w:rPr>
        <w:t>are necessary in order for the City to comply with</w:t>
      </w:r>
      <w:r w:rsidR="005A3CBD" w:rsidRPr="00344078">
        <w:rPr>
          <w:rFonts w:asciiTheme="minorHAnsi" w:eastAsia="Calibri" w:hAnsiTheme="minorHAnsi" w:cstheme="minorHAnsi"/>
          <w:sz w:val="22"/>
          <w:szCs w:val="22"/>
        </w:rPr>
        <w:t>,</w:t>
      </w:r>
      <w:r w:rsidR="00FF4FCC" w:rsidRPr="00344078">
        <w:rPr>
          <w:rFonts w:asciiTheme="minorHAnsi" w:eastAsia="Calibri" w:hAnsiTheme="minorHAnsi" w:cstheme="minorHAnsi"/>
          <w:sz w:val="22"/>
          <w:szCs w:val="22"/>
        </w:rPr>
        <w:t xml:space="preserve"> Government Code Section</w:t>
      </w:r>
      <w:r w:rsidR="00F130E9" w:rsidRPr="00344078">
        <w:rPr>
          <w:rFonts w:asciiTheme="minorHAnsi" w:eastAsia="Calibri" w:hAnsiTheme="minorHAnsi" w:cstheme="minorHAnsi"/>
          <w:sz w:val="22"/>
          <w:szCs w:val="22"/>
        </w:rPr>
        <w:t>s 65583(c)(1) and</w:t>
      </w:r>
      <w:r w:rsidR="00FF4FCC" w:rsidRPr="00344078">
        <w:rPr>
          <w:rFonts w:asciiTheme="minorHAnsi" w:eastAsia="Calibri" w:hAnsiTheme="minorHAnsi" w:cstheme="minorHAnsi"/>
          <w:sz w:val="22"/>
          <w:szCs w:val="22"/>
        </w:rPr>
        <w:t xml:space="preserve"> 65583.2(h)-(i) and accordingly, </w:t>
      </w:r>
      <w:r w:rsidR="00CA5F5A" w:rsidRPr="00344078">
        <w:rPr>
          <w:rFonts w:asciiTheme="minorHAnsi" w:eastAsia="Calibri" w:hAnsiTheme="minorHAnsi" w:cstheme="minorHAnsi"/>
          <w:sz w:val="22"/>
          <w:szCs w:val="22"/>
        </w:rPr>
        <w:t>upon</w:t>
      </w:r>
      <w:r w:rsidR="005A3CBD" w:rsidRPr="00344078">
        <w:rPr>
          <w:rFonts w:asciiTheme="minorHAnsi" w:eastAsia="Calibri" w:hAnsiTheme="minorHAnsi" w:cstheme="minorHAnsi"/>
          <w:sz w:val="22"/>
          <w:szCs w:val="22"/>
        </w:rPr>
        <w:t xml:space="preserve"> the City’s</w:t>
      </w:r>
      <w:r w:rsidR="00CA5F5A" w:rsidRPr="00344078">
        <w:rPr>
          <w:rFonts w:asciiTheme="minorHAnsi" w:eastAsia="Calibri" w:hAnsiTheme="minorHAnsi" w:cstheme="minorHAnsi"/>
          <w:sz w:val="22"/>
          <w:szCs w:val="22"/>
        </w:rPr>
        <w:t xml:space="preserve"> adoption of this Ordinance and its transmittal to </w:t>
      </w:r>
      <w:r w:rsidR="00FF4FCC" w:rsidRPr="00344078">
        <w:rPr>
          <w:rFonts w:asciiTheme="minorHAnsi" w:eastAsia="Calibri" w:hAnsiTheme="minorHAnsi" w:cstheme="minorHAnsi"/>
          <w:sz w:val="22"/>
          <w:szCs w:val="22"/>
        </w:rPr>
        <w:t>HCD</w:t>
      </w:r>
      <w:r w:rsidR="005B7A53" w:rsidRPr="00344078">
        <w:rPr>
          <w:rFonts w:asciiTheme="minorHAnsi" w:eastAsia="Calibri" w:hAnsiTheme="minorHAnsi" w:cstheme="minorHAnsi"/>
          <w:sz w:val="22"/>
          <w:szCs w:val="22"/>
        </w:rPr>
        <w:t>, HCD will</w:t>
      </w:r>
      <w:r w:rsidR="00FF4FCC" w:rsidRPr="00344078">
        <w:rPr>
          <w:rFonts w:asciiTheme="minorHAnsi" w:eastAsia="Calibri" w:hAnsiTheme="minorHAnsi" w:cstheme="minorHAnsi"/>
          <w:sz w:val="22"/>
          <w:szCs w:val="22"/>
        </w:rPr>
        <w:t xml:space="preserve"> </w:t>
      </w:r>
      <w:r w:rsidR="00E27040" w:rsidRPr="00344078">
        <w:rPr>
          <w:rFonts w:asciiTheme="minorHAnsi" w:eastAsia="Calibri" w:hAnsiTheme="minorHAnsi" w:cstheme="minorHAnsi"/>
          <w:sz w:val="22"/>
          <w:szCs w:val="22"/>
        </w:rPr>
        <w:t>grant</w:t>
      </w:r>
      <w:r w:rsidR="00BE7B20" w:rsidRPr="00344078">
        <w:rPr>
          <w:rFonts w:asciiTheme="minorHAnsi" w:eastAsia="Calibri" w:hAnsiTheme="minorHAnsi" w:cstheme="minorHAnsi"/>
          <w:sz w:val="22"/>
          <w:szCs w:val="22"/>
        </w:rPr>
        <w:t xml:space="preserve"> </w:t>
      </w:r>
      <w:r w:rsidR="00E27040" w:rsidRPr="00344078">
        <w:rPr>
          <w:rFonts w:asciiTheme="minorHAnsi" w:eastAsia="Calibri" w:hAnsiTheme="minorHAnsi" w:cstheme="minorHAnsi"/>
          <w:sz w:val="22"/>
          <w:szCs w:val="22"/>
        </w:rPr>
        <w:t xml:space="preserve">the </w:t>
      </w:r>
      <w:r w:rsidR="005B7A53" w:rsidRPr="00344078">
        <w:rPr>
          <w:rFonts w:asciiTheme="minorHAnsi" w:eastAsia="Calibri" w:hAnsiTheme="minorHAnsi" w:cstheme="minorHAnsi"/>
          <w:sz w:val="22"/>
          <w:szCs w:val="22"/>
        </w:rPr>
        <w:t xml:space="preserve">City </w:t>
      </w:r>
      <w:r w:rsidR="005A3CBD" w:rsidRPr="00344078">
        <w:rPr>
          <w:rFonts w:asciiTheme="minorHAnsi" w:eastAsia="Calibri" w:hAnsiTheme="minorHAnsi" w:cstheme="minorHAnsi"/>
          <w:sz w:val="22"/>
          <w:szCs w:val="22"/>
        </w:rPr>
        <w:t xml:space="preserve">a </w:t>
      </w:r>
      <w:r w:rsidR="00F130E9" w:rsidRPr="00344078">
        <w:rPr>
          <w:rFonts w:asciiTheme="minorHAnsi" w:eastAsia="Calibri" w:hAnsiTheme="minorHAnsi" w:cstheme="minorHAnsi"/>
          <w:sz w:val="22"/>
          <w:szCs w:val="22"/>
        </w:rPr>
        <w:t xml:space="preserve">full, unconditional </w:t>
      </w:r>
      <w:r w:rsidR="005B7A53" w:rsidRPr="00344078">
        <w:rPr>
          <w:rFonts w:asciiTheme="minorHAnsi" w:eastAsia="Calibri" w:hAnsiTheme="minorHAnsi" w:cstheme="minorHAnsi"/>
          <w:sz w:val="22"/>
          <w:szCs w:val="22"/>
        </w:rPr>
        <w:t xml:space="preserve">certification </w:t>
      </w:r>
      <w:r w:rsidR="00E27040" w:rsidRPr="00344078">
        <w:rPr>
          <w:rFonts w:asciiTheme="minorHAnsi" w:eastAsia="Calibri" w:hAnsiTheme="minorHAnsi" w:cstheme="minorHAnsi"/>
          <w:sz w:val="22"/>
          <w:szCs w:val="22"/>
        </w:rPr>
        <w:t xml:space="preserve">of </w:t>
      </w:r>
      <w:r w:rsidR="00F130E9" w:rsidRPr="00344078">
        <w:rPr>
          <w:rFonts w:asciiTheme="minorHAnsi" w:eastAsia="Calibri" w:hAnsiTheme="minorHAnsi" w:cstheme="minorHAnsi"/>
          <w:sz w:val="22"/>
          <w:szCs w:val="22"/>
        </w:rPr>
        <w:t xml:space="preserve">substantial </w:t>
      </w:r>
      <w:r w:rsidR="00E27040" w:rsidRPr="00344078">
        <w:rPr>
          <w:rFonts w:asciiTheme="minorHAnsi" w:eastAsia="Calibri" w:hAnsiTheme="minorHAnsi" w:cstheme="minorHAnsi"/>
          <w:sz w:val="22"/>
          <w:szCs w:val="22"/>
        </w:rPr>
        <w:t>compliance</w:t>
      </w:r>
      <w:r w:rsidR="005B7A53" w:rsidRPr="00344078">
        <w:rPr>
          <w:rFonts w:asciiTheme="minorHAnsi" w:eastAsia="Calibri" w:hAnsiTheme="minorHAnsi" w:cstheme="minorHAnsi"/>
          <w:sz w:val="22"/>
          <w:szCs w:val="22"/>
        </w:rPr>
        <w:t xml:space="preserve"> with State Housing Element Law</w:t>
      </w:r>
      <w:r w:rsidR="00FF4FCC" w:rsidRPr="00344078">
        <w:rPr>
          <w:rFonts w:asciiTheme="minorHAnsi" w:eastAsia="Calibri" w:hAnsiTheme="minorHAnsi" w:cstheme="minorHAnsi"/>
          <w:sz w:val="22"/>
          <w:szCs w:val="22"/>
        </w:rPr>
        <w:t>.</w:t>
      </w:r>
    </w:p>
    <w:p w14:paraId="418211E6" w14:textId="35F587B0" w:rsidR="00FF4FCC" w:rsidRPr="00344078" w:rsidRDefault="00FF4FCC" w:rsidP="00FF4FCC">
      <w:pPr>
        <w:spacing w:line="280" w:lineRule="exact"/>
        <w:ind w:firstLine="720"/>
        <w:jc w:val="both"/>
        <w:rPr>
          <w:rFonts w:asciiTheme="minorHAnsi" w:eastAsia="Calibri" w:hAnsiTheme="minorHAnsi" w:cstheme="minorHAnsi"/>
          <w:sz w:val="22"/>
          <w:szCs w:val="22"/>
        </w:rPr>
      </w:pPr>
    </w:p>
    <w:p w14:paraId="27632A54" w14:textId="0B66D546" w:rsidR="00FF4FCC" w:rsidRPr="00344078" w:rsidRDefault="00FF4FCC" w:rsidP="00FF4FCC">
      <w:pPr>
        <w:spacing w:line="280" w:lineRule="exact"/>
        <w:ind w:firstLine="720"/>
        <w:jc w:val="both"/>
        <w:rPr>
          <w:rFonts w:asciiTheme="minorHAnsi" w:eastAsia="Calibri" w:hAnsiTheme="minorHAnsi" w:cstheme="minorHAnsi"/>
          <w:sz w:val="22"/>
          <w:szCs w:val="22"/>
        </w:rPr>
      </w:pPr>
      <w:r w:rsidRPr="00344078">
        <w:rPr>
          <w:rFonts w:asciiTheme="minorHAnsi" w:eastAsia="Calibri" w:hAnsiTheme="minorHAnsi" w:cstheme="minorHAnsi"/>
          <w:b/>
          <w:bCs/>
          <w:sz w:val="22"/>
          <w:szCs w:val="22"/>
        </w:rPr>
        <w:t>WHEREAS</w:t>
      </w:r>
      <w:r w:rsidRPr="00344078">
        <w:rPr>
          <w:rFonts w:asciiTheme="minorHAnsi" w:eastAsia="Calibri" w:hAnsiTheme="minorHAnsi" w:cstheme="minorHAnsi"/>
          <w:sz w:val="22"/>
          <w:szCs w:val="22"/>
        </w:rPr>
        <w:t xml:space="preserve">, the changes set forth in this Ordinance will serve to promote the public health, safety and welfare, in that they will facilitate development and availability of affordable housing in Carson consistent with State law </w:t>
      </w:r>
      <w:r w:rsidR="00E27040" w:rsidRPr="00344078">
        <w:rPr>
          <w:rFonts w:asciiTheme="minorHAnsi" w:eastAsia="Calibri" w:hAnsiTheme="minorHAnsi" w:cstheme="minorHAnsi"/>
          <w:sz w:val="22"/>
          <w:szCs w:val="22"/>
        </w:rPr>
        <w:t xml:space="preserve">and the Housing Element </w:t>
      </w:r>
      <w:r w:rsidRPr="00344078">
        <w:rPr>
          <w:rFonts w:asciiTheme="minorHAnsi" w:eastAsia="Calibri" w:hAnsiTheme="minorHAnsi" w:cstheme="minorHAnsi"/>
          <w:sz w:val="22"/>
          <w:szCs w:val="22"/>
        </w:rPr>
        <w:t xml:space="preserve">in response to the statewide housing crisis.   </w:t>
      </w:r>
    </w:p>
    <w:p w14:paraId="020964CD" w14:textId="77777777" w:rsidR="0043524D" w:rsidRPr="00344078" w:rsidRDefault="0043524D" w:rsidP="00897ABB">
      <w:pPr>
        <w:spacing w:line="240" w:lineRule="exact"/>
        <w:ind w:firstLine="720"/>
        <w:jc w:val="both"/>
        <w:rPr>
          <w:rFonts w:asciiTheme="minorHAnsi" w:hAnsiTheme="minorHAnsi" w:cstheme="minorHAnsi"/>
          <w:b/>
          <w:sz w:val="22"/>
          <w:szCs w:val="22"/>
        </w:rPr>
      </w:pPr>
    </w:p>
    <w:p w14:paraId="5B2A22FF" w14:textId="4440B916" w:rsidR="000A5FE9" w:rsidRPr="00344078" w:rsidRDefault="0009088F" w:rsidP="00897ABB">
      <w:pPr>
        <w:spacing w:line="240" w:lineRule="exact"/>
        <w:ind w:firstLine="720"/>
        <w:jc w:val="both"/>
        <w:rPr>
          <w:rFonts w:asciiTheme="minorHAnsi" w:hAnsiTheme="minorHAnsi" w:cstheme="minorHAnsi"/>
          <w:b/>
          <w:sz w:val="22"/>
          <w:szCs w:val="22"/>
        </w:rPr>
      </w:pPr>
      <w:r w:rsidRPr="00344078">
        <w:rPr>
          <w:rFonts w:asciiTheme="minorHAnsi" w:hAnsiTheme="minorHAnsi" w:cstheme="minorHAnsi"/>
          <w:b/>
          <w:sz w:val="22"/>
          <w:szCs w:val="22"/>
        </w:rPr>
        <w:t xml:space="preserve">NOW, </w:t>
      </w:r>
      <w:r w:rsidR="000A5FE9" w:rsidRPr="00344078">
        <w:rPr>
          <w:rFonts w:asciiTheme="minorHAnsi" w:hAnsiTheme="minorHAnsi" w:cstheme="minorHAnsi"/>
          <w:b/>
          <w:sz w:val="22"/>
          <w:szCs w:val="22"/>
        </w:rPr>
        <w:t>THEREFORE,</w:t>
      </w:r>
      <w:r w:rsidRPr="00344078">
        <w:rPr>
          <w:rFonts w:asciiTheme="minorHAnsi" w:hAnsiTheme="minorHAnsi" w:cstheme="minorHAnsi"/>
          <w:b/>
          <w:sz w:val="22"/>
          <w:szCs w:val="22"/>
        </w:rPr>
        <w:t xml:space="preserve"> THE </w:t>
      </w:r>
      <w:r w:rsidR="00FA5167" w:rsidRPr="00344078">
        <w:rPr>
          <w:rFonts w:asciiTheme="minorHAnsi" w:hAnsiTheme="minorHAnsi" w:cstheme="minorHAnsi"/>
          <w:b/>
          <w:sz w:val="22"/>
          <w:szCs w:val="22"/>
        </w:rPr>
        <w:t>CITY COUNCIL</w:t>
      </w:r>
      <w:r w:rsidRPr="00344078">
        <w:rPr>
          <w:rFonts w:asciiTheme="minorHAnsi" w:hAnsiTheme="minorHAnsi" w:cstheme="minorHAnsi"/>
          <w:b/>
          <w:sz w:val="22"/>
          <w:szCs w:val="22"/>
        </w:rPr>
        <w:t xml:space="preserve"> OF THE CITY OF </w:t>
      </w:r>
      <w:r w:rsidR="009B22CF" w:rsidRPr="00344078">
        <w:rPr>
          <w:rFonts w:asciiTheme="minorHAnsi" w:hAnsiTheme="minorHAnsi" w:cstheme="minorHAnsi"/>
          <w:b/>
          <w:sz w:val="22"/>
          <w:szCs w:val="22"/>
        </w:rPr>
        <w:t>CARSON</w:t>
      </w:r>
      <w:r w:rsidR="0084592F" w:rsidRPr="00344078">
        <w:rPr>
          <w:rFonts w:asciiTheme="minorHAnsi" w:hAnsiTheme="minorHAnsi" w:cstheme="minorHAnsi"/>
          <w:b/>
          <w:sz w:val="22"/>
          <w:szCs w:val="22"/>
        </w:rPr>
        <w:t>, CALIFORNIA</w:t>
      </w:r>
      <w:r w:rsidR="003741FB" w:rsidRPr="00344078">
        <w:rPr>
          <w:rFonts w:asciiTheme="minorHAnsi" w:hAnsiTheme="minorHAnsi" w:cstheme="minorHAnsi"/>
          <w:b/>
          <w:sz w:val="22"/>
          <w:szCs w:val="22"/>
        </w:rPr>
        <w:t xml:space="preserve"> </w:t>
      </w:r>
      <w:r w:rsidR="00897ABB" w:rsidRPr="00344078">
        <w:rPr>
          <w:rFonts w:asciiTheme="minorHAnsi" w:hAnsiTheme="minorHAnsi" w:cstheme="minorHAnsi"/>
          <w:b/>
          <w:sz w:val="22"/>
          <w:szCs w:val="22"/>
        </w:rPr>
        <w:t>DOES</w:t>
      </w:r>
      <w:r w:rsidRPr="00344078">
        <w:rPr>
          <w:rFonts w:asciiTheme="minorHAnsi" w:hAnsiTheme="minorHAnsi" w:cstheme="minorHAnsi"/>
          <w:b/>
          <w:sz w:val="22"/>
          <w:szCs w:val="22"/>
        </w:rPr>
        <w:t xml:space="preserve"> ORDAIN AS FOLLOWS:</w:t>
      </w:r>
    </w:p>
    <w:p w14:paraId="7A8D8A51" w14:textId="77777777" w:rsidR="004B5BEE" w:rsidRPr="00344078" w:rsidRDefault="004B5BEE" w:rsidP="00046D29">
      <w:pPr>
        <w:spacing w:line="240" w:lineRule="exact"/>
        <w:jc w:val="both"/>
        <w:rPr>
          <w:rFonts w:asciiTheme="minorHAnsi" w:hAnsiTheme="minorHAnsi" w:cstheme="minorHAnsi"/>
          <w:sz w:val="22"/>
          <w:szCs w:val="22"/>
        </w:rPr>
      </w:pPr>
    </w:p>
    <w:p w14:paraId="1D0D181E" w14:textId="3BCD417F" w:rsidR="001277F5" w:rsidRPr="00344078" w:rsidRDefault="00C327D7" w:rsidP="006C3008">
      <w:pPr>
        <w:spacing w:line="300" w:lineRule="exact"/>
        <w:ind w:firstLine="720"/>
        <w:jc w:val="both"/>
        <w:rPr>
          <w:rFonts w:asciiTheme="minorHAnsi" w:hAnsiTheme="minorHAnsi" w:cstheme="minorHAnsi"/>
          <w:sz w:val="22"/>
          <w:szCs w:val="22"/>
        </w:rPr>
      </w:pPr>
      <w:r w:rsidRPr="00344078">
        <w:rPr>
          <w:rFonts w:asciiTheme="minorHAnsi" w:hAnsiTheme="minorHAnsi" w:cstheme="minorHAnsi"/>
          <w:b/>
          <w:caps/>
          <w:sz w:val="22"/>
          <w:szCs w:val="22"/>
          <w:u w:val="single"/>
        </w:rPr>
        <w:t>Section 1.</w:t>
      </w:r>
      <w:r w:rsidR="00F8222F" w:rsidRPr="00344078">
        <w:rPr>
          <w:rFonts w:asciiTheme="minorHAnsi" w:hAnsiTheme="minorHAnsi" w:cstheme="minorHAnsi"/>
          <w:caps/>
          <w:sz w:val="22"/>
          <w:szCs w:val="22"/>
        </w:rPr>
        <w:t xml:space="preserve"> </w:t>
      </w:r>
      <w:r w:rsidR="007477BE" w:rsidRPr="00344078">
        <w:rPr>
          <w:rFonts w:asciiTheme="minorHAnsi" w:hAnsiTheme="minorHAnsi" w:cstheme="minorHAnsi"/>
          <w:caps/>
          <w:sz w:val="22"/>
          <w:szCs w:val="22"/>
        </w:rPr>
        <w:t xml:space="preserve"> </w:t>
      </w:r>
      <w:r w:rsidR="00AC5C16" w:rsidRPr="00344078">
        <w:rPr>
          <w:rFonts w:asciiTheme="minorHAnsi" w:hAnsiTheme="minorHAnsi" w:cstheme="minorHAnsi"/>
          <w:b/>
          <w:bCs/>
          <w:caps/>
          <w:sz w:val="22"/>
          <w:szCs w:val="22"/>
        </w:rPr>
        <w:t>RECITALS.</w:t>
      </w:r>
      <w:r w:rsidR="00AC5C16" w:rsidRPr="00344078">
        <w:rPr>
          <w:rFonts w:asciiTheme="minorHAnsi" w:hAnsiTheme="minorHAnsi" w:cstheme="minorHAnsi"/>
          <w:caps/>
          <w:sz w:val="22"/>
          <w:szCs w:val="22"/>
        </w:rPr>
        <w:t xml:space="preserve"> </w:t>
      </w:r>
      <w:r w:rsidR="00897ABB" w:rsidRPr="00344078">
        <w:rPr>
          <w:rFonts w:asciiTheme="minorHAnsi" w:hAnsiTheme="minorHAnsi" w:cstheme="minorHAnsi"/>
          <w:sz w:val="22"/>
          <w:szCs w:val="22"/>
        </w:rPr>
        <w:t xml:space="preserve">The </w:t>
      </w:r>
      <w:r w:rsidR="00AF5D7D" w:rsidRPr="00344078">
        <w:rPr>
          <w:rFonts w:asciiTheme="minorHAnsi" w:hAnsiTheme="minorHAnsi" w:cstheme="minorHAnsi"/>
          <w:sz w:val="22"/>
          <w:szCs w:val="22"/>
        </w:rPr>
        <w:t>foregoing recital</w:t>
      </w:r>
      <w:r w:rsidR="001A33E0" w:rsidRPr="00344078">
        <w:rPr>
          <w:rFonts w:asciiTheme="minorHAnsi" w:hAnsiTheme="minorHAnsi" w:cstheme="minorHAnsi"/>
          <w:sz w:val="22"/>
          <w:szCs w:val="22"/>
        </w:rPr>
        <w:t>s</w:t>
      </w:r>
      <w:r w:rsidR="00897ABB" w:rsidRPr="00344078">
        <w:rPr>
          <w:rFonts w:asciiTheme="minorHAnsi" w:hAnsiTheme="minorHAnsi" w:cstheme="minorHAnsi"/>
          <w:sz w:val="22"/>
          <w:szCs w:val="22"/>
        </w:rPr>
        <w:t xml:space="preserve"> are true and </w:t>
      </w:r>
      <w:r w:rsidR="00754001" w:rsidRPr="00344078">
        <w:rPr>
          <w:rFonts w:asciiTheme="minorHAnsi" w:hAnsiTheme="minorHAnsi" w:cstheme="minorHAnsi"/>
          <w:sz w:val="22"/>
          <w:szCs w:val="22"/>
        </w:rPr>
        <w:t>correct and</w:t>
      </w:r>
      <w:r w:rsidR="00BA3B95" w:rsidRPr="00344078">
        <w:rPr>
          <w:rFonts w:asciiTheme="minorHAnsi" w:hAnsiTheme="minorHAnsi" w:cstheme="minorHAnsi"/>
          <w:sz w:val="22"/>
          <w:szCs w:val="22"/>
        </w:rPr>
        <w:t xml:space="preserve"> are incorporated herein </w:t>
      </w:r>
      <w:r w:rsidR="001D7CC3" w:rsidRPr="00344078">
        <w:rPr>
          <w:rFonts w:asciiTheme="minorHAnsi" w:hAnsiTheme="minorHAnsi" w:cstheme="minorHAnsi"/>
          <w:sz w:val="22"/>
          <w:szCs w:val="22"/>
        </w:rPr>
        <w:t>by this reference</w:t>
      </w:r>
      <w:r w:rsidR="00A05D4B" w:rsidRPr="00344078">
        <w:rPr>
          <w:rFonts w:asciiTheme="minorHAnsi" w:hAnsiTheme="minorHAnsi" w:cstheme="minorHAnsi"/>
          <w:sz w:val="22"/>
          <w:szCs w:val="22"/>
        </w:rPr>
        <w:t xml:space="preserve"> as findings of fact</w:t>
      </w:r>
      <w:r w:rsidR="00BA3B95" w:rsidRPr="00344078">
        <w:rPr>
          <w:rFonts w:asciiTheme="minorHAnsi" w:hAnsiTheme="minorHAnsi" w:cstheme="minorHAnsi"/>
          <w:sz w:val="22"/>
          <w:szCs w:val="22"/>
        </w:rPr>
        <w:t>.</w:t>
      </w:r>
    </w:p>
    <w:p w14:paraId="6EDB0D60" w14:textId="77777777" w:rsidR="00A05D4B" w:rsidRPr="00344078" w:rsidRDefault="00A05D4B" w:rsidP="00050DFC">
      <w:pPr>
        <w:spacing w:line="300" w:lineRule="exact"/>
        <w:ind w:firstLine="720"/>
        <w:jc w:val="both"/>
        <w:rPr>
          <w:rFonts w:asciiTheme="minorHAnsi" w:eastAsia="SimSun" w:hAnsiTheme="minorHAnsi" w:cstheme="minorHAnsi"/>
          <w:b/>
          <w:bCs/>
          <w:sz w:val="22"/>
          <w:szCs w:val="22"/>
          <w:u w:val="single"/>
          <w:lang w:eastAsia="zh-CN"/>
        </w:rPr>
      </w:pPr>
    </w:p>
    <w:p w14:paraId="38E47DD0" w14:textId="59A7339F" w:rsidR="005B7A53" w:rsidRPr="00344078" w:rsidRDefault="005B7A53" w:rsidP="009F1F2B">
      <w:pPr>
        <w:spacing w:line="300" w:lineRule="exact"/>
        <w:ind w:firstLine="720"/>
        <w:jc w:val="both"/>
        <w:rPr>
          <w:rFonts w:asciiTheme="minorHAnsi" w:eastAsia="SimSun" w:hAnsiTheme="minorHAnsi" w:cstheme="minorHAnsi"/>
          <w:b/>
          <w:bCs/>
          <w:sz w:val="22"/>
          <w:szCs w:val="22"/>
          <w:u w:val="single"/>
          <w:lang w:eastAsia="zh-CN"/>
        </w:rPr>
      </w:pPr>
      <w:r w:rsidRPr="00344078">
        <w:rPr>
          <w:rFonts w:asciiTheme="minorHAnsi" w:eastAsia="SimSun" w:hAnsiTheme="minorHAnsi" w:cstheme="minorHAnsi"/>
          <w:b/>
          <w:bCs/>
          <w:sz w:val="22"/>
          <w:szCs w:val="22"/>
          <w:u w:val="single"/>
          <w:lang w:eastAsia="zh-CN"/>
        </w:rPr>
        <w:t>SECTION 2.</w:t>
      </w:r>
      <w:r w:rsidRPr="00344078">
        <w:rPr>
          <w:rFonts w:asciiTheme="minorHAnsi" w:eastAsia="SimSun" w:hAnsiTheme="minorHAnsi" w:cstheme="minorHAnsi"/>
          <w:b/>
          <w:bCs/>
          <w:sz w:val="22"/>
          <w:szCs w:val="22"/>
          <w:lang w:eastAsia="zh-CN"/>
        </w:rPr>
        <w:tab/>
        <w:t xml:space="preserve">CEQA. </w:t>
      </w:r>
      <w:r w:rsidRPr="00344078">
        <w:rPr>
          <w:rFonts w:asciiTheme="minorHAnsi" w:eastAsia="SimSun" w:hAnsiTheme="minorHAnsi" w:cstheme="minorHAnsi"/>
          <w:sz w:val="22"/>
          <w:szCs w:val="22"/>
          <w:lang w:eastAsia="zh-CN"/>
        </w:rPr>
        <w:t>This Ordinance is exempt from the California Environmental Quality Act (“CEQA”) under Section 15061(b)(3) of the CEQA Guidelines, which provides that CEQA only applies to projects that have the potential for causing a significant effect on the environment. Where, as here, it can be seen with certainty that there is no possibility that the activity in question would have a significant effect on the environment, the activity is not subject to CEQA.</w:t>
      </w:r>
    </w:p>
    <w:p w14:paraId="2CE7D852" w14:textId="77777777" w:rsidR="005B7A53" w:rsidRPr="00344078" w:rsidRDefault="005B7A53" w:rsidP="009F1F2B">
      <w:pPr>
        <w:spacing w:line="300" w:lineRule="exact"/>
        <w:ind w:firstLine="720"/>
        <w:jc w:val="both"/>
        <w:rPr>
          <w:rFonts w:asciiTheme="minorHAnsi" w:eastAsia="SimSun" w:hAnsiTheme="minorHAnsi" w:cstheme="minorHAnsi"/>
          <w:b/>
          <w:bCs/>
          <w:sz w:val="22"/>
          <w:szCs w:val="22"/>
          <w:u w:val="single"/>
          <w:lang w:eastAsia="zh-CN"/>
        </w:rPr>
      </w:pPr>
    </w:p>
    <w:p w14:paraId="3EFF7D1B" w14:textId="2A1B9171" w:rsidR="00277343" w:rsidRPr="00344078" w:rsidRDefault="00AA1C43" w:rsidP="009F1F2B">
      <w:pPr>
        <w:spacing w:line="300" w:lineRule="exact"/>
        <w:ind w:firstLine="720"/>
        <w:jc w:val="both"/>
        <w:rPr>
          <w:rFonts w:asciiTheme="minorHAnsi" w:eastAsia="SimSun" w:hAnsiTheme="minorHAnsi" w:cstheme="minorHAnsi"/>
          <w:sz w:val="22"/>
          <w:szCs w:val="22"/>
          <w:lang w:eastAsia="zh-CN"/>
        </w:rPr>
      </w:pPr>
      <w:r w:rsidRPr="00344078">
        <w:rPr>
          <w:rFonts w:asciiTheme="minorHAnsi" w:eastAsia="SimSun" w:hAnsiTheme="minorHAnsi" w:cstheme="minorHAnsi"/>
          <w:b/>
          <w:bCs/>
          <w:sz w:val="22"/>
          <w:szCs w:val="22"/>
          <w:u w:val="single"/>
          <w:lang w:eastAsia="zh-CN"/>
        </w:rPr>
        <w:t>SECTION</w:t>
      </w:r>
      <w:r w:rsidR="005E0D82" w:rsidRPr="00344078">
        <w:rPr>
          <w:rFonts w:asciiTheme="minorHAnsi" w:eastAsia="SimSun" w:hAnsiTheme="minorHAnsi" w:cstheme="minorHAnsi"/>
          <w:b/>
          <w:bCs/>
          <w:sz w:val="22"/>
          <w:szCs w:val="22"/>
          <w:u w:val="single"/>
          <w:lang w:eastAsia="zh-CN"/>
        </w:rPr>
        <w:t xml:space="preserve"> </w:t>
      </w:r>
      <w:r w:rsidR="005B7A53" w:rsidRPr="00344078">
        <w:rPr>
          <w:rFonts w:asciiTheme="minorHAnsi" w:eastAsia="SimSun" w:hAnsiTheme="minorHAnsi" w:cstheme="minorHAnsi"/>
          <w:b/>
          <w:bCs/>
          <w:sz w:val="22"/>
          <w:szCs w:val="22"/>
          <w:u w:val="single"/>
          <w:lang w:eastAsia="zh-CN"/>
        </w:rPr>
        <w:t>3</w:t>
      </w:r>
      <w:r w:rsidRPr="00344078">
        <w:rPr>
          <w:rFonts w:asciiTheme="minorHAnsi" w:eastAsia="SimSun" w:hAnsiTheme="minorHAnsi" w:cstheme="minorHAnsi"/>
          <w:b/>
          <w:bCs/>
          <w:sz w:val="22"/>
          <w:szCs w:val="22"/>
          <w:u w:val="single"/>
          <w:lang w:eastAsia="zh-CN"/>
        </w:rPr>
        <w:t>.</w:t>
      </w:r>
      <w:r w:rsidRPr="00344078">
        <w:rPr>
          <w:rFonts w:asciiTheme="minorHAnsi" w:eastAsia="SimSun" w:hAnsiTheme="minorHAnsi" w:cstheme="minorHAnsi"/>
          <w:b/>
          <w:bCs/>
          <w:sz w:val="22"/>
          <w:szCs w:val="22"/>
          <w:lang w:eastAsia="zh-CN"/>
        </w:rPr>
        <w:tab/>
        <w:t xml:space="preserve"> </w:t>
      </w:r>
      <w:r w:rsidR="00A34C0D" w:rsidRPr="00344078">
        <w:rPr>
          <w:rFonts w:asciiTheme="minorHAnsi" w:eastAsia="SimSun" w:hAnsiTheme="minorHAnsi" w:cstheme="minorHAnsi"/>
          <w:b/>
          <w:bCs/>
          <w:sz w:val="22"/>
          <w:szCs w:val="22"/>
          <w:lang w:eastAsia="zh-CN"/>
        </w:rPr>
        <w:t>AMENDMENT</w:t>
      </w:r>
      <w:r w:rsidR="009F1F2B" w:rsidRPr="00344078">
        <w:rPr>
          <w:rFonts w:asciiTheme="minorHAnsi" w:eastAsia="SimSun" w:hAnsiTheme="minorHAnsi" w:cstheme="minorHAnsi"/>
          <w:b/>
          <w:bCs/>
          <w:sz w:val="22"/>
          <w:szCs w:val="22"/>
          <w:lang w:eastAsia="zh-CN"/>
        </w:rPr>
        <w:t>S</w:t>
      </w:r>
      <w:r w:rsidR="00A34C0D" w:rsidRPr="00344078">
        <w:rPr>
          <w:rFonts w:asciiTheme="minorHAnsi" w:eastAsia="SimSun" w:hAnsiTheme="minorHAnsi" w:cstheme="minorHAnsi"/>
          <w:b/>
          <w:bCs/>
          <w:sz w:val="22"/>
          <w:szCs w:val="22"/>
          <w:lang w:eastAsia="zh-CN"/>
        </w:rPr>
        <w:t xml:space="preserve">.  </w:t>
      </w:r>
      <w:r w:rsidR="00F21861" w:rsidRPr="00344078">
        <w:rPr>
          <w:rFonts w:asciiTheme="minorHAnsi" w:eastAsia="SimSun" w:hAnsiTheme="minorHAnsi" w:cstheme="minorHAnsi"/>
          <w:sz w:val="22"/>
          <w:szCs w:val="22"/>
          <w:lang w:eastAsia="zh-CN"/>
        </w:rPr>
        <w:t xml:space="preserve">The Phase 1 Code is hereby amended as follows </w:t>
      </w:r>
      <w:r w:rsidR="00F21861" w:rsidRPr="00344078">
        <w:rPr>
          <w:rFonts w:asciiTheme="minorHAnsi" w:eastAsia="SimSun" w:hAnsiTheme="minorHAnsi" w:cstheme="minorHAnsi"/>
          <w:bCs/>
          <w:sz w:val="22"/>
          <w:szCs w:val="22"/>
          <w:lang w:eastAsia="zh-CN"/>
        </w:rPr>
        <w:t xml:space="preserve">(added text is indicated in </w:t>
      </w:r>
      <w:r w:rsidR="00F21861" w:rsidRPr="00344078">
        <w:rPr>
          <w:rFonts w:asciiTheme="minorHAnsi" w:eastAsia="SimSun" w:hAnsiTheme="minorHAnsi" w:cstheme="minorHAnsi"/>
          <w:b/>
          <w:i/>
          <w:iCs/>
          <w:sz w:val="22"/>
          <w:szCs w:val="22"/>
          <w:lang w:eastAsia="zh-CN"/>
        </w:rPr>
        <w:t>bold italics</w:t>
      </w:r>
      <w:r w:rsidR="00F21861" w:rsidRPr="00344078">
        <w:rPr>
          <w:rFonts w:asciiTheme="minorHAnsi" w:eastAsia="SimSun" w:hAnsiTheme="minorHAnsi" w:cstheme="minorHAnsi"/>
          <w:bCs/>
          <w:sz w:val="22"/>
          <w:szCs w:val="22"/>
          <w:lang w:eastAsia="zh-CN"/>
        </w:rPr>
        <w:t xml:space="preserve">, deleted text in </w:t>
      </w:r>
      <w:r w:rsidR="00F21861" w:rsidRPr="00344078">
        <w:rPr>
          <w:rFonts w:asciiTheme="minorHAnsi" w:eastAsia="SimSun" w:hAnsiTheme="minorHAnsi" w:cstheme="minorHAnsi"/>
          <w:bCs/>
          <w:strike/>
          <w:sz w:val="22"/>
          <w:szCs w:val="22"/>
          <w:lang w:eastAsia="zh-CN"/>
        </w:rPr>
        <w:t>strikethrough font</w:t>
      </w:r>
      <w:r w:rsidR="00F21861" w:rsidRPr="00344078">
        <w:rPr>
          <w:rFonts w:asciiTheme="minorHAnsi" w:eastAsia="SimSun" w:hAnsiTheme="minorHAnsi" w:cstheme="minorHAnsi"/>
          <w:bCs/>
          <w:sz w:val="22"/>
          <w:szCs w:val="22"/>
          <w:lang w:eastAsia="zh-CN"/>
        </w:rPr>
        <w:t>)</w:t>
      </w:r>
      <w:r w:rsidR="00F21861" w:rsidRPr="00344078">
        <w:rPr>
          <w:rFonts w:asciiTheme="minorHAnsi" w:eastAsia="SimSun" w:hAnsiTheme="minorHAnsi" w:cstheme="minorHAnsi"/>
          <w:sz w:val="22"/>
          <w:szCs w:val="22"/>
          <w:lang w:eastAsia="zh-CN"/>
        </w:rPr>
        <w:t>:</w:t>
      </w:r>
    </w:p>
    <w:p w14:paraId="1798D857" w14:textId="323CC332" w:rsidR="00322AA9" w:rsidRPr="00344078" w:rsidRDefault="00322AA9" w:rsidP="009F1F2B">
      <w:pPr>
        <w:spacing w:line="300" w:lineRule="exact"/>
        <w:ind w:right="720"/>
        <w:jc w:val="both"/>
        <w:rPr>
          <w:rFonts w:asciiTheme="minorHAnsi" w:eastAsia="SimSun" w:hAnsiTheme="minorHAnsi" w:cstheme="minorHAnsi"/>
          <w:bCs/>
          <w:sz w:val="22"/>
          <w:szCs w:val="22"/>
          <w:lang w:eastAsia="zh-CN"/>
        </w:rPr>
      </w:pPr>
    </w:p>
    <w:p w14:paraId="1D88210E" w14:textId="78B2AA6C" w:rsidR="00C42D00" w:rsidRPr="00344078" w:rsidRDefault="00C42D00" w:rsidP="009F501E">
      <w:pPr>
        <w:spacing w:line="300" w:lineRule="exact"/>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ab/>
        <w:t>A.</w:t>
      </w:r>
      <w:r w:rsidRPr="00344078">
        <w:rPr>
          <w:rFonts w:asciiTheme="minorHAnsi" w:eastAsia="SimSun" w:hAnsiTheme="minorHAnsi" w:cstheme="minorHAnsi"/>
          <w:bCs/>
          <w:sz w:val="22"/>
          <w:szCs w:val="22"/>
          <w:lang w:eastAsia="zh-CN"/>
        </w:rPr>
        <w:tab/>
        <w:t>Limitation 2 to Table 9211.3 (Development Regulations – Residential Zones) in Section 9211.3 (Development Regulations)</w:t>
      </w:r>
      <w:r w:rsidR="00BD1049" w:rsidRPr="00344078">
        <w:rPr>
          <w:rFonts w:asciiTheme="minorHAnsi" w:eastAsia="SimSun" w:hAnsiTheme="minorHAnsi" w:cstheme="minorHAnsi"/>
          <w:bCs/>
          <w:sz w:val="22"/>
          <w:szCs w:val="22"/>
          <w:lang w:eastAsia="zh-CN"/>
        </w:rPr>
        <w:t xml:space="preserve"> of Division 1 (Residential Districts) of Part 2 (Base, Overlay and Special Districts)</w:t>
      </w:r>
      <w:r w:rsidRPr="00344078">
        <w:rPr>
          <w:rFonts w:asciiTheme="minorHAnsi" w:eastAsia="SimSun" w:hAnsiTheme="minorHAnsi" w:cstheme="minorHAnsi"/>
          <w:bCs/>
          <w:sz w:val="22"/>
          <w:szCs w:val="22"/>
          <w:lang w:eastAsia="zh-CN"/>
        </w:rPr>
        <w:t xml:space="preserve"> is amended as follows:</w:t>
      </w:r>
    </w:p>
    <w:p w14:paraId="7328B28A" w14:textId="77777777" w:rsidR="00C42D00" w:rsidRPr="00344078" w:rsidRDefault="00C42D00" w:rsidP="009F501E">
      <w:pPr>
        <w:spacing w:line="300" w:lineRule="exact"/>
        <w:jc w:val="both"/>
        <w:rPr>
          <w:rFonts w:asciiTheme="minorHAnsi" w:eastAsia="SimSun" w:hAnsiTheme="minorHAnsi" w:cstheme="minorHAnsi"/>
          <w:bCs/>
          <w:sz w:val="22"/>
          <w:szCs w:val="22"/>
          <w:lang w:eastAsia="zh-CN"/>
        </w:rPr>
      </w:pPr>
    </w:p>
    <w:p w14:paraId="3A9AD906" w14:textId="57C9E6BC" w:rsidR="00C42D00" w:rsidRPr="00344078" w:rsidRDefault="00521ED4" w:rsidP="00521ED4">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lastRenderedPageBreak/>
        <w:t>“2.  Up to 20% increase with additional active ground floor commercial or community benefits per Part 4, Division 8.</w:t>
      </w:r>
      <w:r w:rsidR="00F21861" w:rsidRPr="00344078">
        <w:rPr>
          <w:rFonts w:asciiTheme="minorHAnsi" w:eastAsia="SimSun" w:hAnsiTheme="minorHAnsi" w:cstheme="minorHAnsi"/>
          <w:bCs/>
          <w:sz w:val="22"/>
          <w:szCs w:val="22"/>
          <w:lang w:eastAsia="zh-CN"/>
        </w:rPr>
        <w:t xml:space="preserve"> </w:t>
      </w:r>
      <w:r w:rsidRPr="00344078">
        <w:rPr>
          <w:rFonts w:asciiTheme="minorHAnsi" w:eastAsia="SimSun" w:hAnsiTheme="minorHAnsi" w:cstheme="minorHAnsi"/>
          <w:bCs/>
          <w:sz w:val="22"/>
          <w:szCs w:val="22"/>
          <w:lang w:eastAsia="zh-CN"/>
        </w:rPr>
        <w:t xml:space="preserve"> </w:t>
      </w:r>
      <w:r w:rsidRPr="00344078">
        <w:rPr>
          <w:rFonts w:asciiTheme="minorHAnsi" w:eastAsia="SimSun" w:hAnsiTheme="minorHAnsi" w:cstheme="minorHAnsi"/>
          <w:b/>
          <w:i/>
          <w:iCs/>
          <w:sz w:val="22"/>
          <w:szCs w:val="22"/>
          <w:lang w:eastAsia="zh-CN"/>
        </w:rPr>
        <w:t xml:space="preserve">For residential development on </w:t>
      </w:r>
      <w:r w:rsidR="00B67173" w:rsidRPr="00344078">
        <w:rPr>
          <w:rFonts w:asciiTheme="minorHAnsi" w:eastAsia="SimSun" w:hAnsiTheme="minorHAnsi" w:cstheme="minorHAnsi"/>
          <w:b/>
          <w:i/>
          <w:iCs/>
          <w:sz w:val="22"/>
          <w:szCs w:val="22"/>
          <w:lang w:eastAsia="zh-CN"/>
        </w:rPr>
        <w:t xml:space="preserve">any </w:t>
      </w:r>
      <w:r w:rsidRPr="00344078">
        <w:rPr>
          <w:rFonts w:asciiTheme="minorHAnsi" w:eastAsia="SimSun" w:hAnsiTheme="minorHAnsi" w:cstheme="minorHAnsi"/>
          <w:b/>
          <w:i/>
          <w:iCs/>
          <w:sz w:val="22"/>
          <w:szCs w:val="22"/>
          <w:lang w:eastAsia="zh-CN"/>
        </w:rPr>
        <w:t>site</w:t>
      </w:r>
      <w:r w:rsidR="00B67173" w:rsidRPr="00344078">
        <w:rPr>
          <w:rFonts w:asciiTheme="minorHAnsi" w:eastAsia="SimSun" w:hAnsiTheme="minorHAnsi" w:cstheme="minorHAnsi"/>
          <w:b/>
          <w:i/>
          <w:iCs/>
          <w:sz w:val="22"/>
          <w:szCs w:val="22"/>
          <w:lang w:eastAsia="zh-CN"/>
        </w:rPr>
        <w:t xml:space="preserve"> that is</w:t>
      </w:r>
      <w:r w:rsidRPr="00344078">
        <w:rPr>
          <w:rFonts w:asciiTheme="minorHAnsi" w:eastAsia="SimSun" w:hAnsiTheme="minorHAnsi" w:cstheme="minorHAnsi"/>
          <w:b/>
          <w:i/>
          <w:iCs/>
          <w:sz w:val="22"/>
          <w:szCs w:val="22"/>
          <w:lang w:eastAsia="zh-CN"/>
        </w:rPr>
        <w:t xml:space="preserve"> </w:t>
      </w:r>
      <w:r w:rsidR="009C17A4" w:rsidRPr="00344078">
        <w:rPr>
          <w:rFonts w:asciiTheme="minorHAnsi" w:eastAsia="SimSun" w:hAnsiTheme="minorHAnsi" w:cstheme="minorHAnsi"/>
          <w:b/>
          <w:i/>
          <w:iCs/>
          <w:sz w:val="22"/>
          <w:szCs w:val="22"/>
          <w:lang w:eastAsia="zh-CN"/>
        </w:rPr>
        <w:t>identified in the Housing Sites Inventory</w:t>
      </w:r>
      <w:r w:rsidR="00B67173" w:rsidRPr="00344078">
        <w:rPr>
          <w:rFonts w:asciiTheme="minorHAnsi" w:eastAsia="SimSun" w:hAnsiTheme="minorHAnsi" w:cstheme="minorHAnsi"/>
          <w:b/>
          <w:i/>
          <w:iCs/>
          <w:sz w:val="22"/>
          <w:szCs w:val="22"/>
          <w:lang w:eastAsia="zh-CN"/>
        </w:rPr>
        <w:t xml:space="preserve"> (Table C-17)</w:t>
      </w:r>
      <w:r w:rsidR="009C17A4" w:rsidRPr="00344078">
        <w:rPr>
          <w:rFonts w:asciiTheme="minorHAnsi" w:eastAsia="SimSun" w:hAnsiTheme="minorHAnsi" w:cstheme="minorHAnsi"/>
          <w:b/>
          <w:i/>
          <w:iCs/>
          <w:sz w:val="22"/>
          <w:szCs w:val="22"/>
          <w:lang w:eastAsia="zh-CN"/>
        </w:rPr>
        <w:t xml:space="preserve"> in the City’s 2021-2029 Housing Element to accommodate the City’s very low- </w:t>
      </w:r>
      <w:r w:rsidR="00B67173" w:rsidRPr="00344078">
        <w:rPr>
          <w:rFonts w:asciiTheme="minorHAnsi" w:eastAsia="SimSun" w:hAnsiTheme="minorHAnsi" w:cstheme="minorHAnsi"/>
          <w:b/>
          <w:i/>
          <w:iCs/>
          <w:sz w:val="22"/>
          <w:szCs w:val="22"/>
          <w:lang w:eastAsia="zh-CN"/>
        </w:rPr>
        <w:t>or</w:t>
      </w:r>
      <w:r w:rsidR="009C17A4" w:rsidRPr="00344078">
        <w:rPr>
          <w:rFonts w:asciiTheme="minorHAnsi" w:eastAsia="SimSun" w:hAnsiTheme="minorHAnsi" w:cstheme="minorHAnsi"/>
          <w:b/>
          <w:i/>
          <w:iCs/>
          <w:sz w:val="22"/>
          <w:szCs w:val="22"/>
          <w:lang w:eastAsia="zh-CN"/>
        </w:rPr>
        <w:t xml:space="preserve"> low-income housing need </w:t>
      </w:r>
      <w:r w:rsidR="00B67173" w:rsidRPr="00344078">
        <w:rPr>
          <w:rFonts w:asciiTheme="minorHAnsi" w:eastAsia="SimSun" w:hAnsiTheme="minorHAnsi" w:cstheme="minorHAnsi"/>
          <w:b/>
          <w:i/>
          <w:iCs/>
          <w:sz w:val="22"/>
          <w:szCs w:val="22"/>
          <w:lang w:eastAsia="zh-CN"/>
        </w:rPr>
        <w:t xml:space="preserve">and </w:t>
      </w:r>
      <w:r w:rsidR="00D6603E" w:rsidRPr="00344078">
        <w:rPr>
          <w:rFonts w:asciiTheme="minorHAnsi" w:eastAsia="SimSun" w:hAnsiTheme="minorHAnsi" w:cstheme="minorHAnsi"/>
          <w:b/>
          <w:i/>
          <w:iCs/>
          <w:sz w:val="22"/>
          <w:szCs w:val="22"/>
          <w:lang w:eastAsia="zh-CN"/>
        </w:rPr>
        <w:t xml:space="preserve">that </w:t>
      </w:r>
      <w:r w:rsidR="00B67173" w:rsidRPr="00344078">
        <w:rPr>
          <w:rFonts w:asciiTheme="minorHAnsi" w:eastAsia="SimSun" w:hAnsiTheme="minorHAnsi" w:cstheme="minorHAnsi"/>
          <w:b/>
          <w:i/>
          <w:iCs/>
          <w:sz w:val="22"/>
          <w:szCs w:val="22"/>
          <w:lang w:eastAsia="zh-CN"/>
        </w:rPr>
        <w:t>is</w:t>
      </w:r>
      <w:r w:rsidR="00D6603E" w:rsidRPr="00344078">
        <w:rPr>
          <w:rFonts w:asciiTheme="minorHAnsi" w:eastAsia="SimSun" w:hAnsiTheme="minorHAnsi" w:cstheme="minorHAnsi"/>
          <w:b/>
          <w:i/>
          <w:iCs/>
          <w:sz w:val="22"/>
          <w:szCs w:val="22"/>
          <w:lang w:eastAsia="zh-CN"/>
        </w:rPr>
        <w:t xml:space="preserve"> subject to Government Code Section 65583.2(h)</w:t>
      </w:r>
      <w:r w:rsidR="009C17A4" w:rsidRPr="00344078">
        <w:rPr>
          <w:rFonts w:asciiTheme="minorHAnsi" w:eastAsia="SimSun" w:hAnsiTheme="minorHAnsi" w:cstheme="minorHAnsi"/>
          <w:b/>
          <w:i/>
          <w:iCs/>
          <w:sz w:val="22"/>
          <w:szCs w:val="22"/>
          <w:lang w:eastAsia="zh-CN"/>
        </w:rPr>
        <w:t>-(i)</w:t>
      </w:r>
      <w:r w:rsidR="00C50A88" w:rsidRPr="00344078">
        <w:rPr>
          <w:rFonts w:asciiTheme="minorHAnsi" w:eastAsia="SimSun" w:hAnsiTheme="minorHAnsi" w:cstheme="minorHAnsi"/>
          <w:b/>
          <w:i/>
          <w:iCs/>
          <w:sz w:val="22"/>
          <w:szCs w:val="22"/>
          <w:lang w:eastAsia="zh-CN"/>
        </w:rPr>
        <w:t>)</w:t>
      </w:r>
      <w:r w:rsidR="00AE1430" w:rsidRPr="00344078">
        <w:rPr>
          <w:rFonts w:asciiTheme="minorHAnsi" w:eastAsia="SimSun" w:hAnsiTheme="minorHAnsi" w:cstheme="minorHAnsi"/>
          <w:b/>
          <w:i/>
          <w:iCs/>
          <w:sz w:val="22"/>
          <w:szCs w:val="22"/>
          <w:lang w:eastAsia="zh-CN"/>
        </w:rPr>
        <w:t xml:space="preserve"> (which based on the Sites Inventory in place as of the date of adoption of Ordinance No. 25-2510, does not include any site in the MDR zone)</w:t>
      </w:r>
      <w:r w:rsidRPr="00344078">
        <w:rPr>
          <w:rFonts w:asciiTheme="minorHAnsi" w:eastAsia="SimSun" w:hAnsiTheme="minorHAnsi" w:cstheme="minorHAnsi"/>
          <w:b/>
          <w:i/>
          <w:iCs/>
          <w:sz w:val="22"/>
          <w:szCs w:val="22"/>
          <w:lang w:eastAsia="zh-CN"/>
        </w:rPr>
        <w:t>, minimum density is 20 units per net acre.</w:t>
      </w:r>
      <w:r w:rsidRPr="00344078">
        <w:rPr>
          <w:rFonts w:asciiTheme="minorHAnsi" w:eastAsia="SimSun" w:hAnsiTheme="minorHAnsi" w:cstheme="minorHAnsi"/>
          <w:bCs/>
          <w:sz w:val="22"/>
          <w:szCs w:val="22"/>
          <w:lang w:eastAsia="zh-CN"/>
        </w:rPr>
        <w:t>”</w:t>
      </w:r>
      <w:r w:rsidR="009F1F2B" w:rsidRPr="00344078">
        <w:rPr>
          <w:rFonts w:asciiTheme="minorHAnsi" w:eastAsia="SimSun" w:hAnsiTheme="minorHAnsi" w:cstheme="minorHAnsi"/>
          <w:bCs/>
          <w:sz w:val="22"/>
          <w:szCs w:val="22"/>
          <w:lang w:eastAsia="zh-CN"/>
        </w:rPr>
        <w:tab/>
      </w:r>
    </w:p>
    <w:p w14:paraId="37108A15" w14:textId="77777777" w:rsidR="00C42D00" w:rsidRPr="00344078" w:rsidRDefault="00C42D00" w:rsidP="009F501E">
      <w:pPr>
        <w:spacing w:line="300" w:lineRule="exact"/>
        <w:jc w:val="both"/>
        <w:rPr>
          <w:rFonts w:asciiTheme="minorHAnsi" w:eastAsia="SimSun" w:hAnsiTheme="minorHAnsi" w:cstheme="minorHAnsi"/>
          <w:bCs/>
          <w:sz w:val="22"/>
          <w:szCs w:val="22"/>
          <w:lang w:eastAsia="zh-CN"/>
        </w:rPr>
      </w:pPr>
    </w:p>
    <w:p w14:paraId="6CA0CB07" w14:textId="5CCD05CD" w:rsidR="00BD1049" w:rsidRPr="00344078" w:rsidRDefault="00BD1049" w:rsidP="00C42D00">
      <w:pPr>
        <w:spacing w:line="300" w:lineRule="exact"/>
        <w:ind w:firstLine="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 xml:space="preserve">B. </w:t>
      </w:r>
      <w:r w:rsidRPr="00344078">
        <w:rPr>
          <w:rFonts w:asciiTheme="minorHAnsi" w:eastAsia="SimSun" w:hAnsiTheme="minorHAnsi" w:cstheme="minorHAnsi"/>
          <w:bCs/>
          <w:sz w:val="22"/>
          <w:szCs w:val="22"/>
          <w:lang w:eastAsia="zh-CN"/>
        </w:rPr>
        <w:tab/>
        <w:t>A new subsection (B) is hereby added to Section 9211.4 (Supplemental Regulations) of Division 1 (Residential Districts) of Part 2 (Base, Overlay and Special Districts) to read in its entirety as follows:</w:t>
      </w:r>
    </w:p>
    <w:p w14:paraId="175D0BB5" w14:textId="77777777" w:rsidR="00BD1049" w:rsidRPr="00344078" w:rsidRDefault="00BD1049" w:rsidP="00BD1049">
      <w:pPr>
        <w:spacing w:line="300" w:lineRule="exact"/>
        <w:ind w:firstLine="720"/>
        <w:jc w:val="both"/>
        <w:rPr>
          <w:rFonts w:asciiTheme="minorHAnsi" w:eastAsia="SimSun" w:hAnsiTheme="minorHAnsi" w:cstheme="minorHAnsi"/>
          <w:bCs/>
          <w:sz w:val="22"/>
          <w:szCs w:val="22"/>
          <w:lang w:eastAsia="zh-CN"/>
        </w:rPr>
      </w:pPr>
    </w:p>
    <w:p w14:paraId="57C03BEE" w14:textId="031E1FC8"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w:t>
      </w:r>
      <w:r w:rsidRPr="00344078">
        <w:rPr>
          <w:rFonts w:asciiTheme="minorHAnsi" w:eastAsia="SimSun" w:hAnsiTheme="minorHAnsi" w:cstheme="minorHAnsi"/>
          <w:b/>
          <w:bCs/>
          <w:sz w:val="22"/>
          <w:szCs w:val="22"/>
          <w:lang w:eastAsia="zh-CN"/>
        </w:rPr>
        <w:t>B.  Interim Development Impact Fee Reduction for Certain Developments</w:t>
      </w:r>
      <w:r w:rsidRPr="00344078">
        <w:rPr>
          <w:rFonts w:asciiTheme="minorHAnsi" w:eastAsia="SimSun" w:hAnsiTheme="minorHAnsi" w:cstheme="minorHAnsi"/>
          <w:bCs/>
          <w:sz w:val="22"/>
          <w:szCs w:val="22"/>
          <w:lang w:eastAsia="zh-CN"/>
        </w:rPr>
        <w:t xml:space="preserve">. Notwithstanding any provision of Article XI (Interim Development Impact Fees) of the Carson Municipal Code to the contrary, </w:t>
      </w:r>
      <w:r w:rsidR="007930E4" w:rsidRPr="00344078">
        <w:rPr>
          <w:rFonts w:asciiTheme="minorHAnsi" w:eastAsia="SimSun" w:hAnsiTheme="minorHAnsi" w:cstheme="minorHAnsi"/>
          <w:bCs/>
          <w:sz w:val="22"/>
          <w:szCs w:val="22"/>
          <w:lang w:eastAsia="zh-CN"/>
        </w:rPr>
        <w:t xml:space="preserve">a </w:t>
      </w:r>
      <w:r w:rsidRPr="00344078">
        <w:rPr>
          <w:rFonts w:asciiTheme="minorHAnsi" w:eastAsia="SimSun" w:hAnsiTheme="minorHAnsi" w:cstheme="minorHAnsi"/>
          <w:bCs/>
          <w:sz w:val="22"/>
          <w:szCs w:val="22"/>
          <w:lang w:eastAsia="zh-CN"/>
        </w:rPr>
        <w:t>multifamily residential development</w:t>
      </w:r>
      <w:r w:rsidR="007930E4" w:rsidRPr="00344078">
        <w:rPr>
          <w:rFonts w:asciiTheme="minorHAnsi" w:eastAsia="SimSun" w:hAnsiTheme="minorHAnsi" w:cstheme="minorHAnsi"/>
          <w:bCs/>
          <w:sz w:val="22"/>
          <w:szCs w:val="22"/>
          <w:lang w:eastAsia="zh-CN"/>
        </w:rPr>
        <w:t xml:space="preserve"> that</w:t>
      </w:r>
      <w:r w:rsidRPr="00344078">
        <w:rPr>
          <w:rFonts w:asciiTheme="minorHAnsi" w:eastAsia="SimSun" w:hAnsiTheme="minorHAnsi" w:cstheme="minorHAnsi"/>
          <w:bCs/>
          <w:sz w:val="22"/>
          <w:szCs w:val="22"/>
          <w:lang w:eastAsia="zh-CN"/>
        </w:rPr>
        <w:t xml:space="preserve"> meet</w:t>
      </w:r>
      <w:r w:rsidR="007930E4" w:rsidRPr="00344078">
        <w:rPr>
          <w:rFonts w:asciiTheme="minorHAnsi" w:eastAsia="SimSun" w:hAnsiTheme="minorHAnsi" w:cstheme="minorHAnsi"/>
          <w:bCs/>
          <w:sz w:val="22"/>
          <w:szCs w:val="22"/>
          <w:lang w:eastAsia="zh-CN"/>
        </w:rPr>
        <w:t xml:space="preserve">s </w:t>
      </w:r>
      <w:r w:rsidR="00754001" w:rsidRPr="00344078">
        <w:rPr>
          <w:rFonts w:asciiTheme="minorHAnsi" w:eastAsia="SimSun" w:hAnsiTheme="minorHAnsi" w:cstheme="minorHAnsi"/>
          <w:bCs/>
          <w:sz w:val="22"/>
          <w:szCs w:val="22"/>
          <w:lang w:eastAsia="zh-CN"/>
        </w:rPr>
        <w:t>all</w:t>
      </w:r>
      <w:r w:rsidRPr="00344078">
        <w:rPr>
          <w:rFonts w:asciiTheme="minorHAnsi" w:eastAsia="SimSun" w:hAnsiTheme="minorHAnsi" w:cstheme="minorHAnsi"/>
          <w:bCs/>
          <w:sz w:val="22"/>
          <w:szCs w:val="22"/>
          <w:lang w:eastAsia="zh-CN"/>
        </w:rPr>
        <w:t xml:space="preserve"> the following criteria</w:t>
      </w:r>
      <w:r w:rsidR="007930E4" w:rsidRPr="00344078">
        <w:rPr>
          <w:rFonts w:asciiTheme="minorHAnsi" w:eastAsia="SimSun" w:hAnsiTheme="minorHAnsi" w:cstheme="minorHAnsi"/>
          <w:bCs/>
          <w:sz w:val="22"/>
          <w:szCs w:val="22"/>
          <w:lang w:eastAsia="zh-CN"/>
        </w:rPr>
        <w:t xml:space="preserve"> is</w:t>
      </w:r>
      <w:r w:rsidRPr="00344078">
        <w:rPr>
          <w:rFonts w:asciiTheme="minorHAnsi" w:eastAsia="SimSun" w:hAnsiTheme="minorHAnsi" w:cstheme="minorHAnsi"/>
          <w:bCs/>
          <w:sz w:val="22"/>
          <w:szCs w:val="22"/>
          <w:lang w:eastAsia="zh-CN"/>
        </w:rPr>
        <w:t xml:space="preserve"> eligible for a five percent (5%) reduction in the amount of interim development impact fees which would otherwise be due and payable (pursuant to said Article XI) for the development as a whole: </w:t>
      </w:r>
    </w:p>
    <w:p w14:paraId="04C7FB3F" w14:textId="77777777"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p>
    <w:p w14:paraId="06FE54F1" w14:textId="77777777"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(i) at least 20 percent of the units in the development are affordable to “lower income households,” as that term is defined in California Health &amp; Safety Code Section 50079.5; and</w:t>
      </w:r>
    </w:p>
    <w:p w14:paraId="660D45BD" w14:textId="77777777"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p>
    <w:p w14:paraId="26395999" w14:textId="77777777"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 xml:space="preserve">(ii) the development is located on a site that is that is identified in the Housing Sites Inventory (Table C-17) in the City’s 2021-2029 Housing Element to accommodate the City’s very low- or low-income housing need and that is subject to Government Code Section 65583.2(h)-(i). </w:t>
      </w:r>
    </w:p>
    <w:p w14:paraId="012F18AE" w14:textId="77777777"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p>
    <w:p w14:paraId="32853727" w14:textId="1E054ABD" w:rsidR="00BD1049" w:rsidRPr="00344078" w:rsidRDefault="00BD1049" w:rsidP="00BD1049">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The manner of applying for, processing and approving fee reductions pursuant to this subsection (</w:t>
      </w:r>
      <w:r w:rsidR="007930E4" w:rsidRPr="00344078">
        <w:rPr>
          <w:rFonts w:asciiTheme="minorHAnsi" w:eastAsia="SimSun" w:hAnsiTheme="minorHAnsi" w:cstheme="minorHAnsi"/>
          <w:bCs/>
          <w:sz w:val="22"/>
          <w:szCs w:val="22"/>
          <w:lang w:eastAsia="zh-CN"/>
        </w:rPr>
        <w:t>B</w:t>
      </w:r>
      <w:r w:rsidRPr="00344078">
        <w:rPr>
          <w:rFonts w:asciiTheme="minorHAnsi" w:eastAsia="SimSun" w:hAnsiTheme="minorHAnsi" w:cstheme="minorHAnsi"/>
          <w:bCs/>
          <w:sz w:val="22"/>
          <w:szCs w:val="22"/>
          <w:lang w:eastAsia="zh-CN"/>
        </w:rPr>
        <w:t>) shall be governed by administrative regulations promulgated by the Director. The regulations shall conform as closely as possible to the provisions applicable to fee credits for demolition set forth in Carson Municipal Code Section 11800, but the lack of demolition or a required demolition permit for a project shall not preclude eligibility for the fee reduction pursuant to this subsection (</w:t>
      </w:r>
      <w:r w:rsidR="00866155" w:rsidRPr="00344078">
        <w:rPr>
          <w:rFonts w:asciiTheme="minorHAnsi" w:eastAsia="SimSun" w:hAnsiTheme="minorHAnsi" w:cstheme="minorHAnsi"/>
          <w:bCs/>
          <w:sz w:val="22"/>
          <w:szCs w:val="22"/>
          <w:lang w:eastAsia="zh-CN"/>
        </w:rPr>
        <w:t>B</w:t>
      </w:r>
      <w:r w:rsidRPr="00344078">
        <w:rPr>
          <w:rFonts w:asciiTheme="minorHAnsi" w:eastAsia="SimSun" w:hAnsiTheme="minorHAnsi" w:cstheme="minorHAnsi"/>
          <w:bCs/>
          <w:sz w:val="22"/>
          <w:szCs w:val="22"/>
          <w:lang w:eastAsia="zh-CN"/>
        </w:rPr>
        <w:t>), and eligibility for the fee reduction pursuant to this subsection (</w:t>
      </w:r>
      <w:r w:rsidR="00866155" w:rsidRPr="00344078">
        <w:rPr>
          <w:rFonts w:asciiTheme="minorHAnsi" w:eastAsia="SimSun" w:hAnsiTheme="minorHAnsi" w:cstheme="minorHAnsi"/>
          <w:bCs/>
          <w:sz w:val="22"/>
          <w:szCs w:val="22"/>
          <w:lang w:eastAsia="zh-CN"/>
        </w:rPr>
        <w:t>B</w:t>
      </w:r>
      <w:r w:rsidRPr="00344078">
        <w:rPr>
          <w:rFonts w:asciiTheme="minorHAnsi" w:eastAsia="SimSun" w:hAnsiTheme="minorHAnsi" w:cstheme="minorHAnsi"/>
          <w:bCs/>
          <w:sz w:val="22"/>
          <w:szCs w:val="22"/>
          <w:lang w:eastAsia="zh-CN"/>
        </w:rPr>
        <w:t>) shall be additional to, rather than exclusive of, eligibility for any fee credits and reimbursements pursuant to Chapter 8 of said Article XI and any exemptions pursuant to Chapter 7 of said Article XI.”</w:t>
      </w:r>
    </w:p>
    <w:p w14:paraId="4CB5D42B" w14:textId="77777777" w:rsidR="00BD1049" w:rsidRPr="00344078" w:rsidRDefault="00BD1049" w:rsidP="00C42D00">
      <w:pPr>
        <w:spacing w:line="300" w:lineRule="exact"/>
        <w:ind w:firstLine="720"/>
        <w:jc w:val="both"/>
        <w:rPr>
          <w:rFonts w:asciiTheme="minorHAnsi" w:eastAsia="SimSun" w:hAnsiTheme="minorHAnsi" w:cstheme="minorHAnsi"/>
          <w:bCs/>
          <w:sz w:val="22"/>
          <w:szCs w:val="22"/>
          <w:lang w:eastAsia="zh-CN"/>
        </w:rPr>
      </w:pPr>
    </w:p>
    <w:p w14:paraId="601915E7" w14:textId="21F98BD4" w:rsidR="009F1F2B" w:rsidRPr="00344078" w:rsidRDefault="00BD1049" w:rsidP="00C42D00">
      <w:pPr>
        <w:spacing w:line="300" w:lineRule="exact"/>
        <w:ind w:firstLine="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C</w:t>
      </w:r>
      <w:r w:rsidR="009F1F2B" w:rsidRPr="00344078">
        <w:rPr>
          <w:rFonts w:asciiTheme="minorHAnsi" w:eastAsia="SimSun" w:hAnsiTheme="minorHAnsi" w:cstheme="minorHAnsi"/>
          <w:bCs/>
          <w:sz w:val="22"/>
          <w:szCs w:val="22"/>
          <w:lang w:eastAsia="zh-CN"/>
        </w:rPr>
        <w:t>.</w:t>
      </w:r>
      <w:r w:rsidR="009F1F2B" w:rsidRPr="00344078">
        <w:rPr>
          <w:rFonts w:asciiTheme="minorHAnsi" w:eastAsia="SimSun" w:hAnsiTheme="minorHAnsi" w:cstheme="minorHAnsi"/>
          <w:bCs/>
          <w:sz w:val="22"/>
          <w:szCs w:val="22"/>
          <w:lang w:eastAsia="zh-CN"/>
        </w:rPr>
        <w:tab/>
        <w:t xml:space="preserve">Note 3 to Table </w:t>
      </w:r>
      <w:r w:rsidR="009F501E" w:rsidRPr="00344078">
        <w:rPr>
          <w:rFonts w:asciiTheme="minorHAnsi" w:eastAsia="SimSun" w:hAnsiTheme="minorHAnsi" w:cstheme="minorHAnsi"/>
          <w:bCs/>
          <w:sz w:val="22"/>
          <w:szCs w:val="22"/>
          <w:lang w:eastAsia="zh-CN"/>
        </w:rPr>
        <w:t>9212.3 (Development Regulations – Mixed Use Districts)</w:t>
      </w:r>
      <w:r w:rsidR="00C42D00" w:rsidRPr="00344078">
        <w:rPr>
          <w:rFonts w:asciiTheme="minorHAnsi" w:eastAsia="SimSun" w:hAnsiTheme="minorHAnsi" w:cstheme="minorHAnsi"/>
          <w:bCs/>
          <w:sz w:val="22"/>
          <w:szCs w:val="22"/>
          <w:lang w:eastAsia="zh-CN"/>
        </w:rPr>
        <w:t xml:space="preserve"> in Section 9212.3 (Development Regulations)</w:t>
      </w:r>
      <w:r w:rsidR="009F501E" w:rsidRPr="00344078">
        <w:rPr>
          <w:rFonts w:asciiTheme="minorHAnsi" w:eastAsia="SimSun" w:hAnsiTheme="minorHAnsi" w:cstheme="minorHAnsi"/>
          <w:bCs/>
          <w:sz w:val="22"/>
          <w:szCs w:val="22"/>
          <w:lang w:eastAsia="zh-CN"/>
        </w:rPr>
        <w:t xml:space="preserve"> </w:t>
      </w:r>
      <w:r w:rsidRPr="00344078">
        <w:rPr>
          <w:rFonts w:asciiTheme="minorHAnsi" w:eastAsia="SimSun" w:hAnsiTheme="minorHAnsi" w:cstheme="minorHAnsi"/>
          <w:bCs/>
          <w:sz w:val="22"/>
          <w:szCs w:val="22"/>
          <w:lang w:eastAsia="zh-CN"/>
        </w:rPr>
        <w:t xml:space="preserve">of Division 2 (Mixed-Use Districts) of Part 2 (Base, Overlay and Special Districts) </w:t>
      </w:r>
      <w:r w:rsidR="009F501E" w:rsidRPr="00344078">
        <w:rPr>
          <w:rFonts w:asciiTheme="minorHAnsi" w:eastAsia="SimSun" w:hAnsiTheme="minorHAnsi" w:cstheme="minorHAnsi"/>
          <w:bCs/>
          <w:sz w:val="22"/>
          <w:szCs w:val="22"/>
          <w:lang w:eastAsia="zh-CN"/>
        </w:rPr>
        <w:t xml:space="preserve">is amended as follows: </w:t>
      </w:r>
    </w:p>
    <w:p w14:paraId="0113CA10" w14:textId="572F407A" w:rsidR="009F501E" w:rsidRPr="00344078" w:rsidRDefault="009F501E" w:rsidP="009F1F2B">
      <w:pPr>
        <w:spacing w:line="300" w:lineRule="exact"/>
        <w:ind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ab/>
      </w:r>
    </w:p>
    <w:p w14:paraId="4AC97D22" w14:textId="05149A20" w:rsidR="009F501E" w:rsidRPr="00344078" w:rsidRDefault="009F501E" w:rsidP="009F501E">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lastRenderedPageBreak/>
        <w:t xml:space="preserve">“3.  Up to 40% additional residential density with more </w:t>
      </w:r>
      <w:r w:rsidRPr="00344078">
        <w:rPr>
          <w:rFonts w:asciiTheme="minorHAnsi" w:eastAsia="SimSun" w:hAnsiTheme="minorHAnsi" w:cstheme="minorHAnsi"/>
          <w:b/>
          <w:i/>
          <w:iCs/>
          <w:sz w:val="22"/>
          <w:szCs w:val="22"/>
          <w:lang w:eastAsia="zh-CN"/>
        </w:rPr>
        <w:t>than</w:t>
      </w:r>
      <w:r w:rsidRPr="00344078">
        <w:rPr>
          <w:rFonts w:asciiTheme="minorHAnsi" w:eastAsia="SimSun" w:hAnsiTheme="minorHAnsi" w:cstheme="minorHAnsi"/>
          <w:bCs/>
          <w:sz w:val="22"/>
          <w:szCs w:val="22"/>
          <w:lang w:eastAsia="zh-CN"/>
        </w:rPr>
        <w:t xml:space="preserve"> </w:t>
      </w:r>
      <w:r w:rsidRPr="00344078">
        <w:rPr>
          <w:rFonts w:asciiTheme="minorHAnsi" w:eastAsia="SimSun" w:hAnsiTheme="minorHAnsi" w:cstheme="minorHAnsi"/>
          <w:bCs/>
          <w:strike/>
          <w:sz w:val="22"/>
          <w:szCs w:val="22"/>
          <w:lang w:eastAsia="zh-CN"/>
        </w:rPr>
        <w:t>that</w:t>
      </w:r>
      <w:r w:rsidRPr="00344078">
        <w:rPr>
          <w:rFonts w:asciiTheme="minorHAnsi" w:eastAsia="SimSun" w:hAnsiTheme="minorHAnsi" w:cstheme="minorHAnsi"/>
          <w:bCs/>
          <w:sz w:val="22"/>
          <w:szCs w:val="22"/>
          <w:lang w:eastAsia="zh-CN"/>
        </w:rPr>
        <w:t xml:space="preserve"> 0.2 FAR new or replaced ground floor active commercial. </w:t>
      </w:r>
      <w:r w:rsidR="00F21861" w:rsidRPr="00344078">
        <w:rPr>
          <w:rFonts w:asciiTheme="minorHAnsi" w:eastAsia="SimSun" w:hAnsiTheme="minorHAnsi" w:cstheme="minorHAnsi"/>
          <w:bCs/>
          <w:sz w:val="22"/>
          <w:szCs w:val="22"/>
          <w:lang w:eastAsia="zh-CN"/>
        </w:rPr>
        <w:t xml:space="preserve"> </w:t>
      </w:r>
      <w:r w:rsidR="009C17A4" w:rsidRPr="00344078">
        <w:rPr>
          <w:rFonts w:asciiTheme="minorHAnsi" w:eastAsia="SimSun" w:hAnsiTheme="minorHAnsi" w:cstheme="minorHAnsi"/>
          <w:b/>
          <w:i/>
          <w:iCs/>
          <w:sz w:val="22"/>
          <w:szCs w:val="22"/>
          <w:lang w:eastAsia="zh-CN"/>
        </w:rPr>
        <w:t xml:space="preserve">For residential development on </w:t>
      </w:r>
      <w:r w:rsidR="00B67173" w:rsidRPr="00344078">
        <w:rPr>
          <w:rFonts w:asciiTheme="minorHAnsi" w:eastAsia="SimSun" w:hAnsiTheme="minorHAnsi" w:cstheme="minorHAnsi"/>
          <w:b/>
          <w:i/>
          <w:iCs/>
          <w:sz w:val="22"/>
          <w:szCs w:val="22"/>
          <w:lang w:eastAsia="zh-CN"/>
        </w:rPr>
        <w:t xml:space="preserve">any </w:t>
      </w:r>
      <w:r w:rsidR="009C17A4" w:rsidRPr="00344078">
        <w:rPr>
          <w:rFonts w:asciiTheme="minorHAnsi" w:eastAsia="SimSun" w:hAnsiTheme="minorHAnsi" w:cstheme="minorHAnsi"/>
          <w:b/>
          <w:i/>
          <w:iCs/>
          <w:sz w:val="22"/>
          <w:szCs w:val="22"/>
          <w:lang w:eastAsia="zh-CN"/>
        </w:rPr>
        <w:t>site</w:t>
      </w:r>
      <w:r w:rsidR="00B67173" w:rsidRPr="00344078">
        <w:rPr>
          <w:rFonts w:asciiTheme="minorHAnsi" w:eastAsia="SimSun" w:hAnsiTheme="minorHAnsi" w:cstheme="minorHAnsi"/>
          <w:b/>
          <w:i/>
          <w:iCs/>
          <w:sz w:val="22"/>
          <w:szCs w:val="22"/>
          <w:lang w:eastAsia="zh-CN"/>
        </w:rPr>
        <w:t xml:space="preserve"> that is</w:t>
      </w:r>
      <w:r w:rsidR="009C17A4" w:rsidRPr="00344078">
        <w:rPr>
          <w:rFonts w:asciiTheme="minorHAnsi" w:eastAsia="SimSun" w:hAnsiTheme="minorHAnsi" w:cstheme="minorHAnsi"/>
          <w:b/>
          <w:i/>
          <w:iCs/>
          <w:sz w:val="22"/>
          <w:szCs w:val="22"/>
          <w:lang w:eastAsia="zh-CN"/>
        </w:rPr>
        <w:t xml:space="preserve"> identified in the Housing Sites Inventory </w:t>
      </w:r>
      <w:r w:rsidR="00B67173" w:rsidRPr="00344078">
        <w:rPr>
          <w:rFonts w:asciiTheme="minorHAnsi" w:eastAsia="SimSun" w:hAnsiTheme="minorHAnsi" w:cstheme="minorHAnsi"/>
          <w:b/>
          <w:i/>
          <w:iCs/>
          <w:sz w:val="22"/>
          <w:szCs w:val="22"/>
          <w:lang w:eastAsia="zh-CN"/>
        </w:rPr>
        <w:t xml:space="preserve">(Table C-17) </w:t>
      </w:r>
      <w:r w:rsidR="009C17A4" w:rsidRPr="00344078">
        <w:rPr>
          <w:rFonts w:asciiTheme="minorHAnsi" w:eastAsia="SimSun" w:hAnsiTheme="minorHAnsi" w:cstheme="minorHAnsi"/>
          <w:b/>
          <w:i/>
          <w:iCs/>
          <w:sz w:val="22"/>
          <w:szCs w:val="22"/>
          <w:lang w:eastAsia="zh-CN"/>
        </w:rPr>
        <w:t xml:space="preserve">in the City’s 2021-2029 Housing Element to accommodate the City’s very low- </w:t>
      </w:r>
      <w:r w:rsidR="00B67173" w:rsidRPr="00344078">
        <w:rPr>
          <w:rFonts w:asciiTheme="minorHAnsi" w:eastAsia="SimSun" w:hAnsiTheme="minorHAnsi" w:cstheme="minorHAnsi"/>
          <w:b/>
          <w:i/>
          <w:iCs/>
          <w:sz w:val="22"/>
          <w:szCs w:val="22"/>
          <w:lang w:eastAsia="zh-CN"/>
        </w:rPr>
        <w:t>or</w:t>
      </w:r>
      <w:r w:rsidR="009C17A4" w:rsidRPr="00344078">
        <w:rPr>
          <w:rFonts w:asciiTheme="minorHAnsi" w:eastAsia="SimSun" w:hAnsiTheme="minorHAnsi" w:cstheme="minorHAnsi"/>
          <w:b/>
          <w:i/>
          <w:iCs/>
          <w:sz w:val="22"/>
          <w:szCs w:val="22"/>
          <w:lang w:eastAsia="zh-CN"/>
        </w:rPr>
        <w:t xml:space="preserve"> low-income housing need </w:t>
      </w:r>
      <w:r w:rsidR="00B67173" w:rsidRPr="00344078">
        <w:rPr>
          <w:rFonts w:asciiTheme="minorHAnsi" w:eastAsia="SimSun" w:hAnsiTheme="minorHAnsi" w:cstheme="minorHAnsi"/>
          <w:b/>
          <w:i/>
          <w:iCs/>
          <w:sz w:val="22"/>
          <w:szCs w:val="22"/>
          <w:lang w:eastAsia="zh-CN"/>
        </w:rPr>
        <w:t xml:space="preserve">and </w:t>
      </w:r>
      <w:r w:rsidR="009C17A4" w:rsidRPr="00344078">
        <w:rPr>
          <w:rFonts w:asciiTheme="minorHAnsi" w:eastAsia="SimSun" w:hAnsiTheme="minorHAnsi" w:cstheme="minorHAnsi"/>
          <w:b/>
          <w:i/>
          <w:iCs/>
          <w:sz w:val="22"/>
          <w:szCs w:val="22"/>
          <w:lang w:eastAsia="zh-CN"/>
        </w:rPr>
        <w:t xml:space="preserve">that </w:t>
      </w:r>
      <w:r w:rsidR="00B67173" w:rsidRPr="00344078">
        <w:rPr>
          <w:rFonts w:asciiTheme="minorHAnsi" w:eastAsia="SimSun" w:hAnsiTheme="minorHAnsi" w:cstheme="minorHAnsi"/>
          <w:b/>
          <w:i/>
          <w:iCs/>
          <w:sz w:val="22"/>
          <w:szCs w:val="22"/>
          <w:lang w:eastAsia="zh-CN"/>
        </w:rPr>
        <w:t>is</w:t>
      </w:r>
      <w:r w:rsidR="009C17A4" w:rsidRPr="00344078">
        <w:rPr>
          <w:rFonts w:asciiTheme="minorHAnsi" w:eastAsia="SimSun" w:hAnsiTheme="minorHAnsi" w:cstheme="minorHAnsi"/>
          <w:b/>
          <w:i/>
          <w:iCs/>
          <w:sz w:val="22"/>
          <w:szCs w:val="22"/>
          <w:lang w:eastAsia="zh-CN"/>
        </w:rPr>
        <w:t xml:space="preserve"> subject to Government Code Section 65583.2(h)</w:t>
      </w:r>
      <w:r w:rsidR="00BB6A94" w:rsidRPr="00344078">
        <w:rPr>
          <w:rFonts w:asciiTheme="minorHAnsi" w:eastAsia="SimSun" w:hAnsiTheme="minorHAnsi" w:cstheme="minorHAnsi"/>
          <w:b/>
          <w:i/>
          <w:iCs/>
          <w:sz w:val="22"/>
          <w:szCs w:val="22"/>
          <w:lang w:eastAsia="zh-CN"/>
        </w:rPr>
        <w:t>-(i)</w:t>
      </w:r>
      <w:r w:rsidR="009C17A4" w:rsidRPr="00344078">
        <w:rPr>
          <w:rFonts w:asciiTheme="minorHAnsi" w:eastAsia="SimSun" w:hAnsiTheme="minorHAnsi" w:cstheme="minorHAnsi"/>
          <w:b/>
          <w:i/>
          <w:iCs/>
          <w:sz w:val="22"/>
          <w:szCs w:val="22"/>
          <w:lang w:eastAsia="zh-CN"/>
        </w:rPr>
        <w:t>), minimum density is 20 units per net acre.</w:t>
      </w:r>
      <w:r w:rsidRPr="00344078">
        <w:rPr>
          <w:rFonts w:asciiTheme="minorHAnsi" w:eastAsia="SimSun" w:hAnsiTheme="minorHAnsi" w:cstheme="minorHAnsi"/>
          <w:bCs/>
          <w:sz w:val="22"/>
          <w:szCs w:val="22"/>
          <w:lang w:eastAsia="zh-CN"/>
        </w:rPr>
        <w:t>”</w:t>
      </w:r>
    </w:p>
    <w:p w14:paraId="6C1570F0" w14:textId="0D9A9257" w:rsidR="009F501E" w:rsidRPr="00344078" w:rsidRDefault="009F501E" w:rsidP="009F501E">
      <w:pPr>
        <w:spacing w:line="300" w:lineRule="exact"/>
        <w:ind w:left="720" w:right="720"/>
        <w:jc w:val="both"/>
        <w:rPr>
          <w:rFonts w:asciiTheme="minorHAnsi" w:eastAsia="SimSun" w:hAnsiTheme="minorHAnsi" w:cstheme="minorHAnsi"/>
          <w:bCs/>
          <w:sz w:val="22"/>
          <w:szCs w:val="22"/>
          <w:lang w:eastAsia="zh-CN"/>
        </w:rPr>
      </w:pPr>
    </w:p>
    <w:p w14:paraId="7DECBD7D" w14:textId="301147BB" w:rsidR="009F501E" w:rsidRPr="00344078" w:rsidRDefault="00BD1049" w:rsidP="009F501E">
      <w:pPr>
        <w:spacing w:line="300" w:lineRule="exact"/>
        <w:ind w:firstLine="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D</w:t>
      </w:r>
      <w:r w:rsidR="009F501E" w:rsidRPr="00344078">
        <w:rPr>
          <w:rFonts w:asciiTheme="minorHAnsi" w:eastAsia="SimSun" w:hAnsiTheme="minorHAnsi" w:cstheme="minorHAnsi"/>
          <w:bCs/>
          <w:sz w:val="22"/>
          <w:szCs w:val="22"/>
          <w:lang w:eastAsia="zh-CN"/>
        </w:rPr>
        <w:t>.</w:t>
      </w:r>
      <w:r w:rsidR="009F501E" w:rsidRPr="00344078">
        <w:rPr>
          <w:rFonts w:asciiTheme="minorHAnsi" w:eastAsia="SimSun" w:hAnsiTheme="minorHAnsi" w:cstheme="minorHAnsi"/>
          <w:bCs/>
          <w:sz w:val="22"/>
          <w:szCs w:val="22"/>
          <w:lang w:eastAsia="zh-CN"/>
        </w:rPr>
        <w:tab/>
        <w:t xml:space="preserve">Note </w:t>
      </w:r>
      <w:r w:rsidR="00C42D00" w:rsidRPr="00344078">
        <w:rPr>
          <w:rFonts w:asciiTheme="minorHAnsi" w:eastAsia="SimSun" w:hAnsiTheme="minorHAnsi" w:cstheme="minorHAnsi"/>
          <w:bCs/>
          <w:sz w:val="22"/>
          <w:szCs w:val="22"/>
          <w:lang w:eastAsia="zh-CN"/>
        </w:rPr>
        <w:t>4</w:t>
      </w:r>
      <w:r w:rsidR="009F501E" w:rsidRPr="00344078">
        <w:rPr>
          <w:rFonts w:asciiTheme="minorHAnsi" w:eastAsia="SimSun" w:hAnsiTheme="minorHAnsi" w:cstheme="minorHAnsi"/>
          <w:bCs/>
          <w:sz w:val="22"/>
          <w:szCs w:val="22"/>
          <w:lang w:eastAsia="zh-CN"/>
        </w:rPr>
        <w:t xml:space="preserve"> to Table 9212.3 (Development Regulations – Mixed Use Districts) </w:t>
      </w:r>
      <w:r w:rsidR="00C42D00" w:rsidRPr="00344078">
        <w:rPr>
          <w:rFonts w:asciiTheme="minorHAnsi" w:eastAsia="SimSun" w:hAnsiTheme="minorHAnsi" w:cstheme="minorHAnsi"/>
          <w:bCs/>
          <w:sz w:val="22"/>
          <w:szCs w:val="22"/>
          <w:lang w:eastAsia="zh-CN"/>
        </w:rPr>
        <w:t xml:space="preserve">in Section 9212.3 (Development Regulations) </w:t>
      </w:r>
      <w:r w:rsidRPr="00344078">
        <w:rPr>
          <w:rFonts w:asciiTheme="minorHAnsi" w:eastAsia="SimSun" w:hAnsiTheme="minorHAnsi" w:cstheme="minorHAnsi"/>
          <w:bCs/>
          <w:sz w:val="22"/>
          <w:szCs w:val="22"/>
          <w:lang w:eastAsia="zh-CN"/>
        </w:rPr>
        <w:t xml:space="preserve">of Division 2 (Mixed-Use Districts) of Part 2 (Base, Overlay and Special Districts) </w:t>
      </w:r>
      <w:r w:rsidR="009F501E" w:rsidRPr="00344078">
        <w:rPr>
          <w:rFonts w:asciiTheme="minorHAnsi" w:eastAsia="SimSun" w:hAnsiTheme="minorHAnsi" w:cstheme="minorHAnsi"/>
          <w:bCs/>
          <w:sz w:val="22"/>
          <w:szCs w:val="22"/>
          <w:lang w:eastAsia="zh-CN"/>
        </w:rPr>
        <w:t>is amended as follows:</w:t>
      </w:r>
    </w:p>
    <w:p w14:paraId="4871389F" w14:textId="3A95F75D" w:rsidR="009F501E" w:rsidRPr="00344078" w:rsidRDefault="009F501E" w:rsidP="009F501E">
      <w:pPr>
        <w:spacing w:line="300" w:lineRule="exact"/>
        <w:ind w:firstLine="720"/>
        <w:jc w:val="both"/>
        <w:rPr>
          <w:rFonts w:asciiTheme="minorHAnsi" w:eastAsia="SimSun" w:hAnsiTheme="minorHAnsi" w:cstheme="minorHAnsi"/>
          <w:bCs/>
          <w:sz w:val="22"/>
          <w:szCs w:val="22"/>
          <w:lang w:eastAsia="zh-CN"/>
        </w:rPr>
      </w:pPr>
    </w:p>
    <w:p w14:paraId="263F8F31" w14:textId="5435D108" w:rsidR="009F501E" w:rsidRPr="00344078" w:rsidRDefault="009F501E" w:rsidP="009F501E">
      <w:pPr>
        <w:spacing w:line="300" w:lineRule="exact"/>
        <w:ind w:left="720" w:right="720"/>
        <w:jc w:val="both"/>
        <w:rPr>
          <w:rFonts w:asciiTheme="minorHAnsi" w:eastAsia="SimSun" w:hAnsiTheme="minorHAnsi" w:cstheme="minorHAnsi"/>
          <w:sz w:val="22"/>
          <w:szCs w:val="22"/>
          <w:lang w:eastAsia="zh-CN"/>
        </w:rPr>
      </w:pPr>
      <w:r w:rsidRPr="00344078">
        <w:rPr>
          <w:rFonts w:asciiTheme="minorHAnsi" w:eastAsia="SimSun" w:hAnsiTheme="minorHAnsi" w:cstheme="minorHAnsi"/>
          <w:bCs/>
          <w:sz w:val="22"/>
          <w:szCs w:val="22"/>
          <w:lang w:eastAsia="zh-CN"/>
        </w:rPr>
        <w:t xml:space="preserve">“4.  Residential only permitted on sites included in the </w:t>
      </w:r>
      <w:r w:rsidRPr="00344078">
        <w:rPr>
          <w:rFonts w:asciiTheme="minorHAnsi" w:eastAsia="SimSun" w:hAnsiTheme="minorHAnsi" w:cstheme="minorHAnsi"/>
          <w:sz w:val="22"/>
          <w:szCs w:val="22"/>
          <w:lang w:eastAsia="zh-CN"/>
        </w:rPr>
        <w:t>2021-2029 Housing Element Sites Inventory and sites identified in Figure 9212.2, Flex District Housing Element Sites</w:t>
      </w:r>
      <w:r w:rsidRPr="00344078">
        <w:rPr>
          <w:rFonts w:asciiTheme="minorHAnsi" w:eastAsia="SimSun" w:hAnsiTheme="minorHAnsi" w:cstheme="minorHAnsi"/>
          <w:b/>
          <w:bCs/>
          <w:i/>
          <w:iCs/>
          <w:sz w:val="22"/>
          <w:szCs w:val="22"/>
          <w:lang w:eastAsia="zh-CN"/>
        </w:rPr>
        <w:t xml:space="preserve">; </w:t>
      </w:r>
      <w:r w:rsidR="0029202F" w:rsidRPr="00344078">
        <w:rPr>
          <w:rFonts w:asciiTheme="minorHAnsi" w:eastAsia="SimSun" w:hAnsiTheme="minorHAnsi" w:cstheme="minorHAnsi"/>
          <w:b/>
          <w:i/>
          <w:iCs/>
          <w:sz w:val="22"/>
          <w:szCs w:val="22"/>
          <w:lang w:eastAsia="zh-CN"/>
        </w:rPr>
        <w:t xml:space="preserve">For residential development on any such site that </w:t>
      </w:r>
      <w:r w:rsidR="00B67173" w:rsidRPr="00344078">
        <w:rPr>
          <w:rFonts w:asciiTheme="minorHAnsi" w:eastAsia="SimSun" w:hAnsiTheme="minorHAnsi" w:cstheme="minorHAnsi"/>
          <w:b/>
          <w:i/>
          <w:iCs/>
          <w:sz w:val="22"/>
          <w:szCs w:val="22"/>
          <w:lang w:eastAsia="zh-CN"/>
        </w:rPr>
        <w:t>is</w:t>
      </w:r>
      <w:r w:rsidR="00F21861" w:rsidRPr="00344078">
        <w:rPr>
          <w:rFonts w:asciiTheme="minorHAnsi" w:eastAsia="SimSun" w:hAnsiTheme="minorHAnsi" w:cstheme="minorHAnsi"/>
          <w:b/>
          <w:i/>
          <w:iCs/>
          <w:sz w:val="22"/>
          <w:szCs w:val="22"/>
          <w:lang w:eastAsia="zh-CN"/>
        </w:rPr>
        <w:t xml:space="preserve"> </w:t>
      </w:r>
      <w:r w:rsidR="0029202F" w:rsidRPr="00344078">
        <w:rPr>
          <w:rFonts w:asciiTheme="minorHAnsi" w:eastAsia="SimSun" w:hAnsiTheme="minorHAnsi" w:cstheme="minorHAnsi"/>
          <w:b/>
          <w:i/>
          <w:iCs/>
          <w:sz w:val="22"/>
          <w:szCs w:val="22"/>
          <w:lang w:eastAsia="zh-CN"/>
        </w:rPr>
        <w:t xml:space="preserve">identified in the Sites Inventory </w:t>
      </w:r>
      <w:r w:rsidR="00CA57DB" w:rsidRPr="00344078">
        <w:rPr>
          <w:rFonts w:asciiTheme="minorHAnsi" w:eastAsia="SimSun" w:hAnsiTheme="minorHAnsi" w:cstheme="minorHAnsi"/>
          <w:b/>
          <w:i/>
          <w:iCs/>
          <w:sz w:val="22"/>
          <w:szCs w:val="22"/>
          <w:lang w:eastAsia="zh-CN"/>
        </w:rPr>
        <w:t xml:space="preserve">to accommodate the City’s very low- </w:t>
      </w:r>
      <w:r w:rsidR="00B67173" w:rsidRPr="00344078">
        <w:rPr>
          <w:rFonts w:asciiTheme="minorHAnsi" w:eastAsia="SimSun" w:hAnsiTheme="minorHAnsi" w:cstheme="minorHAnsi"/>
          <w:b/>
          <w:i/>
          <w:iCs/>
          <w:sz w:val="22"/>
          <w:szCs w:val="22"/>
          <w:lang w:eastAsia="zh-CN"/>
        </w:rPr>
        <w:t>or</w:t>
      </w:r>
      <w:r w:rsidR="00CA57DB" w:rsidRPr="00344078">
        <w:rPr>
          <w:rFonts w:asciiTheme="minorHAnsi" w:eastAsia="SimSun" w:hAnsiTheme="minorHAnsi" w:cstheme="minorHAnsi"/>
          <w:b/>
          <w:i/>
          <w:iCs/>
          <w:sz w:val="22"/>
          <w:szCs w:val="22"/>
          <w:lang w:eastAsia="zh-CN"/>
        </w:rPr>
        <w:t xml:space="preserve"> low-income housing need </w:t>
      </w:r>
      <w:r w:rsidR="0029202F" w:rsidRPr="00344078">
        <w:rPr>
          <w:rFonts w:asciiTheme="minorHAnsi" w:eastAsia="SimSun" w:hAnsiTheme="minorHAnsi" w:cstheme="minorHAnsi"/>
          <w:b/>
          <w:i/>
          <w:iCs/>
          <w:sz w:val="22"/>
          <w:szCs w:val="22"/>
          <w:lang w:eastAsia="zh-CN"/>
        </w:rPr>
        <w:t xml:space="preserve">and that </w:t>
      </w:r>
      <w:r w:rsidR="00B67173" w:rsidRPr="00344078">
        <w:rPr>
          <w:rFonts w:asciiTheme="minorHAnsi" w:eastAsia="SimSun" w:hAnsiTheme="minorHAnsi" w:cstheme="minorHAnsi"/>
          <w:b/>
          <w:i/>
          <w:iCs/>
          <w:sz w:val="22"/>
          <w:szCs w:val="22"/>
          <w:lang w:eastAsia="zh-CN"/>
        </w:rPr>
        <w:t>is</w:t>
      </w:r>
      <w:r w:rsidR="009C17A4" w:rsidRPr="00344078">
        <w:rPr>
          <w:rFonts w:asciiTheme="minorHAnsi" w:eastAsia="SimSun" w:hAnsiTheme="minorHAnsi" w:cstheme="minorHAnsi"/>
          <w:b/>
          <w:i/>
          <w:iCs/>
          <w:sz w:val="22"/>
          <w:szCs w:val="22"/>
          <w:lang w:eastAsia="zh-CN"/>
        </w:rPr>
        <w:t xml:space="preserve"> subject to Government Code Section 65583.2(h)-(i)</w:t>
      </w:r>
      <w:r w:rsidR="0029202F" w:rsidRPr="00344078">
        <w:rPr>
          <w:rFonts w:asciiTheme="minorHAnsi" w:eastAsia="SimSun" w:hAnsiTheme="minorHAnsi" w:cstheme="minorHAnsi"/>
          <w:b/>
          <w:i/>
          <w:iCs/>
          <w:sz w:val="22"/>
          <w:szCs w:val="22"/>
          <w:lang w:eastAsia="zh-CN"/>
        </w:rPr>
        <w:t>, minimum density is 20 units per net acre</w:t>
      </w:r>
      <w:r w:rsidRPr="00344078">
        <w:rPr>
          <w:rFonts w:asciiTheme="minorHAnsi" w:eastAsia="SimSun" w:hAnsiTheme="minorHAnsi" w:cstheme="minorHAnsi"/>
          <w:sz w:val="22"/>
          <w:szCs w:val="22"/>
          <w:lang w:eastAsia="zh-CN"/>
        </w:rPr>
        <w:t>. Sites in adopted Specific Plan Areas must comply with regulations in the Specific Plan.”</w:t>
      </w:r>
    </w:p>
    <w:p w14:paraId="05D492F9" w14:textId="4716FF06" w:rsidR="00864AF4" w:rsidRPr="00344078" w:rsidRDefault="00864AF4" w:rsidP="009F501E">
      <w:pPr>
        <w:spacing w:line="300" w:lineRule="exact"/>
        <w:ind w:left="720" w:right="720"/>
        <w:jc w:val="both"/>
        <w:rPr>
          <w:rFonts w:asciiTheme="minorHAnsi" w:eastAsia="SimSun" w:hAnsiTheme="minorHAnsi" w:cstheme="minorHAnsi"/>
          <w:sz w:val="22"/>
          <w:szCs w:val="22"/>
          <w:lang w:eastAsia="zh-CN"/>
        </w:rPr>
      </w:pPr>
    </w:p>
    <w:p w14:paraId="5842553B" w14:textId="2FB0E36B" w:rsidR="00864AF4" w:rsidRPr="00344078" w:rsidRDefault="00BD1049" w:rsidP="00F21861">
      <w:pPr>
        <w:spacing w:line="300" w:lineRule="exact"/>
        <w:ind w:firstLine="720"/>
        <w:jc w:val="both"/>
        <w:rPr>
          <w:rFonts w:asciiTheme="minorHAnsi" w:eastAsia="SimSun" w:hAnsiTheme="minorHAnsi" w:cstheme="minorHAnsi"/>
          <w:sz w:val="22"/>
          <w:szCs w:val="22"/>
          <w:lang w:eastAsia="zh-CN"/>
        </w:rPr>
      </w:pPr>
      <w:r w:rsidRPr="00344078">
        <w:rPr>
          <w:rFonts w:asciiTheme="minorHAnsi" w:eastAsia="SimSun" w:hAnsiTheme="minorHAnsi" w:cstheme="minorHAnsi"/>
          <w:sz w:val="22"/>
          <w:szCs w:val="22"/>
          <w:lang w:eastAsia="zh-CN"/>
        </w:rPr>
        <w:t>E</w:t>
      </w:r>
      <w:r w:rsidR="00864AF4" w:rsidRPr="00344078">
        <w:rPr>
          <w:rFonts w:asciiTheme="minorHAnsi" w:eastAsia="SimSun" w:hAnsiTheme="minorHAnsi" w:cstheme="minorHAnsi"/>
          <w:sz w:val="22"/>
          <w:szCs w:val="22"/>
          <w:lang w:eastAsia="zh-CN"/>
        </w:rPr>
        <w:t>.</w:t>
      </w:r>
      <w:r w:rsidR="00864AF4" w:rsidRPr="00344078">
        <w:rPr>
          <w:rFonts w:asciiTheme="minorHAnsi" w:eastAsia="SimSun" w:hAnsiTheme="minorHAnsi" w:cstheme="minorHAnsi"/>
          <w:sz w:val="22"/>
          <w:szCs w:val="22"/>
          <w:lang w:eastAsia="zh-CN"/>
        </w:rPr>
        <w:tab/>
        <w:t xml:space="preserve">A new </w:t>
      </w:r>
      <w:r w:rsidR="00B16B91" w:rsidRPr="00344078">
        <w:rPr>
          <w:rFonts w:asciiTheme="minorHAnsi" w:eastAsia="SimSun" w:hAnsiTheme="minorHAnsi" w:cstheme="minorHAnsi"/>
          <w:sz w:val="22"/>
          <w:szCs w:val="22"/>
          <w:lang w:eastAsia="zh-CN"/>
        </w:rPr>
        <w:t>Note 6</w:t>
      </w:r>
      <w:r w:rsidR="00864AF4" w:rsidRPr="00344078">
        <w:rPr>
          <w:rFonts w:asciiTheme="minorHAnsi" w:eastAsia="SimSun" w:hAnsiTheme="minorHAnsi" w:cstheme="minorHAnsi"/>
          <w:sz w:val="22"/>
          <w:szCs w:val="22"/>
          <w:lang w:eastAsia="zh-CN"/>
        </w:rPr>
        <w:t xml:space="preserve"> is hereby added to </w:t>
      </w:r>
      <w:r w:rsidR="00B16B91" w:rsidRPr="00344078">
        <w:rPr>
          <w:rFonts w:asciiTheme="minorHAnsi" w:eastAsia="SimSun" w:hAnsiTheme="minorHAnsi" w:cstheme="minorHAnsi"/>
          <w:sz w:val="22"/>
          <w:szCs w:val="22"/>
          <w:lang w:eastAsia="zh-CN"/>
        </w:rPr>
        <w:t xml:space="preserve">Table </w:t>
      </w:r>
      <w:r w:rsidR="00864AF4" w:rsidRPr="00344078">
        <w:rPr>
          <w:rFonts w:asciiTheme="minorHAnsi" w:eastAsia="SimSun" w:hAnsiTheme="minorHAnsi" w:cstheme="minorHAnsi"/>
          <w:sz w:val="22"/>
          <w:szCs w:val="22"/>
          <w:lang w:eastAsia="zh-CN"/>
        </w:rPr>
        <w:t>9212.</w:t>
      </w:r>
      <w:r w:rsidR="00B16B91" w:rsidRPr="00344078">
        <w:rPr>
          <w:rFonts w:asciiTheme="minorHAnsi" w:eastAsia="SimSun" w:hAnsiTheme="minorHAnsi" w:cstheme="minorHAnsi"/>
          <w:sz w:val="22"/>
          <w:szCs w:val="22"/>
          <w:lang w:eastAsia="zh-CN"/>
        </w:rPr>
        <w:t>3</w:t>
      </w:r>
      <w:r w:rsidR="00864AF4" w:rsidRPr="00344078">
        <w:rPr>
          <w:rFonts w:asciiTheme="minorHAnsi" w:eastAsia="SimSun" w:hAnsiTheme="minorHAnsi" w:cstheme="minorHAnsi"/>
          <w:sz w:val="22"/>
          <w:szCs w:val="22"/>
          <w:lang w:eastAsia="zh-CN"/>
        </w:rPr>
        <w:t xml:space="preserve"> (</w:t>
      </w:r>
      <w:r w:rsidR="00B16B91" w:rsidRPr="00344078">
        <w:rPr>
          <w:rFonts w:asciiTheme="minorHAnsi" w:eastAsia="SimSun" w:hAnsiTheme="minorHAnsi" w:cstheme="minorHAnsi"/>
          <w:bCs/>
          <w:sz w:val="22"/>
          <w:szCs w:val="22"/>
          <w:lang w:eastAsia="zh-CN"/>
        </w:rPr>
        <w:t>Development Regulations – Mixed Use Districts</w:t>
      </w:r>
      <w:r w:rsidR="00864AF4" w:rsidRPr="00344078">
        <w:rPr>
          <w:rFonts w:asciiTheme="minorHAnsi" w:eastAsia="SimSun" w:hAnsiTheme="minorHAnsi" w:cstheme="minorHAnsi"/>
          <w:sz w:val="22"/>
          <w:szCs w:val="22"/>
          <w:lang w:eastAsia="zh-CN"/>
        </w:rPr>
        <w:t xml:space="preserve">) </w:t>
      </w:r>
      <w:r w:rsidRPr="00344078">
        <w:rPr>
          <w:rFonts w:asciiTheme="minorHAnsi" w:eastAsia="SimSun" w:hAnsiTheme="minorHAnsi" w:cstheme="minorHAnsi"/>
          <w:sz w:val="22"/>
          <w:szCs w:val="22"/>
          <w:lang w:eastAsia="zh-CN"/>
        </w:rPr>
        <w:t xml:space="preserve">of Division 2 (Mixed-Use Districts) of Part 2 (Base, Overlay and Special Districts) </w:t>
      </w:r>
      <w:r w:rsidR="00864AF4" w:rsidRPr="00344078">
        <w:rPr>
          <w:rFonts w:asciiTheme="minorHAnsi" w:eastAsia="SimSun" w:hAnsiTheme="minorHAnsi" w:cstheme="minorHAnsi"/>
          <w:sz w:val="22"/>
          <w:szCs w:val="22"/>
          <w:lang w:eastAsia="zh-CN"/>
        </w:rPr>
        <w:t xml:space="preserve">to </w:t>
      </w:r>
      <w:r w:rsidR="00F21861" w:rsidRPr="00344078">
        <w:rPr>
          <w:rFonts w:asciiTheme="minorHAnsi" w:eastAsia="SimSun" w:hAnsiTheme="minorHAnsi" w:cstheme="minorHAnsi"/>
          <w:sz w:val="22"/>
          <w:szCs w:val="22"/>
          <w:lang w:eastAsia="zh-CN"/>
        </w:rPr>
        <w:t xml:space="preserve">read in its entirety </w:t>
      </w:r>
      <w:r w:rsidR="00864AF4" w:rsidRPr="00344078">
        <w:rPr>
          <w:rFonts w:asciiTheme="minorHAnsi" w:eastAsia="SimSun" w:hAnsiTheme="minorHAnsi" w:cstheme="minorHAnsi"/>
          <w:sz w:val="22"/>
          <w:szCs w:val="22"/>
          <w:lang w:eastAsia="zh-CN"/>
        </w:rPr>
        <w:t>as follows</w:t>
      </w:r>
      <w:r w:rsidR="00B16B91" w:rsidRPr="00344078">
        <w:rPr>
          <w:rFonts w:asciiTheme="minorHAnsi" w:eastAsia="SimSun" w:hAnsiTheme="minorHAnsi" w:cstheme="minorHAnsi"/>
          <w:sz w:val="22"/>
          <w:szCs w:val="22"/>
          <w:lang w:eastAsia="zh-CN"/>
        </w:rPr>
        <w:t>, and a correspond</w:t>
      </w:r>
      <w:r w:rsidR="006D7FAC" w:rsidRPr="00344078">
        <w:rPr>
          <w:rFonts w:asciiTheme="minorHAnsi" w:eastAsia="SimSun" w:hAnsiTheme="minorHAnsi" w:cstheme="minorHAnsi"/>
          <w:sz w:val="22"/>
          <w:szCs w:val="22"/>
          <w:lang w:eastAsia="zh-CN"/>
        </w:rPr>
        <w:t>ing</w:t>
      </w:r>
      <w:r w:rsidR="00B16B91" w:rsidRPr="00344078">
        <w:rPr>
          <w:rFonts w:asciiTheme="minorHAnsi" w:eastAsia="SimSun" w:hAnsiTheme="minorHAnsi" w:cstheme="minorHAnsi"/>
          <w:sz w:val="22"/>
          <w:szCs w:val="22"/>
          <w:lang w:eastAsia="zh-CN"/>
        </w:rPr>
        <w:t xml:space="preserve"> </w:t>
      </w:r>
      <w:r w:rsidR="006D7FAC" w:rsidRPr="00344078">
        <w:rPr>
          <w:rFonts w:asciiTheme="minorHAnsi" w:eastAsia="SimSun" w:hAnsiTheme="minorHAnsi" w:cstheme="minorHAnsi"/>
          <w:sz w:val="22"/>
          <w:szCs w:val="22"/>
          <w:lang w:eastAsia="zh-CN"/>
        </w:rPr>
        <w:t xml:space="preserve">superscript </w:t>
      </w:r>
      <w:r w:rsidR="00B16B91" w:rsidRPr="00344078">
        <w:rPr>
          <w:rFonts w:asciiTheme="minorHAnsi" w:eastAsia="SimSun" w:hAnsiTheme="minorHAnsi" w:cstheme="minorHAnsi"/>
          <w:sz w:val="22"/>
          <w:szCs w:val="22"/>
          <w:lang w:eastAsia="zh-CN"/>
        </w:rPr>
        <w:t xml:space="preserve">reference to </w:t>
      </w:r>
      <w:r w:rsidR="006D7FAC" w:rsidRPr="00344078">
        <w:rPr>
          <w:rFonts w:asciiTheme="minorHAnsi" w:eastAsia="SimSun" w:hAnsiTheme="minorHAnsi" w:cstheme="minorHAnsi"/>
          <w:sz w:val="22"/>
          <w:szCs w:val="22"/>
          <w:lang w:eastAsia="zh-CN"/>
        </w:rPr>
        <w:t>this new</w:t>
      </w:r>
      <w:r w:rsidR="00B16B91" w:rsidRPr="00344078">
        <w:rPr>
          <w:rFonts w:asciiTheme="minorHAnsi" w:eastAsia="SimSun" w:hAnsiTheme="minorHAnsi" w:cstheme="minorHAnsi"/>
          <w:sz w:val="22"/>
          <w:szCs w:val="22"/>
          <w:lang w:eastAsia="zh-CN"/>
        </w:rPr>
        <w:t xml:space="preserve"> Note 6 shall be </w:t>
      </w:r>
      <w:r w:rsidR="006D7FAC" w:rsidRPr="00344078">
        <w:rPr>
          <w:rFonts w:asciiTheme="minorHAnsi" w:eastAsia="SimSun" w:hAnsiTheme="minorHAnsi" w:cstheme="minorHAnsi"/>
          <w:sz w:val="22"/>
          <w:szCs w:val="22"/>
          <w:lang w:eastAsia="zh-CN"/>
        </w:rPr>
        <w:t>added</w:t>
      </w:r>
      <w:r w:rsidR="00B16B91" w:rsidRPr="00344078">
        <w:rPr>
          <w:rFonts w:asciiTheme="minorHAnsi" w:eastAsia="SimSun" w:hAnsiTheme="minorHAnsi" w:cstheme="minorHAnsi"/>
          <w:sz w:val="22"/>
          <w:szCs w:val="22"/>
          <w:lang w:eastAsia="zh-CN"/>
        </w:rPr>
        <w:t xml:space="preserve"> in the “Maximum Floor Area (FAR</w:t>
      </w:r>
      <w:r w:rsidR="006D7FAC" w:rsidRPr="00344078">
        <w:rPr>
          <w:rFonts w:asciiTheme="minorHAnsi" w:eastAsia="SimSun" w:hAnsiTheme="minorHAnsi" w:cstheme="minorHAnsi"/>
          <w:sz w:val="22"/>
          <w:szCs w:val="22"/>
          <w:lang w:eastAsia="zh-CN"/>
        </w:rPr>
        <w:t>)”</w:t>
      </w:r>
      <w:r w:rsidR="00B16B91" w:rsidRPr="00344078">
        <w:rPr>
          <w:rFonts w:asciiTheme="minorHAnsi" w:eastAsia="SimSun" w:hAnsiTheme="minorHAnsi" w:cstheme="minorHAnsi"/>
          <w:sz w:val="22"/>
          <w:szCs w:val="22"/>
          <w:lang w:eastAsia="zh-CN"/>
        </w:rPr>
        <w:t xml:space="preserve"> row of said table</w:t>
      </w:r>
      <w:r w:rsidR="00864AF4" w:rsidRPr="00344078">
        <w:rPr>
          <w:rFonts w:asciiTheme="minorHAnsi" w:eastAsia="SimSun" w:hAnsiTheme="minorHAnsi" w:cstheme="minorHAnsi"/>
          <w:sz w:val="22"/>
          <w:szCs w:val="22"/>
          <w:lang w:eastAsia="zh-CN"/>
        </w:rPr>
        <w:t>:</w:t>
      </w:r>
      <w:r w:rsidR="00864AF4" w:rsidRPr="00344078">
        <w:rPr>
          <w:rFonts w:asciiTheme="minorHAnsi" w:eastAsia="SimSun" w:hAnsiTheme="minorHAnsi" w:cstheme="minorHAnsi"/>
          <w:sz w:val="22"/>
          <w:szCs w:val="22"/>
          <w:lang w:eastAsia="zh-CN"/>
        </w:rPr>
        <w:br/>
      </w:r>
    </w:p>
    <w:p w14:paraId="15032DC0" w14:textId="330F9380" w:rsidR="00864AF4" w:rsidRPr="00344078" w:rsidRDefault="00864AF4" w:rsidP="009F501E">
      <w:pPr>
        <w:spacing w:line="300" w:lineRule="exact"/>
        <w:ind w:left="720" w:right="720"/>
        <w:jc w:val="both"/>
        <w:rPr>
          <w:rFonts w:asciiTheme="minorHAnsi" w:eastAsia="SimSun" w:hAnsiTheme="minorHAnsi" w:cstheme="minorHAnsi"/>
          <w:sz w:val="22"/>
          <w:szCs w:val="22"/>
          <w:lang w:eastAsia="zh-CN"/>
        </w:rPr>
      </w:pPr>
      <w:r w:rsidRPr="00344078">
        <w:rPr>
          <w:rFonts w:asciiTheme="minorHAnsi" w:eastAsia="SimSun" w:hAnsiTheme="minorHAnsi" w:cstheme="minorHAnsi"/>
          <w:sz w:val="22"/>
          <w:szCs w:val="22"/>
          <w:lang w:eastAsia="zh-CN"/>
        </w:rPr>
        <w:t>“</w:t>
      </w:r>
      <w:r w:rsidR="006D7FAC" w:rsidRPr="00344078">
        <w:rPr>
          <w:rFonts w:asciiTheme="minorHAnsi" w:eastAsia="SimSun" w:hAnsiTheme="minorHAnsi" w:cstheme="minorHAnsi"/>
          <w:sz w:val="22"/>
          <w:szCs w:val="22"/>
          <w:lang w:eastAsia="zh-CN"/>
        </w:rPr>
        <w:t>6</w:t>
      </w:r>
      <w:r w:rsidRPr="00344078">
        <w:rPr>
          <w:rFonts w:asciiTheme="minorHAnsi" w:eastAsia="SimSun" w:hAnsiTheme="minorHAnsi" w:cstheme="minorHAnsi"/>
          <w:sz w:val="22"/>
          <w:szCs w:val="22"/>
          <w:lang w:eastAsia="zh-CN"/>
        </w:rPr>
        <w:t xml:space="preserve">.  For </w:t>
      </w:r>
      <w:r w:rsidR="00BE28FE" w:rsidRPr="00344078">
        <w:rPr>
          <w:rFonts w:asciiTheme="minorHAnsi" w:eastAsia="SimSun" w:hAnsiTheme="minorHAnsi" w:cstheme="minorHAnsi"/>
          <w:sz w:val="22"/>
          <w:szCs w:val="22"/>
          <w:lang w:eastAsia="zh-CN"/>
        </w:rPr>
        <w:t xml:space="preserve">mixed-use </w:t>
      </w:r>
      <w:r w:rsidRPr="00344078">
        <w:rPr>
          <w:rFonts w:asciiTheme="minorHAnsi" w:eastAsia="SimSun" w:hAnsiTheme="minorHAnsi" w:cstheme="minorHAnsi"/>
          <w:sz w:val="22"/>
          <w:szCs w:val="22"/>
          <w:lang w:eastAsia="zh-CN"/>
        </w:rPr>
        <w:t xml:space="preserve">development on </w:t>
      </w:r>
      <w:r w:rsidR="00345A99" w:rsidRPr="00344078">
        <w:rPr>
          <w:rFonts w:asciiTheme="minorHAnsi" w:eastAsia="SimSun" w:hAnsiTheme="minorHAnsi" w:cstheme="minorHAnsi"/>
          <w:sz w:val="22"/>
          <w:szCs w:val="22"/>
          <w:lang w:eastAsia="zh-CN"/>
        </w:rPr>
        <w:t>a</w:t>
      </w:r>
      <w:r w:rsidR="00B16B91" w:rsidRPr="00344078">
        <w:rPr>
          <w:rFonts w:asciiTheme="minorHAnsi" w:eastAsia="SimSun" w:hAnsiTheme="minorHAnsi" w:cstheme="minorHAnsi"/>
          <w:sz w:val="22"/>
          <w:szCs w:val="22"/>
          <w:lang w:eastAsia="zh-CN"/>
        </w:rPr>
        <w:t>ny</w:t>
      </w:r>
      <w:r w:rsidR="00345A99" w:rsidRPr="00344078">
        <w:rPr>
          <w:rFonts w:asciiTheme="minorHAnsi" w:eastAsia="SimSun" w:hAnsiTheme="minorHAnsi" w:cstheme="minorHAnsi"/>
          <w:sz w:val="22"/>
          <w:szCs w:val="22"/>
          <w:lang w:eastAsia="zh-CN"/>
        </w:rPr>
        <w:t xml:space="preserve"> </w:t>
      </w:r>
      <w:r w:rsidRPr="00344078">
        <w:rPr>
          <w:rFonts w:asciiTheme="minorHAnsi" w:eastAsia="SimSun" w:hAnsiTheme="minorHAnsi" w:cstheme="minorHAnsi"/>
          <w:sz w:val="22"/>
          <w:szCs w:val="22"/>
          <w:lang w:eastAsia="zh-CN"/>
        </w:rPr>
        <w:t xml:space="preserve">site </w:t>
      </w:r>
      <w:r w:rsidR="00D94B4F" w:rsidRPr="00344078">
        <w:rPr>
          <w:rFonts w:asciiTheme="minorHAnsi" w:eastAsia="SimSun" w:hAnsiTheme="minorHAnsi" w:cstheme="minorHAnsi"/>
          <w:sz w:val="22"/>
          <w:szCs w:val="22"/>
          <w:lang w:eastAsia="zh-CN"/>
        </w:rPr>
        <w:t xml:space="preserve">having a zoning designation of CMX, DMX or FLX </w:t>
      </w:r>
      <w:r w:rsidR="00ED1569" w:rsidRPr="00344078">
        <w:rPr>
          <w:rFonts w:asciiTheme="minorHAnsi" w:eastAsia="SimSun" w:hAnsiTheme="minorHAnsi" w:cstheme="minorHAnsi"/>
          <w:sz w:val="22"/>
          <w:szCs w:val="22"/>
          <w:lang w:eastAsia="zh-CN"/>
        </w:rPr>
        <w:t xml:space="preserve">that </w:t>
      </w:r>
      <w:r w:rsidR="00B67173" w:rsidRPr="00344078">
        <w:rPr>
          <w:rFonts w:asciiTheme="minorHAnsi" w:eastAsia="SimSun" w:hAnsiTheme="minorHAnsi" w:cstheme="minorHAnsi"/>
          <w:sz w:val="22"/>
          <w:szCs w:val="22"/>
          <w:lang w:eastAsia="zh-CN"/>
        </w:rPr>
        <w:t xml:space="preserve">is </w:t>
      </w:r>
      <w:r w:rsidR="00C74AEB" w:rsidRPr="00344078">
        <w:rPr>
          <w:rFonts w:asciiTheme="minorHAnsi" w:eastAsia="SimSun" w:hAnsiTheme="minorHAnsi" w:cstheme="minorHAnsi"/>
          <w:sz w:val="22"/>
          <w:szCs w:val="22"/>
          <w:lang w:eastAsia="zh-CN"/>
        </w:rPr>
        <w:t>identified</w:t>
      </w:r>
      <w:r w:rsidRPr="00344078">
        <w:rPr>
          <w:rFonts w:asciiTheme="minorHAnsi" w:eastAsia="SimSun" w:hAnsiTheme="minorHAnsi" w:cstheme="minorHAnsi"/>
          <w:sz w:val="22"/>
          <w:szCs w:val="22"/>
          <w:lang w:eastAsia="zh-CN"/>
        </w:rPr>
        <w:t xml:space="preserve"> in the </w:t>
      </w:r>
      <w:r w:rsidR="00ED3749" w:rsidRPr="00344078">
        <w:rPr>
          <w:rFonts w:asciiTheme="minorHAnsi" w:eastAsia="SimSun" w:hAnsiTheme="minorHAnsi" w:cstheme="minorHAnsi"/>
          <w:sz w:val="22"/>
          <w:szCs w:val="22"/>
          <w:lang w:eastAsia="zh-CN"/>
        </w:rPr>
        <w:t xml:space="preserve">Housing Sites Inventory (Table C-17) in the </w:t>
      </w:r>
      <w:r w:rsidR="00B67173" w:rsidRPr="00344078">
        <w:rPr>
          <w:rFonts w:asciiTheme="minorHAnsi" w:eastAsia="SimSun" w:hAnsiTheme="minorHAnsi" w:cstheme="minorHAnsi"/>
          <w:sz w:val="22"/>
          <w:szCs w:val="22"/>
          <w:lang w:eastAsia="zh-CN"/>
        </w:rPr>
        <w:t xml:space="preserve">City’s </w:t>
      </w:r>
      <w:r w:rsidRPr="00344078">
        <w:rPr>
          <w:rFonts w:asciiTheme="minorHAnsi" w:eastAsia="SimSun" w:hAnsiTheme="minorHAnsi" w:cstheme="minorHAnsi"/>
          <w:sz w:val="22"/>
          <w:szCs w:val="22"/>
          <w:lang w:eastAsia="zh-CN"/>
        </w:rPr>
        <w:t>2021-2029 Housing Element</w:t>
      </w:r>
      <w:r w:rsidR="00BE28FE" w:rsidRPr="00344078">
        <w:rPr>
          <w:rFonts w:asciiTheme="minorHAnsi" w:eastAsia="SimSun" w:hAnsiTheme="minorHAnsi" w:cstheme="minorHAnsi"/>
          <w:sz w:val="22"/>
          <w:szCs w:val="22"/>
          <w:lang w:eastAsia="zh-CN"/>
        </w:rPr>
        <w:t xml:space="preserve"> </w:t>
      </w:r>
      <w:r w:rsidR="00C74AEB" w:rsidRPr="00344078">
        <w:rPr>
          <w:rFonts w:asciiTheme="minorHAnsi" w:eastAsia="SimSun" w:hAnsiTheme="minorHAnsi" w:cstheme="minorHAnsi"/>
          <w:sz w:val="22"/>
          <w:szCs w:val="22"/>
          <w:lang w:eastAsia="zh-CN"/>
        </w:rPr>
        <w:t xml:space="preserve">to accommodate the City’s very low- </w:t>
      </w:r>
      <w:r w:rsidR="00ED3749" w:rsidRPr="00344078">
        <w:rPr>
          <w:rFonts w:asciiTheme="minorHAnsi" w:eastAsia="SimSun" w:hAnsiTheme="minorHAnsi" w:cstheme="minorHAnsi"/>
          <w:sz w:val="22"/>
          <w:szCs w:val="22"/>
          <w:lang w:eastAsia="zh-CN"/>
        </w:rPr>
        <w:t>or</w:t>
      </w:r>
      <w:r w:rsidR="00C74AEB" w:rsidRPr="00344078">
        <w:rPr>
          <w:rFonts w:asciiTheme="minorHAnsi" w:eastAsia="SimSun" w:hAnsiTheme="minorHAnsi" w:cstheme="minorHAnsi"/>
          <w:sz w:val="22"/>
          <w:szCs w:val="22"/>
          <w:lang w:eastAsia="zh-CN"/>
        </w:rPr>
        <w:t xml:space="preserve"> low-income housing need</w:t>
      </w:r>
      <w:r w:rsidR="007603CD" w:rsidRPr="00344078">
        <w:rPr>
          <w:rFonts w:asciiTheme="minorHAnsi" w:eastAsia="SimSun" w:hAnsiTheme="minorHAnsi" w:cstheme="minorHAnsi"/>
          <w:sz w:val="22"/>
          <w:szCs w:val="22"/>
          <w:lang w:eastAsia="zh-CN"/>
        </w:rPr>
        <w:t xml:space="preserve"> and that </w:t>
      </w:r>
      <w:r w:rsidR="00B67173" w:rsidRPr="00344078">
        <w:rPr>
          <w:rFonts w:asciiTheme="minorHAnsi" w:eastAsia="SimSun" w:hAnsiTheme="minorHAnsi" w:cstheme="minorHAnsi"/>
          <w:sz w:val="22"/>
          <w:szCs w:val="22"/>
          <w:lang w:eastAsia="zh-CN"/>
        </w:rPr>
        <w:t>is subject to Government Code Section 65583.2(h)-(i)</w:t>
      </w:r>
      <w:r w:rsidRPr="00344078">
        <w:rPr>
          <w:rFonts w:asciiTheme="minorHAnsi" w:eastAsia="SimSun" w:hAnsiTheme="minorHAnsi" w:cstheme="minorHAnsi"/>
          <w:sz w:val="22"/>
          <w:szCs w:val="22"/>
          <w:lang w:eastAsia="zh-CN"/>
        </w:rPr>
        <w:t xml:space="preserve">, residential use shall occupy at least </w:t>
      </w:r>
      <w:r w:rsidR="00173F45" w:rsidRPr="00344078">
        <w:rPr>
          <w:rFonts w:asciiTheme="minorHAnsi" w:eastAsia="SimSun" w:hAnsiTheme="minorHAnsi" w:cstheme="minorHAnsi"/>
          <w:sz w:val="22"/>
          <w:szCs w:val="22"/>
          <w:lang w:eastAsia="zh-CN"/>
        </w:rPr>
        <w:t>two-thirds (2/3)</w:t>
      </w:r>
      <w:r w:rsidRPr="00344078">
        <w:rPr>
          <w:rFonts w:asciiTheme="minorHAnsi" w:eastAsia="SimSun" w:hAnsiTheme="minorHAnsi" w:cstheme="minorHAnsi"/>
          <w:sz w:val="22"/>
          <w:szCs w:val="22"/>
          <w:lang w:eastAsia="zh-CN"/>
        </w:rPr>
        <w:t xml:space="preserve"> of the total floor area of the mixed-use development</w:t>
      </w:r>
      <w:r w:rsidRPr="00344078">
        <w:rPr>
          <w:rFonts w:asciiTheme="minorHAnsi" w:eastAsia="SimSun" w:hAnsiTheme="minorHAnsi" w:cstheme="minorHAnsi"/>
          <w:i/>
          <w:iCs/>
          <w:sz w:val="22"/>
          <w:szCs w:val="22"/>
          <w:lang w:eastAsia="zh-CN"/>
        </w:rPr>
        <w:t>.</w:t>
      </w:r>
      <w:r w:rsidRPr="00344078">
        <w:rPr>
          <w:rFonts w:asciiTheme="minorHAnsi" w:eastAsia="SimSun" w:hAnsiTheme="minorHAnsi" w:cstheme="minorHAnsi"/>
          <w:sz w:val="22"/>
          <w:szCs w:val="22"/>
          <w:lang w:eastAsia="zh-CN"/>
        </w:rPr>
        <w:t>”</w:t>
      </w:r>
    </w:p>
    <w:p w14:paraId="765D7F5F" w14:textId="7BEC69C0" w:rsidR="00864AF4" w:rsidRPr="00344078" w:rsidRDefault="00864AF4" w:rsidP="009F501E">
      <w:pPr>
        <w:spacing w:line="300" w:lineRule="exact"/>
        <w:ind w:left="720" w:right="720"/>
        <w:jc w:val="both"/>
        <w:rPr>
          <w:rFonts w:asciiTheme="minorHAnsi" w:eastAsia="SimSun" w:hAnsiTheme="minorHAnsi" w:cstheme="minorHAnsi"/>
          <w:sz w:val="22"/>
          <w:szCs w:val="22"/>
          <w:lang w:eastAsia="zh-CN"/>
        </w:rPr>
      </w:pPr>
    </w:p>
    <w:p w14:paraId="37A1EFE6" w14:textId="45DFA45A" w:rsidR="00864AF4" w:rsidRPr="00344078" w:rsidRDefault="00BD1049" w:rsidP="00A62256">
      <w:pPr>
        <w:spacing w:line="300" w:lineRule="exact"/>
        <w:ind w:firstLine="720"/>
        <w:jc w:val="both"/>
        <w:rPr>
          <w:rFonts w:asciiTheme="minorHAnsi" w:eastAsia="SimSun" w:hAnsiTheme="minorHAnsi" w:cstheme="minorHAnsi"/>
          <w:sz w:val="22"/>
          <w:szCs w:val="22"/>
          <w:lang w:eastAsia="zh-CN"/>
        </w:rPr>
      </w:pPr>
      <w:r w:rsidRPr="00344078">
        <w:rPr>
          <w:rFonts w:asciiTheme="minorHAnsi" w:eastAsia="SimSun" w:hAnsiTheme="minorHAnsi" w:cstheme="minorHAnsi"/>
          <w:bCs/>
          <w:sz w:val="22"/>
          <w:szCs w:val="22"/>
          <w:lang w:eastAsia="zh-CN"/>
        </w:rPr>
        <w:t>F</w:t>
      </w:r>
      <w:r w:rsidR="00231122" w:rsidRPr="00344078">
        <w:rPr>
          <w:rFonts w:asciiTheme="minorHAnsi" w:eastAsia="SimSun" w:hAnsiTheme="minorHAnsi" w:cstheme="minorHAnsi"/>
          <w:bCs/>
          <w:sz w:val="22"/>
          <w:szCs w:val="22"/>
          <w:lang w:eastAsia="zh-CN"/>
        </w:rPr>
        <w:t>.</w:t>
      </w:r>
      <w:r w:rsidR="00231122" w:rsidRPr="00344078">
        <w:rPr>
          <w:rFonts w:asciiTheme="minorHAnsi" w:eastAsia="SimSun" w:hAnsiTheme="minorHAnsi" w:cstheme="minorHAnsi"/>
          <w:bCs/>
          <w:sz w:val="22"/>
          <w:szCs w:val="22"/>
          <w:lang w:eastAsia="zh-CN"/>
        </w:rPr>
        <w:tab/>
      </w:r>
      <w:r w:rsidR="00DE3B74" w:rsidRPr="00344078">
        <w:rPr>
          <w:rFonts w:asciiTheme="minorHAnsi" w:eastAsia="SimSun" w:hAnsiTheme="minorHAnsi" w:cstheme="minorHAnsi"/>
          <w:bCs/>
          <w:sz w:val="22"/>
          <w:szCs w:val="22"/>
          <w:lang w:eastAsia="zh-CN"/>
        </w:rPr>
        <w:t>A new subsection (</w:t>
      </w:r>
      <w:r w:rsidR="00A62256" w:rsidRPr="00344078">
        <w:rPr>
          <w:rFonts w:asciiTheme="minorHAnsi" w:eastAsia="SimSun" w:hAnsiTheme="minorHAnsi" w:cstheme="minorHAnsi"/>
          <w:bCs/>
          <w:sz w:val="22"/>
          <w:szCs w:val="22"/>
          <w:lang w:eastAsia="zh-CN"/>
        </w:rPr>
        <w:t>R</w:t>
      </w:r>
      <w:r w:rsidR="00DE3B74" w:rsidRPr="00344078">
        <w:rPr>
          <w:rFonts w:asciiTheme="minorHAnsi" w:eastAsia="SimSun" w:hAnsiTheme="minorHAnsi" w:cstheme="minorHAnsi"/>
          <w:bCs/>
          <w:sz w:val="22"/>
          <w:szCs w:val="22"/>
          <w:lang w:eastAsia="zh-CN"/>
        </w:rPr>
        <w:t xml:space="preserve">) is hereby added to Section </w:t>
      </w:r>
      <w:r w:rsidR="0043410A" w:rsidRPr="00344078">
        <w:rPr>
          <w:rFonts w:asciiTheme="minorHAnsi" w:eastAsia="SimSun" w:hAnsiTheme="minorHAnsi" w:cstheme="minorHAnsi"/>
          <w:sz w:val="22"/>
          <w:szCs w:val="22"/>
          <w:lang w:eastAsia="zh-CN"/>
        </w:rPr>
        <w:t xml:space="preserve">9212.4 (Supplemental Regulations) </w:t>
      </w:r>
      <w:r w:rsidRPr="00344078">
        <w:rPr>
          <w:rFonts w:asciiTheme="minorHAnsi" w:eastAsia="SimSun" w:hAnsiTheme="minorHAnsi" w:cstheme="minorHAnsi"/>
          <w:sz w:val="22"/>
          <w:szCs w:val="22"/>
          <w:lang w:eastAsia="zh-CN"/>
        </w:rPr>
        <w:t xml:space="preserve">of Division 2 (Mixed-Use Districts) of Part 2 (Base, Overlay and Special Districts) </w:t>
      </w:r>
      <w:r w:rsidR="0043410A" w:rsidRPr="00344078">
        <w:rPr>
          <w:rFonts w:asciiTheme="minorHAnsi" w:eastAsia="SimSun" w:hAnsiTheme="minorHAnsi" w:cstheme="minorHAnsi"/>
          <w:sz w:val="22"/>
          <w:szCs w:val="22"/>
          <w:lang w:eastAsia="zh-CN"/>
        </w:rPr>
        <w:t>to read in its entirety as follows:</w:t>
      </w:r>
    </w:p>
    <w:p w14:paraId="31B9A07D" w14:textId="394EB759" w:rsidR="0043410A" w:rsidRPr="00344078" w:rsidRDefault="0043410A" w:rsidP="009F501E">
      <w:pPr>
        <w:spacing w:line="300" w:lineRule="exact"/>
        <w:ind w:left="720" w:right="720"/>
        <w:jc w:val="both"/>
        <w:rPr>
          <w:rFonts w:asciiTheme="minorHAnsi" w:eastAsia="SimSun" w:hAnsiTheme="minorHAnsi" w:cstheme="minorHAnsi"/>
          <w:sz w:val="22"/>
          <w:szCs w:val="22"/>
          <w:lang w:eastAsia="zh-CN"/>
        </w:rPr>
      </w:pPr>
    </w:p>
    <w:p w14:paraId="38513C8B" w14:textId="56FD1370" w:rsidR="003E5A72" w:rsidRPr="00344078" w:rsidRDefault="0043410A" w:rsidP="009F501E">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sz w:val="22"/>
          <w:szCs w:val="22"/>
          <w:lang w:eastAsia="zh-CN"/>
        </w:rPr>
        <w:t>“</w:t>
      </w:r>
      <w:r w:rsidR="00A62256" w:rsidRPr="00344078">
        <w:rPr>
          <w:rFonts w:asciiTheme="minorHAnsi" w:eastAsia="SimSun" w:hAnsiTheme="minorHAnsi" w:cstheme="minorHAnsi"/>
          <w:b/>
          <w:bCs/>
          <w:sz w:val="22"/>
          <w:szCs w:val="22"/>
          <w:lang w:eastAsia="zh-CN"/>
        </w:rPr>
        <w:t>R</w:t>
      </w:r>
      <w:r w:rsidRPr="00344078">
        <w:rPr>
          <w:rFonts w:asciiTheme="minorHAnsi" w:eastAsia="SimSun" w:hAnsiTheme="minorHAnsi" w:cstheme="minorHAnsi"/>
          <w:b/>
          <w:bCs/>
          <w:sz w:val="22"/>
          <w:szCs w:val="22"/>
          <w:lang w:eastAsia="zh-CN"/>
        </w:rPr>
        <w:t xml:space="preserve">.  Interim Development Impact Fee </w:t>
      </w:r>
      <w:r w:rsidR="00CA7CEE" w:rsidRPr="00344078">
        <w:rPr>
          <w:rFonts w:asciiTheme="minorHAnsi" w:eastAsia="SimSun" w:hAnsiTheme="minorHAnsi" w:cstheme="minorHAnsi"/>
          <w:b/>
          <w:bCs/>
          <w:sz w:val="22"/>
          <w:szCs w:val="22"/>
          <w:lang w:eastAsia="zh-CN"/>
        </w:rPr>
        <w:t>Reduction</w:t>
      </w:r>
      <w:r w:rsidRPr="00344078">
        <w:rPr>
          <w:rFonts w:asciiTheme="minorHAnsi" w:eastAsia="SimSun" w:hAnsiTheme="minorHAnsi" w:cstheme="minorHAnsi"/>
          <w:b/>
          <w:bCs/>
          <w:sz w:val="22"/>
          <w:szCs w:val="22"/>
          <w:lang w:eastAsia="zh-CN"/>
        </w:rPr>
        <w:t xml:space="preserve"> for </w:t>
      </w:r>
      <w:r w:rsidR="00CA7CEE" w:rsidRPr="00344078">
        <w:rPr>
          <w:rFonts w:asciiTheme="minorHAnsi" w:eastAsia="SimSun" w:hAnsiTheme="minorHAnsi" w:cstheme="minorHAnsi"/>
          <w:b/>
          <w:bCs/>
          <w:sz w:val="22"/>
          <w:szCs w:val="22"/>
          <w:lang w:eastAsia="zh-CN"/>
        </w:rPr>
        <w:t>Certain</w:t>
      </w:r>
      <w:r w:rsidRPr="00344078">
        <w:rPr>
          <w:rFonts w:asciiTheme="minorHAnsi" w:eastAsia="SimSun" w:hAnsiTheme="minorHAnsi" w:cstheme="minorHAnsi"/>
          <w:b/>
          <w:bCs/>
          <w:sz w:val="22"/>
          <w:szCs w:val="22"/>
          <w:lang w:eastAsia="zh-CN"/>
        </w:rPr>
        <w:t xml:space="preserve"> </w:t>
      </w:r>
      <w:r w:rsidR="00CA7CEE" w:rsidRPr="00344078">
        <w:rPr>
          <w:rFonts w:asciiTheme="minorHAnsi" w:eastAsia="SimSun" w:hAnsiTheme="minorHAnsi" w:cstheme="minorHAnsi"/>
          <w:b/>
          <w:bCs/>
          <w:sz w:val="22"/>
          <w:szCs w:val="22"/>
          <w:lang w:eastAsia="zh-CN"/>
        </w:rPr>
        <w:t>Developments</w:t>
      </w:r>
      <w:r w:rsidRPr="00344078">
        <w:rPr>
          <w:rFonts w:asciiTheme="minorHAnsi" w:eastAsia="SimSun" w:hAnsiTheme="minorHAnsi" w:cstheme="minorHAnsi"/>
          <w:sz w:val="22"/>
          <w:szCs w:val="22"/>
          <w:lang w:eastAsia="zh-CN"/>
        </w:rPr>
        <w:t xml:space="preserve">. </w:t>
      </w:r>
      <w:r w:rsidR="00F02735" w:rsidRPr="00344078">
        <w:rPr>
          <w:rFonts w:asciiTheme="minorHAnsi" w:eastAsia="SimSun" w:hAnsiTheme="minorHAnsi" w:cstheme="minorHAnsi"/>
          <w:sz w:val="22"/>
          <w:szCs w:val="22"/>
          <w:lang w:eastAsia="zh-CN"/>
        </w:rPr>
        <w:t>Notwithstanding any provision of Article XI (Interim Development Impact Fees) of th</w:t>
      </w:r>
      <w:r w:rsidR="00A62256" w:rsidRPr="00344078">
        <w:rPr>
          <w:rFonts w:asciiTheme="minorHAnsi" w:eastAsia="SimSun" w:hAnsiTheme="minorHAnsi" w:cstheme="minorHAnsi"/>
          <w:sz w:val="22"/>
          <w:szCs w:val="22"/>
          <w:lang w:eastAsia="zh-CN"/>
        </w:rPr>
        <w:t>e Carson Municipal</w:t>
      </w:r>
      <w:r w:rsidR="00F02735" w:rsidRPr="00344078">
        <w:rPr>
          <w:rFonts w:asciiTheme="minorHAnsi" w:eastAsia="SimSun" w:hAnsiTheme="minorHAnsi" w:cstheme="minorHAnsi"/>
          <w:sz w:val="22"/>
          <w:szCs w:val="22"/>
          <w:lang w:eastAsia="zh-CN"/>
        </w:rPr>
        <w:t xml:space="preserve"> Code to the contrary,</w:t>
      </w:r>
      <w:r w:rsidRPr="00344078">
        <w:rPr>
          <w:rFonts w:asciiTheme="minorHAnsi" w:eastAsia="SimSun" w:hAnsiTheme="minorHAnsi" w:cstheme="minorHAnsi"/>
          <w:sz w:val="22"/>
          <w:szCs w:val="22"/>
          <w:lang w:eastAsia="zh-CN"/>
        </w:rPr>
        <w:t xml:space="preserve"> </w:t>
      </w:r>
      <w:r w:rsidR="00866155" w:rsidRPr="00344078">
        <w:rPr>
          <w:rFonts w:asciiTheme="minorHAnsi" w:eastAsia="SimSun" w:hAnsiTheme="minorHAnsi" w:cstheme="minorHAnsi"/>
          <w:sz w:val="22"/>
          <w:szCs w:val="22"/>
          <w:lang w:eastAsia="zh-CN"/>
        </w:rPr>
        <w:t xml:space="preserve">a </w:t>
      </w:r>
      <w:r w:rsidR="00854C11" w:rsidRPr="00344078">
        <w:rPr>
          <w:rFonts w:asciiTheme="minorHAnsi" w:eastAsia="SimSun" w:hAnsiTheme="minorHAnsi" w:cstheme="minorHAnsi"/>
          <w:sz w:val="22"/>
          <w:szCs w:val="22"/>
          <w:lang w:eastAsia="zh-CN"/>
        </w:rPr>
        <w:t xml:space="preserve">multifamily residential </w:t>
      </w:r>
      <w:r w:rsidR="00CA7CEE" w:rsidRPr="00344078">
        <w:rPr>
          <w:rFonts w:asciiTheme="minorHAnsi" w:eastAsia="SimSun" w:hAnsiTheme="minorHAnsi" w:cstheme="minorHAnsi"/>
          <w:sz w:val="22"/>
          <w:szCs w:val="22"/>
          <w:lang w:eastAsia="zh-CN"/>
        </w:rPr>
        <w:t>development</w:t>
      </w:r>
      <w:r w:rsidR="00866155" w:rsidRPr="00344078">
        <w:rPr>
          <w:rFonts w:asciiTheme="minorHAnsi" w:eastAsia="SimSun" w:hAnsiTheme="minorHAnsi" w:cstheme="minorHAnsi"/>
          <w:sz w:val="22"/>
          <w:szCs w:val="22"/>
          <w:lang w:eastAsia="zh-CN"/>
        </w:rPr>
        <w:t xml:space="preserve"> that</w:t>
      </w:r>
      <w:r w:rsidRPr="00344078">
        <w:rPr>
          <w:rFonts w:asciiTheme="minorHAnsi" w:eastAsia="SimSun" w:hAnsiTheme="minorHAnsi" w:cstheme="minorHAnsi"/>
          <w:sz w:val="22"/>
          <w:szCs w:val="22"/>
          <w:lang w:eastAsia="zh-CN"/>
        </w:rPr>
        <w:t xml:space="preserve"> </w:t>
      </w:r>
      <w:r w:rsidR="003E5A72" w:rsidRPr="00344078">
        <w:rPr>
          <w:rFonts w:asciiTheme="minorHAnsi" w:eastAsia="SimSun" w:hAnsiTheme="minorHAnsi" w:cstheme="minorHAnsi"/>
          <w:sz w:val="22"/>
          <w:szCs w:val="22"/>
          <w:lang w:eastAsia="zh-CN"/>
        </w:rPr>
        <w:t>meet</w:t>
      </w:r>
      <w:r w:rsidR="00866155" w:rsidRPr="00344078">
        <w:rPr>
          <w:rFonts w:asciiTheme="minorHAnsi" w:eastAsia="SimSun" w:hAnsiTheme="minorHAnsi" w:cstheme="minorHAnsi"/>
          <w:sz w:val="22"/>
          <w:szCs w:val="22"/>
          <w:lang w:eastAsia="zh-CN"/>
        </w:rPr>
        <w:t>s</w:t>
      </w:r>
      <w:r w:rsidR="003E5A72" w:rsidRPr="00344078">
        <w:rPr>
          <w:rFonts w:asciiTheme="minorHAnsi" w:eastAsia="SimSun" w:hAnsiTheme="minorHAnsi" w:cstheme="minorHAnsi"/>
          <w:sz w:val="22"/>
          <w:szCs w:val="22"/>
          <w:lang w:eastAsia="zh-CN"/>
        </w:rPr>
        <w:t xml:space="preserve"> </w:t>
      </w:r>
      <w:r w:rsidR="00754001" w:rsidRPr="00344078">
        <w:rPr>
          <w:rFonts w:asciiTheme="minorHAnsi" w:eastAsia="SimSun" w:hAnsiTheme="minorHAnsi" w:cstheme="minorHAnsi"/>
          <w:sz w:val="22"/>
          <w:szCs w:val="22"/>
          <w:lang w:eastAsia="zh-CN"/>
        </w:rPr>
        <w:t>all</w:t>
      </w:r>
      <w:r w:rsidR="007930E4" w:rsidRPr="00344078">
        <w:rPr>
          <w:rFonts w:asciiTheme="minorHAnsi" w:eastAsia="SimSun" w:hAnsiTheme="minorHAnsi" w:cstheme="minorHAnsi"/>
          <w:sz w:val="22"/>
          <w:szCs w:val="22"/>
          <w:lang w:eastAsia="zh-CN"/>
        </w:rPr>
        <w:t xml:space="preserve"> </w:t>
      </w:r>
      <w:r w:rsidR="003E5A72" w:rsidRPr="00344078">
        <w:rPr>
          <w:rFonts w:asciiTheme="minorHAnsi" w:eastAsia="SimSun" w:hAnsiTheme="minorHAnsi" w:cstheme="minorHAnsi"/>
          <w:sz w:val="22"/>
          <w:szCs w:val="22"/>
          <w:lang w:eastAsia="zh-CN"/>
        </w:rPr>
        <w:t xml:space="preserve">the following criteria </w:t>
      </w:r>
      <w:r w:rsidR="00866155" w:rsidRPr="00344078">
        <w:rPr>
          <w:rFonts w:asciiTheme="minorHAnsi" w:eastAsia="SimSun" w:hAnsiTheme="minorHAnsi" w:cstheme="minorHAnsi"/>
          <w:sz w:val="22"/>
          <w:szCs w:val="22"/>
          <w:lang w:eastAsia="zh-CN"/>
        </w:rPr>
        <w:t>is</w:t>
      </w:r>
      <w:r w:rsidR="003E5A72" w:rsidRPr="00344078">
        <w:rPr>
          <w:rFonts w:asciiTheme="minorHAnsi" w:eastAsia="SimSun" w:hAnsiTheme="minorHAnsi" w:cstheme="minorHAnsi"/>
          <w:sz w:val="22"/>
          <w:szCs w:val="22"/>
          <w:lang w:eastAsia="zh-CN"/>
        </w:rPr>
        <w:t xml:space="preserve"> eligible for </w:t>
      </w:r>
      <w:r w:rsidR="00CA7CEE" w:rsidRPr="00344078">
        <w:rPr>
          <w:rFonts w:asciiTheme="minorHAnsi" w:eastAsia="SimSun" w:hAnsiTheme="minorHAnsi" w:cstheme="minorHAnsi"/>
          <w:bCs/>
          <w:sz w:val="22"/>
          <w:szCs w:val="22"/>
          <w:lang w:eastAsia="zh-CN"/>
        </w:rPr>
        <w:t>a</w:t>
      </w:r>
      <w:r w:rsidR="00214D80" w:rsidRPr="00344078">
        <w:rPr>
          <w:rFonts w:asciiTheme="minorHAnsi" w:eastAsia="SimSun" w:hAnsiTheme="minorHAnsi" w:cstheme="minorHAnsi"/>
          <w:bCs/>
          <w:sz w:val="22"/>
          <w:szCs w:val="22"/>
          <w:lang w:eastAsia="zh-CN"/>
        </w:rPr>
        <w:t xml:space="preserve"> five percent (5%) reduction in the amount of</w:t>
      </w:r>
      <w:r w:rsidR="00CA7CEE" w:rsidRPr="00344078">
        <w:rPr>
          <w:rFonts w:asciiTheme="minorHAnsi" w:eastAsia="SimSun" w:hAnsiTheme="minorHAnsi" w:cstheme="minorHAnsi"/>
          <w:bCs/>
          <w:sz w:val="22"/>
          <w:szCs w:val="22"/>
          <w:lang w:eastAsia="zh-CN"/>
        </w:rPr>
        <w:t xml:space="preserve"> </w:t>
      </w:r>
      <w:r w:rsidR="00214D80" w:rsidRPr="00344078">
        <w:rPr>
          <w:rFonts w:asciiTheme="minorHAnsi" w:eastAsia="SimSun" w:hAnsiTheme="minorHAnsi" w:cstheme="minorHAnsi"/>
          <w:bCs/>
          <w:sz w:val="22"/>
          <w:szCs w:val="22"/>
          <w:lang w:eastAsia="zh-CN"/>
        </w:rPr>
        <w:t>interim development impact fee</w:t>
      </w:r>
      <w:r w:rsidR="00F212BF" w:rsidRPr="00344078">
        <w:rPr>
          <w:rFonts w:asciiTheme="minorHAnsi" w:eastAsia="SimSun" w:hAnsiTheme="minorHAnsi" w:cstheme="minorHAnsi"/>
          <w:bCs/>
          <w:sz w:val="22"/>
          <w:szCs w:val="22"/>
          <w:lang w:eastAsia="zh-CN"/>
        </w:rPr>
        <w:t>s</w:t>
      </w:r>
      <w:r w:rsidR="00214D80" w:rsidRPr="00344078">
        <w:rPr>
          <w:rFonts w:asciiTheme="minorHAnsi" w:eastAsia="SimSun" w:hAnsiTheme="minorHAnsi" w:cstheme="minorHAnsi"/>
          <w:bCs/>
          <w:sz w:val="22"/>
          <w:szCs w:val="22"/>
          <w:lang w:eastAsia="zh-CN"/>
        </w:rPr>
        <w:t xml:space="preserve"> which would otherwise be due and payable </w:t>
      </w:r>
      <w:r w:rsidR="009424D4" w:rsidRPr="00344078">
        <w:rPr>
          <w:rFonts w:asciiTheme="minorHAnsi" w:eastAsia="SimSun" w:hAnsiTheme="minorHAnsi" w:cstheme="minorHAnsi"/>
          <w:bCs/>
          <w:sz w:val="22"/>
          <w:szCs w:val="22"/>
          <w:lang w:eastAsia="zh-CN"/>
        </w:rPr>
        <w:t xml:space="preserve">(pursuant to said Article XI) </w:t>
      </w:r>
      <w:r w:rsidR="00524C4F" w:rsidRPr="00344078">
        <w:rPr>
          <w:rFonts w:asciiTheme="minorHAnsi" w:eastAsia="SimSun" w:hAnsiTheme="minorHAnsi" w:cstheme="minorHAnsi"/>
          <w:bCs/>
          <w:sz w:val="22"/>
          <w:szCs w:val="22"/>
          <w:lang w:eastAsia="zh-CN"/>
        </w:rPr>
        <w:t>for the development as a whole</w:t>
      </w:r>
      <w:r w:rsidR="003E5A72" w:rsidRPr="00344078">
        <w:rPr>
          <w:rFonts w:asciiTheme="minorHAnsi" w:eastAsia="SimSun" w:hAnsiTheme="minorHAnsi" w:cstheme="minorHAnsi"/>
          <w:bCs/>
          <w:sz w:val="22"/>
          <w:szCs w:val="22"/>
          <w:lang w:eastAsia="zh-CN"/>
        </w:rPr>
        <w:t>:</w:t>
      </w:r>
      <w:r w:rsidR="00214D80" w:rsidRPr="00344078">
        <w:rPr>
          <w:rFonts w:asciiTheme="minorHAnsi" w:eastAsia="SimSun" w:hAnsiTheme="minorHAnsi" w:cstheme="minorHAnsi"/>
          <w:bCs/>
          <w:sz w:val="22"/>
          <w:szCs w:val="22"/>
          <w:lang w:eastAsia="zh-CN"/>
        </w:rPr>
        <w:t xml:space="preserve"> </w:t>
      </w:r>
    </w:p>
    <w:p w14:paraId="6769D303" w14:textId="18BDE815" w:rsidR="003E5A72" w:rsidRPr="00344078" w:rsidRDefault="003E5A72" w:rsidP="009F501E">
      <w:pPr>
        <w:spacing w:line="300" w:lineRule="exact"/>
        <w:ind w:left="720" w:right="720"/>
        <w:jc w:val="both"/>
        <w:rPr>
          <w:rFonts w:asciiTheme="minorHAnsi" w:eastAsia="SimSun" w:hAnsiTheme="minorHAnsi" w:cstheme="minorHAnsi"/>
          <w:bCs/>
          <w:sz w:val="22"/>
          <w:szCs w:val="22"/>
          <w:lang w:eastAsia="zh-CN"/>
        </w:rPr>
      </w:pPr>
    </w:p>
    <w:p w14:paraId="18F38CA3" w14:textId="5DBADF4F" w:rsidR="003E5A72" w:rsidRPr="00344078" w:rsidRDefault="003E5A72" w:rsidP="009F501E">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 xml:space="preserve">(i) at least 20 percent of the units in the development are affordable to </w:t>
      </w:r>
      <w:r w:rsidR="00D05F22" w:rsidRPr="00344078">
        <w:rPr>
          <w:rFonts w:asciiTheme="minorHAnsi" w:eastAsia="SimSun" w:hAnsiTheme="minorHAnsi" w:cstheme="minorHAnsi"/>
          <w:bCs/>
          <w:sz w:val="22"/>
          <w:szCs w:val="22"/>
          <w:lang w:eastAsia="zh-CN"/>
        </w:rPr>
        <w:t>“</w:t>
      </w:r>
      <w:r w:rsidRPr="00344078">
        <w:rPr>
          <w:rFonts w:asciiTheme="minorHAnsi" w:eastAsia="SimSun" w:hAnsiTheme="minorHAnsi" w:cstheme="minorHAnsi"/>
          <w:bCs/>
          <w:sz w:val="22"/>
          <w:szCs w:val="22"/>
          <w:lang w:eastAsia="zh-CN"/>
        </w:rPr>
        <w:t>lower income households</w:t>
      </w:r>
      <w:r w:rsidR="00D05F22" w:rsidRPr="00344078">
        <w:rPr>
          <w:rFonts w:asciiTheme="minorHAnsi" w:eastAsia="SimSun" w:hAnsiTheme="minorHAnsi" w:cstheme="minorHAnsi"/>
          <w:bCs/>
          <w:sz w:val="22"/>
          <w:szCs w:val="22"/>
          <w:lang w:eastAsia="zh-CN"/>
        </w:rPr>
        <w:t>,”</w:t>
      </w:r>
      <w:r w:rsidR="00524C4F" w:rsidRPr="00344078">
        <w:rPr>
          <w:rFonts w:asciiTheme="minorHAnsi" w:eastAsia="SimSun" w:hAnsiTheme="minorHAnsi" w:cstheme="minorHAnsi"/>
          <w:bCs/>
          <w:sz w:val="22"/>
          <w:szCs w:val="22"/>
          <w:lang w:eastAsia="zh-CN"/>
        </w:rPr>
        <w:t xml:space="preserve"> as </w:t>
      </w:r>
      <w:r w:rsidR="00D05F22" w:rsidRPr="00344078">
        <w:rPr>
          <w:rFonts w:asciiTheme="minorHAnsi" w:eastAsia="SimSun" w:hAnsiTheme="minorHAnsi" w:cstheme="minorHAnsi"/>
          <w:bCs/>
          <w:sz w:val="22"/>
          <w:szCs w:val="22"/>
          <w:lang w:eastAsia="zh-CN"/>
        </w:rPr>
        <w:t xml:space="preserve">that term is </w:t>
      </w:r>
      <w:r w:rsidR="00524C4F" w:rsidRPr="00344078">
        <w:rPr>
          <w:rFonts w:asciiTheme="minorHAnsi" w:eastAsia="SimSun" w:hAnsiTheme="minorHAnsi" w:cstheme="minorHAnsi"/>
          <w:bCs/>
          <w:sz w:val="22"/>
          <w:szCs w:val="22"/>
          <w:lang w:eastAsia="zh-CN"/>
        </w:rPr>
        <w:t xml:space="preserve">defined </w:t>
      </w:r>
      <w:r w:rsidR="00D05F22" w:rsidRPr="00344078">
        <w:rPr>
          <w:rFonts w:asciiTheme="minorHAnsi" w:eastAsia="SimSun" w:hAnsiTheme="minorHAnsi" w:cstheme="minorHAnsi"/>
          <w:bCs/>
          <w:sz w:val="22"/>
          <w:szCs w:val="22"/>
          <w:lang w:eastAsia="zh-CN"/>
        </w:rPr>
        <w:t>in California Health &amp; Safety Code Section 50079.5</w:t>
      </w:r>
      <w:r w:rsidRPr="00344078">
        <w:rPr>
          <w:rFonts w:asciiTheme="minorHAnsi" w:eastAsia="SimSun" w:hAnsiTheme="minorHAnsi" w:cstheme="minorHAnsi"/>
          <w:bCs/>
          <w:sz w:val="22"/>
          <w:szCs w:val="22"/>
          <w:lang w:eastAsia="zh-CN"/>
        </w:rPr>
        <w:t>; and</w:t>
      </w:r>
    </w:p>
    <w:p w14:paraId="6515AF1E" w14:textId="77777777" w:rsidR="00D05F22" w:rsidRPr="00344078" w:rsidRDefault="00D05F22" w:rsidP="009F501E">
      <w:pPr>
        <w:spacing w:line="300" w:lineRule="exact"/>
        <w:ind w:left="720" w:right="720"/>
        <w:jc w:val="both"/>
        <w:rPr>
          <w:rFonts w:asciiTheme="minorHAnsi" w:eastAsia="SimSun" w:hAnsiTheme="minorHAnsi" w:cstheme="minorHAnsi"/>
          <w:bCs/>
          <w:sz w:val="22"/>
          <w:szCs w:val="22"/>
          <w:lang w:eastAsia="zh-CN"/>
        </w:rPr>
      </w:pPr>
    </w:p>
    <w:p w14:paraId="487D3F86" w14:textId="03E10B31" w:rsidR="003E5A72" w:rsidRPr="00344078" w:rsidRDefault="003E5A72" w:rsidP="009F501E">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 xml:space="preserve">(ii) the development is located on a site that is </w:t>
      </w:r>
      <w:r w:rsidR="00D05F22" w:rsidRPr="00344078">
        <w:rPr>
          <w:rFonts w:asciiTheme="minorHAnsi" w:eastAsia="SimSun" w:hAnsiTheme="minorHAnsi" w:cstheme="minorHAnsi"/>
          <w:sz w:val="22"/>
          <w:szCs w:val="22"/>
          <w:lang w:eastAsia="zh-CN"/>
        </w:rPr>
        <w:t>that is identified in the Housing Sites Inventory (Table C-17) in the City’s 2021-2029 Housing Element to accommodate the City’s very low- or low-income housing need and that is subject to Government Code Section 65583.2(h)-(i)</w:t>
      </w:r>
      <w:r w:rsidRPr="00344078">
        <w:rPr>
          <w:rFonts w:asciiTheme="minorHAnsi" w:eastAsia="SimSun" w:hAnsiTheme="minorHAnsi" w:cstheme="minorHAnsi"/>
          <w:bCs/>
          <w:sz w:val="22"/>
          <w:szCs w:val="22"/>
          <w:lang w:eastAsia="zh-CN"/>
        </w:rPr>
        <w:t xml:space="preserve">. </w:t>
      </w:r>
    </w:p>
    <w:p w14:paraId="2BB9FA23" w14:textId="77777777" w:rsidR="003E5A72" w:rsidRPr="00344078" w:rsidRDefault="003E5A72" w:rsidP="009F501E">
      <w:pPr>
        <w:spacing w:line="300" w:lineRule="exact"/>
        <w:ind w:left="720" w:right="720"/>
        <w:jc w:val="both"/>
        <w:rPr>
          <w:rFonts w:asciiTheme="minorHAnsi" w:eastAsia="SimSun" w:hAnsiTheme="minorHAnsi" w:cstheme="minorHAnsi"/>
          <w:bCs/>
          <w:sz w:val="22"/>
          <w:szCs w:val="22"/>
          <w:lang w:eastAsia="zh-CN"/>
        </w:rPr>
      </w:pPr>
    </w:p>
    <w:p w14:paraId="1BDCA64E" w14:textId="546635A5" w:rsidR="0043410A" w:rsidRPr="00344078" w:rsidRDefault="00F02735" w:rsidP="009F501E">
      <w:pPr>
        <w:spacing w:line="300" w:lineRule="exact"/>
        <w:ind w:left="720" w:right="720"/>
        <w:jc w:val="both"/>
        <w:rPr>
          <w:rFonts w:asciiTheme="minorHAnsi" w:eastAsia="SimSun" w:hAnsiTheme="minorHAnsi" w:cstheme="minorHAnsi"/>
          <w:bCs/>
          <w:sz w:val="22"/>
          <w:szCs w:val="22"/>
          <w:lang w:eastAsia="zh-CN"/>
        </w:rPr>
      </w:pPr>
      <w:r w:rsidRPr="00344078">
        <w:rPr>
          <w:rFonts w:asciiTheme="minorHAnsi" w:eastAsia="SimSun" w:hAnsiTheme="minorHAnsi" w:cstheme="minorHAnsi"/>
          <w:bCs/>
          <w:sz w:val="22"/>
          <w:szCs w:val="22"/>
          <w:lang w:eastAsia="zh-CN"/>
        </w:rPr>
        <w:t xml:space="preserve">The manner of </w:t>
      </w:r>
      <w:r w:rsidR="003E5A72" w:rsidRPr="00344078">
        <w:rPr>
          <w:rFonts w:asciiTheme="minorHAnsi" w:eastAsia="SimSun" w:hAnsiTheme="minorHAnsi" w:cstheme="minorHAnsi"/>
          <w:bCs/>
          <w:sz w:val="22"/>
          <w:szCs w:val="22"/>
          <w:lang w:eastAsia="zh-CN"/>
        </w:rPr>
        <w:t>applying for</w:t>
      </w:r>
      <w:r w:rsidR="00D05F22" w:rsidRPr="00344078">
        <w:rPr>
          <w:rFonts w:asciiTheme="minorHAnsi" w:eastAsia="SimSun" w:hAnsiTheme="minorHAnsi" w:cstheme="minorHAnsi"/>
          <w:bCs/>
          <w:sz w:val="22"/>
          <w:szCs w:val="22"/>
          <w:lang w:eastAsia="zh-CN"/>
        </w:rPr>
        <w:t>, processing</w:t>
      </w:r>
      <w:r w:rsidR="003E5A72" w:rsidRPr="00344078">
        <w:rPr>
          <w:rFonts w:asciiTheme="minorHAnsi" w:eastAsia="SimSun" w:hAnsiTheme="minorHAnsi" w:cstheme="minorHAnsi"/>
          <w:bCs/>
          <w:sz w:val="22"/>
          <w:szCs w:val="22"/>
          <w:lang w:eastAsia="zh-CN"/>
        </w:rPr>
        <w:t xml:space="preserve"> and approving </w:t>
      </w:r>
      <w:r w:rsidR="00E8411C" w:rsidRPr="00344078">
        <w:rPr>
          <w:rFonts w:asciiTheme="minorHAnsi" w:eastAsia="SimSun" w:hAnsiTheme="minorHAnsi" w:cstheme="minorHAnsi"/>
          <w:bCs/>
          <w:sz w:val="22"/>
          <w:szCs w:val="22"/>
          <w:lang w:eastAsia="zh-CN"/>
        </w:rPr>
        <w:t>fee reduction</w:t>
      </w:r>
      <w:r w:rsidR="00D05F22" w:rsidRPr="00344078">
        <w:rPr>
          <w:rFonts w:asciiTheme="minorHAnsi" w:eastAsia="SimSun" w:hAnsiTheme="minorHAnsi" w:cstheme="minorHAnsi"/>
          <w:bCs/>
          <w:sz w:val="22"/>
          <w:szCs w:val="22"/>
          <w:lang w:eastAsia="zh-CN"/>
        </w:rPr>
        <w:t>s</w:t>
      </w:r>
      <w:r w:rsidR="003E5A72" w:rsidRPr="00344078">
        <w:rPr>
          <w:rFonts w:asciiTheme="minorHAnsi" w:eastAsia="SimSun" w:hAnsiTheme="minorHAnsi" w:cstheme="minorHAnsi"/>
          <w:bCs/>
          <w:sz w:val="22"/>
          <w:szCs w:val="22"/>
          <w:lang w:eastAsia="zh-CN"/>
        </w:rPr>
        <w:t xml:space="preserve"> pursuant to this subsection (</w:t>
      </w:r>
      <w:r w:rsidR="00D05F22" w:rsidRPr="00344078">
        <w:rPr>
          <w:rFonts w:asciiTheme="minorHAnsi" w:eastAsia="SimSun" w:hAnsiTheme="minorHAnsi" w:cstheme="minorHAnsi"/>
          <w:bCs/>
          <w:sz w:val="22"/>
          <w:szCs w:val="22"/>
          <w:lang w:eastAsia="zh-CN"/>
        </w:rPr>
        <w:t>R</w:t>
      </w:r>
      <w:r w:rsidR="003E5A72" w:rsidRPr="00344078">
        <w:rPr>
          <w:rFonts w:asciiTheme="minorHAnsi" w:eastAsia="SimSun" w:hAnsiTheme="minorHAnsi" w:cstheme="minorHAnsi"/>
          <w:bCs/>
          <w:sz w:val="22"/>
          <w:szCs w:val="22"/>
          <w:lang w:eastAsia="zh-CN"/>
        </w:rPr>
        <w:t>) shall be governed by administrative regulations promulgated by the Director</w:t>
      </w:r>
      <w:r w:rsidR="00D05F22" w:rsidRPr="00344078">
        <w:rPr>
          <w:rFonts w:asciiTheme="minorHAnsi" w:eastAsia="SimSun" w:hAnsiTheme="minorHAnsi" w:cstheme="minorHAnsi"/>
          <w:bCs/>
          <w:sz w:val="22"/>
          <w:szCs w:val="22"/>
          <w:lang w:eastAsia="zh-CN"/>
        </w:rPr>
        <w:t>. The</w:t>
      </w:r>
      <w:r w:rsidR="00E8411C" w:rsidRPr="00344078">
        <w:rPr>
          <w:rFonts w:asciiTheme="minorHAnsi" w:eastAsia="SimSun" w:hAnsiTheme="minorHAnsi" w:cstheme="minorHAnsi"/>
          <w:bCs/>
          <w:sz w:val="22"/>
          <w:szCs w:val="22"/>
          <w:lang w:eastAsia="zh-CN"/>
        </w:rPr>
        <w:t xml:space="preserve"> regulations</w:t>
      </w:r>
      <w:r w:rsidR="003E5A72" w:rsidRPr="00344078">
        <w:rPr>
          <w:rFonts w:asciiTheme="minorHAnsi" w:eastAsia="SimSun" w:hAnsiTheme="minorHAnsi" w:cstheme="minorHAnsi"/>
          <w:bCs/>
          <w:sz w:val="22"/>
          <w:szCs w:val="22"/>
          <w:lang w:eastAsia="zh-CN"/>
        </w:rPr>
        <w:t xml:space="preserve"> shall conform as closely as possible to the </w:t>
      </w:r>
      <w:r w:rsidR="00D05F22" w:rsidRPr="00344078">
        <w:rPr>
          <w:rFonts w:asciiTheme="minorHAnsi" w:eastAsia="SimSun" w:hAnsiTheme="minorHAnsi" w:cstheme="minorHAnsi"/>
          <w:bCs/>
          <w:sz w:val="22"/>
          <w:szCs w:val="22"/>
          <w:lang w:eastAsia="zh-CN"/>
        </w:rPr>
        <w:t>provisions</w:t>
      </w:r>
      <w:r w:rsidR="003E5A72" w:rsidRPr="00344078">
        <w:rPr>
          <w:rFonts w:asciiTheme="minorHAnsi" w:eastAsia="SimSun" w:hAnsiTheme="minorHAnsi" w:cstheme="minorHAnsi"/>
          <w:bCs/>
          <w:sz w:val="22"/>
          <w:szCs w:val="22"/>
          <w:lang w:eastAsia="zh-CN"/>
        </w:rPr>
        <w:t xml:space="preserve"> applicable to fee credits for demolition set forth in Carson Municipal Code Section 11800, but </w:t>
      </w:r>
      <w:r w:rsidR="00E8411C" w:rsidRPr="00344078">
        <w:rPr>
          <w:rFonts w:asciiTheme="minorHAnsi" w:eastAsia="SimSun" w:hAnsiTheme="minorHAnsi" w:cstheme="minorHAnsi"/>
          <w:bCs/>
          <w:sz w:val="22"/>
          <w:szCs w:val="22"/>
          <w:lang w:eastAsia="zh-CN"/>
        </w:rPr>
        <w:t xml:space="preserve">the lack of </w:t>
      </w:r>
      <w:r w:rsidR="00D05F22" w:rsidRPr="00344078">
        <w:rPr>
          <w:rFonts w:asciiTheme="minorHAnsi" w:eastAsia="SimSun" w:hAnsiTheme="minorHAnsi" w:cstheme="minorHAnsi"/>
          <w:bCs/>
          <w:sz w:val="22"/>
          <w:szCs w:val="22"/>
          <w:lang w:eastAsia="zh-CN"/>
        </w:rPr>
        <w:t xml:space="preserve">demolition or </w:t>
      </w:r>
      <w:r w:rsidR="00E8411C" w:rsidRPr="00344078">
        <w:rPr>
          <w:rFonts w:asciiTheme="minorHAnsi" w:eastAsia="SimSun" w:hAnsiTheme="minorHAnsi" w:cstheme="minorHAnsi"/>
          <w:bCs/>
          <w:sz w:val="22"/>
          <w:szCs w:val="22"/>
          <w:lang w:eastAsia="zh-CN"/>
        </w:rPr>
        <w:t xml:space="preserve">a required demolition permit for a project shall not preclude eligibility for the </w:t>
      </w:r>
      <w:r w:rsidR="00D05F22" w:rsidRPr="00344078">
        <w:rPr>
          <w:rFonts w:asciiTheme="minorHAnsi" w:eastAsia="SimSun" w:hAnsiTheme="minorHAnsi" w:cstheme="minorHAnsi"/>
          <w:bCs/>
          <w:sz w:val="22"/>
          <w:szCs w:val="22"/>
          <w:lang w:eastAsia="zh-CN"/>
        </w:rPr>
        <w:t>fee reduction pursuant to this subsection (R)</w:t>
      </w:r>
      <w:r w:rsidR="00E8411C" w:rsidRPr="00344078">
        <w:rPr>
          <w:rFonts w:asciiTheme="minorHAnsi" w:eastAsia="SimSun" w:hAnsiTheme="minorHAnsi" w:cstheme="minorHAnsi"/>
          <w:bCs/>
          <w:sz w:val="22"/>
          <w:szCs w:val="22"/>
          <w:lang w:eastAsia="zh-CN"/>
        </w:rPr>
        <w:t xml:space="preserve">, and </w:t>
      </w:r>
      <w:r w:rsidR="009424D4" w:rsidRPr="00344078">
        <w:rPr>
          <w:rFonts w:asciiTheme="minorHAnsi" w:eastAsia="SimSun" w:hAnsiTheme="minorHAnsi" w:cstheme="minorHAnsi"/>
          <w:bCs/>
          <w:sz w:val="22"/>
          <w:szCs w:val="22"/>
          <w:lang w:eastAsia="zh-CN"/>
        </w:rPr>
        <w:t>eligibility for the</w:t>
      </w:r>
      <w:r w:rsidR="00E8411C" w:rsidRPr="00344078">
        <w:rPr>
          <w:rFonts w:asciiTheme="minorHAnsi" w:eastAsia="SimSun" w:hAnsiTheme="minorHAnsi" w:cstheme="minorHAnsi"/>
          <w:bCs/>
          <w:sz w:val="22"/>
          <w:szCs w:val="22"/>
          <w:lang w:eastAsia="zh-CN"/>
        </w:rPr>
        <w:t xml:space="preserve"> fee reduction pursuant to this subsection (</w:t>
      </w:r>
      <w:r w:rsidR="00D05F22" w:rsidRPr="00344078">
        <w:rPr>
          <w:rFonts w:asciiTheme="minorHAnsi" w:eastAsia="SimSun" w:hAnsiTheme="minorHAnsi" w:cstheme="minorHAnsi"/>
          <w:bCs/>
          <w:sz w:val="22"/>
          <w:szCs w:val="22"/>
          <w:lang w:eastAsia="zh-CN"/>
        </w:rPr>
        <w:t>R</w:t>
      </w:r>
      <w:r w:rsidR="00E8411C" w:rsidRPr="00344078">
        <w:rPr>
          <w:rFonts w:asciiTheme="minorHAnsi" w:eastAsia="SimSun" w:hAnsiTheme="minorHAnsi" w:cstheme="minorHAnsi"/>
          <w:bCs/>
          <w:sz w:val="22"/>
          <w:szCs w:val="22"/>
          <w:lang w:eastAsia="zh-CN"/>
        </w:rPr>
        <w:t xml:space="preserve">) shall be </w:t>
      </w:r>
      <w:r w:rsidR="009424D4" w:rsidRPr="00344078">
        <w:rPr>
          <w:rFonts w:asciiTheme="minorHAnsi" w:eastAsia="SimSun" w:hAnsiTheme="minorHAnsi" w:cstheme="minorHAnsi"/>
          <w:bCs/>
          <w:sz w:val="22"/>
          <w:szCs w:val="22"/>
          <w:lang w:eastAsia="zh-CN"/>
        </w:rPr>
        <w:t>additional to, rather than exclusive of, eligibility for any</w:t>
      </w:r>
      <w:r w:rsidR="00E8411C" w:rsidRPr="00344078">
        <w:rPr>
          <w:rFonts w:asciiTheme="minorHAnsi" w:eastAsia="SimSun" w:hAnsiTheme="minorHAnsi" w:cstheme="minorHAnsi"/>
          <w:bCs/>
          <w:sz w:val="22"/>
          <w:szCs w:val="22"/>
          <w:lang w:eastAsia="zh-CN"/>
        </w:rPr>
        <w:t xml:space="preserve"> fee credits a</w:t>
      </w:r>
      <w:r w:rsidR="009424D4" w:rsidRPr="00344078">
        <w:rPr>
          <w:rFonts w:asciiTheme="minorHAnsi" w:eastAsia="SimSun" w:hAnsiTheme="minorHAnsi" w:cstheme="minorHAnsi"/>
          <w:bCs/>
          <w:sz w:val="22"/>
          <w:szCs w:val="22"/>
          <w:lang w:eastAsia="zh-CN"/>
        </w:rPr>
        <w:t>nd</w:t>
      </w:r>
      <w:r w:rsidR="00E8411C" w:rsidRPr="00344078">
        <w:rPr>
          <w:rFonts w:asciiTheme="minorHAnsi" w:eastAsia="SimSun" w:hAnsiTheme="minorHAnsi" w:cstheme="minorHAnsi"/>
          <w:bCs/>
          <w:sz w:val="22"/>
          <w:szCs w:val="22"/>
          <w:lang w:eastAsia="zh-CN"/>
        </w:rPr>
        <w:t xml:space="preserve"> reimbursements pursuant to Chapter 8 of said Article XI and </w:t>
      </w:r>
      <w:r w:rsidR="009424D4" w:rsidRPr="00344078">
        <w:rPr>
          <w:rFonts w:asciiTheme="minorHAnsi" w:eastAsia="SimSun" w:hAnsiTheme="minorHAnsi" w:cstheme="minorHAnsi"/>
          <w:bCs/>
          <w:sz w:val="22"/>
          <w:szCs w:val="22"/>
          <w:lang w:eastAsia="zh-CN"/>
        </w:rPr>
        <w:t>any</w:t>
      </w:r>
      <w:r w:rsidR="00E8411C" w:rsidRPr="00344078">
        <w:rPr>
          <w:rFonts w:asciiTheme="minorHAnsi" w:eastAsia="SimSun" w:hAnsiTheme="minorHAnsi" w:cstheme="minorHAnsi"/>
          <w:bCs/>
          <w:sz w:val="22"/>
          <w:szCs w:val="22"/>
          <w:lang w:eastAsia="zh-CN"/>
        </w:rPr>
        <w:t xml:space="preserve"> exemptions pursuant to Chapter 7 of said Article XI</w:t>
      </w:r>
      <w:r w:rsidR="003E5A72" w:rsidRPr="00344078">
        <w:rPr>
          <w:rFonts w:asciiTheme="minorHAnsi" w:eastAsia="SimSun" w:hAnsiTheme="minorHAnsi" w:cstheme="minorHAnsi"/>
          <w:bCs/>
          <w:sz w:val="22"/>
          <w:szCs w:val="22"/>
          <w:lang w:eastAsia="zh-CN"/>
        </w:rPr>
        <w:t>.”</w:t>
      </w:r>
      <w:r w:rsidR="00CA7CEE" w:rsidRPr="00344078">
        <w:rPr>
          <w:rFonts w:asciiTheme="minorHAnsi" w:eastAsia="SimSun" w:hAnsiTheme="minorHAnsi" w:cstheme="minorHAnsi"/>
          <w:b/>
          <w:i/>
          <w:iCs/>
          <w:sz w:val="22"/>
          <w:szCs w:val="22"/>
          <w:lang w:eastAsia="zh-CN"/>
        </w:rPr>
        <w:t xml:space="preserve"> </w:t>
      </w:r>
    </w:p>
    <w:p w14:paraId="7BAE0BBE" w14:textId="77777777" w:rsidR="00152720" w:rsidRPr="00344078" w:rsidRDefault="00152720" w:rsidP="00277343">
      <w:pPr>
        <w:spacing w:line="300" w:lineRule="exact"/>
        <w:jc w:val="both"/>
        <w:rPr>
          <w:rFonts w:asciiTheme="minorHAnsi" w:eastAsia="SimSun" w:hAnsiTheme="minorHAnsi" w:cstheme="minorHAnsi"/>
          <w:bCs/>
          <w:sz w:val="22"/>
          <w:szCs w:val="22"/>
          <w:lang w:eastAsia="zh-CN"/>
        </w:rPr>
      </w:pPr>
    </w:p>
    <w:p w14:paraId="5DB04185" w14:textId="789C266C" w:rsidR="005A7BF3" w:rsidRPr="00344078" w:rsidRDefault="005A7BF3" w:rsidP="004621AF">
      <w:pPr>
        <w:suppressAutoHyphens/>
        <w:autoSpaceDE/>
        <w:autoSpaceDN/>
        <w:adjustRightInd/>
        <w:spacing w:line="280" w:lineRule="exact"/>
        <w:ind w:firstLine="720"/>
        <w:jc w:val="both"/>
        <w:rPr>
          <w:rFonts w:asciiTheme="minorHAnsi" w:eastAsia="SimSun" w:hAnsiTheme="minorHAnsi" w:cstheme="minorHAnsi"/>
          <w:sz w:val="22"/>
          <w:szCs w:val="22"/>
          <w:lang w:eastAsia="zh-CN"/>
        </w:rPr>
      </w:pPr>
      <w:r w:rsidRPr="00344078">
        <w:rPr>
          <w:rFonts w:asciiTheme="minorHAnsi" w:eastAsia="SimSun" w:hAnsiTheme="minorHAnsi" w:cstheme="minorHAnsi"/>
          <w:b/>
          <w:sz w:val="22"/>
          <w:szCs w:val="22"/>
          <w:u w:val="single"/>
          <w:lang w:eastAsia="zh-CN"/>
        </w:rPr>
        <w:t xml:space="preserve">SECTION </w:t>
      </w:r>
      <w:r w:rsidR="000A595F" w:rsidRPr="00344078">
        <w:rPr>
          <w:rFonts w:asciiTheme="minorHAnsi" w:eastAsia="SimSun" w:hAnsiTheme="minorHAnsi" w:cstheme="minorHAnsi"/>
          <w:b/>
          <w:sz w:val="22"/>
          <w:szCs w:val="22"/>
          <w:u w:val="single"/>
          <w:lang w:eastAsia="zh-CN"/>
        </w:rPr>
        <w:t>4</w:t>
      </w:r>
      <w:r w:rsidRPr="00344078">
        <w:rPr>
          <w:rFonts w:asciiTheme="minorHAnsi" w:eastAsia="SimSun" w:hAnsiTheme="minorHAnsi" w:cstheme="minorHAnsi"/>
          <w:b/>
          <w:sz w:val="22"/>
          <w:szCs w:val="22"/>
          <w:u w:val="single"/>
          <w:lang w:eastAsia="zh-CN"/>
        </w:rPr>
        <w:t>.</w:t>
      </w:r>
      <w:r w:rsidRPr="00344078">
        <w:rPr>
          <w:rFonts w:asciiTheme="minorHAnsi" w:eastAsia="SimSun" w:hAnsiTheme="minorHAnsi" w:cstheme="minorHAnsi"/>
          <w:sz w:val="22"/>
          <w:szCs w:val="22"/>
          <w:lang w:eastAsia="zh-CN"/>
        </w:rPr>
        <w:t xml:space="preserve">  </w:t>
      </w:r>
      <w:r w:rsidRPr="00344078">
        <w:rPr>
          <w:rFonts w:asciiTheme="minorHAnsi" w:eastAsia="SimSun" w:hAnsiTheme="minorHAnsi" w:cstheme="minorHAnsi"/>
          <w:b/>
          <w:sz w:val="22"/>
          <w:szCs w:val="22"/>
          <w:lang w:eastAsia="zh-CN"/>
        </w:rPr>
        <w:t>SEVERABILITY.</w:t>
      </w:r>
      <w:r w:rsidRPr="00344078">
        <w:rPr>
          <w:rFonts w:asciiTheme="minorHAnsi" w:eastAsia="SimSun" w:hAnsiTheme="minorHAnsi" w:cstheme="minorHAnsi"/>
          <w:sz w:val="22"/>
          <w:szCs w:val="22"/>
          <w:lang w:eastAsia="zh-CN"/>
        </w:rPr>
        <w:t xml:space="preserve"> If any section, subsection, sentence, clause, phrase, or portion of this ordinance is, for any reason, held to be invalid or unconstitutional by the decision of any court of competent jurisdiction, such decision shall not affect the validity of the remaining portions of this ordinance.  The City Council hereby declares that it would have adopted this ordinance and each section, subsection, sentence, clause, phrase, or portion thereof, irrespective of the fact that any one or more sections, subsections, sentences, clauses, phrases, or portions thereof may be declared invalid or unconstitutional.</w:t>
      </w:r>
    </w:p>
    <w:p w14:paraId="4DCE62D5" w14:textId="77777777" w:rsidR="005A7BF3" w:rsidRPr="00344078" w:rsidRDefault="005A7BF3" w:rsidP="00046D29">
      <w:pPr>
        <w:suppressAutoHyphens/>
        <w:autoSpaceDE/>
        <w:autoSpaceDN/>
        <w:adjustRightInd/>
        <w:spacing w:line="240" w:lineRule="exact"/>
        <w:ind w:firstLine="720"/>
        <w:jc w:val="both"/>
        <w:rPr>
          <w:rFonts w:asciiTheme="minorHAnsi" w:eastAsia="SimSun" w:hAnsiTheme="minorHAnsi" w:cstheme="minorHAnsi"/>
          <w:sz w:val="22"/>
          <w:szCs w:val="22"/>
          <w:lang w:eastAsia="zh-CN"/>
        </w:rPr>
      </w:pPr>
    </w:p>
    <w:p w14:paraId="01B26537" w14:textId="197AE683" w:rsidR="005A7BF3" w:rsidRPr="00344078" w:rsidRDefault="00CA0DFA" w:rsidP="00774C9B">
      <w:pPr>
        <w:suppressAutoHyphens/>
        <w:autoSpaceDE/>
        <w:autoSpaceDN/>
        <w:adjustRightInd/>
        <w:spacing w:line="280" w:lineRule="exact"/>
        <w:ind w:firstLine="720"/>
        <w:jc w:val="both"/>
        <w:rPr>
          <w:rFonts w:asciiTheme="minorHAnsi" w:eastAsia="SimSun" w:hAnsiTheme="minorHAnsi" w:cstheme="minorHAnsi"/>
          <w:sz w:val="22"/>
          <w:szCs w:val="22"/>
          <w:lang w:eastAsia="zh-CN"/>
        </w:rPr>
      </w:pPr>
      <w:r w:rsidRPr="00344078">
        <w:rPr>
          <w:rFonts w:asciiTheme="minorHAnsi" w:eastAsia="SimSun" w:hAnsiTheme="minorHAnsi" w:cstheme="minorHAnsi"/>
          <w:b/>
          <w:sz w:val="22"/>
          <w:szCs w:val="22"/>
          <w:u w:val="single"/>
          <w:lang w:eastAsia="zh-CN"/>
        </w:rPr>
        <w:t xml:space="preserve">SECTION </w:t>
      </w:r>
      <w:r w:rsidR="000A595F" w:rsidRPr="00344078">
        <w:rPr>
          <w:rFonts w:asciiTheme="minorHAnsi" w:eastAsia="SimSun" w:hAnsiTheme="minorHAnsi" w:cstheme="minorHAnsi"/>
          <w:b/>
          <w:sz w:val="22"/>
          <w:szCs w:val="22"/>
          <w:u w:val="single"/>
          <w:lang w:eastAsia="zh-CN"/>
        </w:rPr>
        <w:t>5</w:t>
      </w:r>
      <w:r w:rsidR="005A7BF3" w:rsidRPr="00344078">
        <w:rPr>
          <w:rFonts w:asciiTheme="minorHAnsi" w:eastAsia="SimSun" w:hAnsiTheme="minorHAnsi" w:cstheme="minorHAnsi"/>
          <w:b/>
          <w:sz w:val="22"/>
          <w:szCs w:val="22"/>
          <w:u w:val="single"/>
          <w:lang w:eastAsia="zh-CN"/>
        </w:rPr>
        <w:t>.</w:t>
      </w:r>
      <w:r w:rsidR="005A7BF3" w:rsidRPr="00344078">
        <w:rPr>
          <w:rFonts w:asciiTheme="minorHAnsi" w:eastAsia="SimSun" w:hAnsiTheme="minorHAnsi" w:cstheme="minorHAnsi"/>
          <w:sz w:val="22"/>
          <w:szCs w:val="22"/>
          <w:lang w:eastAsia="zh-CN"/>
        </w:rPr>
        <w:t xml:space="preserve">  </w:t>
      </w:r>
      <w:r w:rsidR="005A7BF3" w:rsidRPr="00344078">
        <w:rPr>
          <w:rFonts w:asciiTheme="minorHAnsi" w:eastAsia="SimSun" w:hAnsiTheme="minorHAnsi" w:cstheme="minorHAnsi"/>
          <w:b/>
          <w:sz w:val="22"/>
          <w:szCs w:val="22"/>
          <w:lang w:eastAsia="zh-CN"/>
        </w:rPr>
        <w:t>EFFECTIVE DATE.</w:t>
      </w:r>
      <w:r w:rsidR="005A7BF3" w:rsidRPr="00344078">
        <w:rPr>
          <w:rFonts w:asciiTheme="minorHAnsi" w:eastAsia="SimSun" w:hAnsiTheme="minorHAnsi" w:cstheme="minorHAnsi"/>
          <w:sz w:val="22"/>
          <w:szCs w:val="22"/>
          <w:lang w:eastAsia="zh-CN"/>
        </w:rPr>
        <w:t xml:space="preserve"> This ordinance shall be in full force and effect thirty (30) days after its </w:t>
      </w:r>
      <w:r w:rsidR="008243BE" w:rsidRPr="00344078">
        <w:rPr>
          <w:rFonts w:asciiTheme="minorHAnsi" w:eastAsia="SimSun" w:hAnsiTheme="minorHAnsi" w:cstheme="minorHAnsi"/>
          <w:sz w:val="22"/>
          <w:szCs w:val="22"/>
          <w:lang w:eastAsia="zh-CN"/>
        </w:rPr>
        <w:t>adoption</w:t>
      </w:r>
      <w:r w:rsidR="005A7BF3" w:rsidRPr="00344078">
        <w:rPr>
          <w:rFonts w:asciiTheme="minorHAnsi" w:eastAsia="SimSun" w:hAnsiTheme="minorHAnsi" w:cstheme="minorHAnsi"/>
          <w:sz w:val="22"/>
          <w:szCs w:val="22"/>
          <w:lang w:eastAsia="zh-CN"/>
        </w:rPr>
        <w:t>.</w:t>
      </w:r>
    </w:p>
    <w:p w14:paraId="33E1AEAC" w14:textId="77777777" w:rsidR="005A7BF3" w:rsidRPr="00344078" w:rsidRDefault="005A7BF3" w:rsidP="004621AF">
      <w:pPr>
        <w:suppressAutoHyphens/>
        <w:autoSpaceDE/>
        <w:autoSpaceDN/>
        <w:adjustRightInd/>
        <w:spacing w:line="280" w:lineRule="exact"/>
        <w:jc w:val="both"/>
        <w:rPr>
          <w:rFonts w:asciiTheme="minorHAnsi" w:eastAsia="SimSun" w:hAnsiTheme="minorHAnsi" w:cstheme="minorHAnsi"/>
          <w:sz w:val="22"/>
          <w:szCs w:val="22"/>
          <w:lang w:eastAsia="zh-CN"/>
        </w:rPr>
      </w:pPr>
    </w:p>
    <w:p w14:paraId="6F0ABED5" w14:textId="48B306B3" w:rsidR="0028363B" w:rsidRPr="00344078" w:rsidRDefault="005A7BF3" w:rsidP="007346D1">
      <w:pPr>
        <w:suppressAutoHyphens/>
        <w:autoSpaceDE/>
        <w:autoSpaceDN/>
        <w:adjustRightInd/>
        <w:spacing w:line="280" w:lineRule="exact"/>
        <w:ind w:firstLine="720"/>
        <w:jc w:val="both"/>
        <w:rPr>
          <w:rFonts w:asciiTheme="minorHAnsi" w:eastAsia="SimSun" w:hAnsiTheme="minorHAnsi" w:cstheme="minorHAnsi"/>
          <w:bCs/>
          <w:sz w:val="22"/>
          <w:szCs w:val="22"/>
        </w:rPr>
      </w:pPr>
      <w:r w:rsidRPr="00344078">
        <w:rPr>
          <w:rFonts w:asciiTheme="minorHAnsi" w:eastAsia="SimSun" w:hAnsiTheme="minorHAnsi" w:cstheme="minorHAnsi"/>
          <w:b/>
          <w:sz w:val="22"/>
          <w:szCs w:val="22"/>
          <w:u w:val="single"/>
          <w:lang w:eastAsia="zh-CN"/>
        </w:rPr>
        <w:t>S</w:t>
      </w:r>
      <w:r w:rsidR="00CA0DFA" w:rsidRPr="00344078">
        <w:rPr>
          <w:rFonts w:asciiTheme="minorHAnsi" w:eastAsia="SimSun" w:hAnsiTheme="minorHAnsi" w:cstheme="minorHAnsi"/>
          <w:b/>
          <w:sz w:val="22"/>
          <w:szCs w:val="22"/>
          <w:u w:val="single"/>
          <w:lang w:eastAsia="zh-CN"/>
        </w:rPr>
        <w:t xml:space="preserve">ECTION </w:t>
      </w:r>
      <w:r w:rsidR="000A595F" w:rsidRPr="00344078">
        <w:rPr>
          <w:rFonts w:asciiTheme="minorHAnsi" w:eastAsia="SimSun" w:hAnsiTheme="minorHAnsi" w:cstheme="minorHAnsi"/>
          <w:b/>
          <w:sz w:val="22"/>
          <w:szCs w:val="22"/>
          <w:u w:val="single"/>
          <w:lang w:eastAsia="zh-CN"/>
        </w:rPr>
        <w:t>6</w:t>
      </w:r>
      <w:r w:rsidRPr="00344078">
        <w:rPr>
          <w:rFonts w:asciiTheme="minorHAnsi" w:eastAsia="SimSun" w:hAnsiTheme="minorHAnsi" w:cstheme="minorHAnsi"/>
          <w:b/>
          <w:sz w:val="22"/>
          <w:szCs w:val="22"/>
          <w:u w:val="single"/>
          <w:lang w:eastAsia="zh-CN"/>
        </w:rPr>
        <w:t>.</w:t>
      </w:r>
      <w:r w:rsidRPr="00344078">
        <w:rPr>
          <w:rFonts w:asciiTheme="minorHAnsi" w:eastAsia="SimSun" w:hAnsiTheme="minorHAnsi" w:cstheme="minorHAnsi"/>
          <w:sz w:val="22"/>
          <w:szCs w:val="22"/>
          <w:lang w:eastAsia="zh-CN"/>
        </w:rPr>
        <w:t xml:space="preserve">  </w:t>
      </w:r>
      <w:r w:rsidRPr="00344078">
        <w:rPr>
          <w:rFonts w:asciiTheme="minorHAnsi" w:eastAsia="SimSun" w:hAnsiTheme="minorHAnsi" w:cstheme="minorHAnsi"/>
          <w:b/>
          <w:sz w:val="22"/>
          <w:szCs w:val="22"/>
          <w:lang w:eastAsia="zh-CN"/>
        </w:rPr>
        <w:t>CERTIFICATION.</w:t>
      </w:r>
      <w:r w:rsidRPr="00344078">
        <w:rPr>
          <w:rFonts w:asciiTheme="minorHAnsi" w:eastAsia="SimSun" w:hAnsiTheme="minorHAnsi" w:cstheme="minorHAnsi"/>
          <w:sz w:val="22"/>
          <w:szCs w:val="22"/>
          <w:lang w:eastAsia="zh-CN"/>
        </w:rPr>
        <w:t xml:space="preserve"> </w:t>
      </w:r>
      <w:r w:rsidRPr="00344078">
        <w:rPr>
          <w:rFonts w:asciiTheme="minorHAnsi" w:eastAsia="SimSun" w:hAnsiTheme="minorHAnsi" w:cstheme="minorHAnsi"/>
          <w:bCs/>
          <w:sz w:val="22"/>
          <w:szCs w:val="22"/>
        </w:rPr>
        <w:t xml:space="preserve">The City Clerk shall certify to the adoption of this </w:t>
      </w:r>
      <w:r w:rsidR="00754001" w:rsidRPr="00344078">
        <w:rPr>
          <w:rFonts w:asciiTheme="minorHAnsi" w:eastAsia="SimSun" w:hAnsiTheme="minorHAnsi" w:cstheme="minorHAnsi"/>
          <w:bCs/>
          <w:sz w:val="22"/>
          <w:szCs w:val="22"/>
        </w:rPr>
        <w:t>ordinance and</w:t>
      </w:r>
      <w:r w:rsidRPr="00344078">
        <w:rPr>
          <w:rFonts w:asciiTheme="minorHAnsi" w:eastAsia="SimSun" w:hAnsiTheme="minorHAnsi" w:cstheme="minorHAnsi"/>
          <w:bCs/>
          <w:sz w:val="22"/>
          <w:szCs w:val="22"/>
        </w:rPr>
        <w:t xml:space="preserve"> shall cause the same to be p</w:t>
      </w:r>
      <w:r w:rsidR="00782483" w:rsidRPr="00344078">
        <w:rPr>
          <w:rFonts w:asciiTheme="minorHAnsi" w:eastAsia="SimSun" w:hAnsiTheme="minorHAnsi" w:cstheme="minorHAnsi"/>
          <w:bCs/>
          <w:sz w:val="22"/>
          <w:szCs w:val="22"/>
        </w:rPr>
        <w:t>ublished</w:t>
      </w:r>
      <w:r w:rsidRPr="00344078">
        <w:rPr>
          <w:rFonts w:asciiTheme="minorHAnsi" w:eastAsia="SimSun" w:hAnsiTheme="minorHAnsi" w:cstheme="minorHAnsi"/>
          <w:bCs/>
          <w:sz w:val="22"/>
          <w:szCs w:val="22"/>
        </w:rPr>
        <w:t xml:space="preserve"> and codified in the manner required by law.</w:t>
      </w:r>
    </w:p>
    <w:p w14:paraId="11D90F61" w14:textId="0C1F429E" w:rsidR="00050DFC" w:rsidRPr="00344078" w:rsidRDefault="00050DFC" w:rsidP="007346D1">
      <w:pPr>
        <w:suppressAutoHyphens/>
        <w:autoSpaceDE/>
        <w:autoSpaceDN/>
        <w:adjustRightInd/>
        <w:spacing w:line="280" w:lineRule="exact"/>
        <w:ind w:firstLine="720"/>
        <w:jc w:val="both"/>
        <w:rPr>
          <w:rFonts w:asciiTheme="minorHAnsi" w:eastAsia="SimSun" w:hAnsiTheme="minorHAnsi" w:cstheme="minorHAnsi"/>
          <w:bCs/>
          <w:sz w:val="22"/>
          <w:szCs w:val="22"/>
        </w:rPr>
      </w:pPr>
    </w:p>
    <w:p w14:paraId="264B5CC0" w14:textId="769EC2B0" w:rsidR="00707F28" w:rsidRPr="00344078" w:rsidRDefault="00707F28" w:rsidP="00707F28">
      <w:pPr>
        <w:suppressAutoHyphens/>
        <w:autoSpaceDE/>
        <w:autoSpaceDN/>
        <w:adjustRightInd/>
        <w:spacing w:line="280" w:lineRule="exact"/>
        <w:jc w:val="center"/>
        <w:rPr>
          <w:rFonts w:asciiTheme="minorHAnsi" w:eastAsia="SimSun" w:hAnsiTheme="minorHAnsi" w:cstheme="minorHAnsi"/>
          <w:bCs/>
          <w:sz w:val="22"/>
          <w:szCs w:val="22"/>
        </w:rPr>
      </w:pPr>
      <w:r w:rsidRPr="00344078">
        <w:rPr>
          <w:rFonts w:asciiTheme="minorHAnsi" w:eastAsia="SimSun" w:hAnsiTheme="minorHAnsi" w:cstheme="minorHAnsi"/>
          <w:bCs/>
          <w:sz w:val="22"/>
          <w:szCs w:val="22"/>
        </w:rPr>
        <w:t>[signatures on the following page]</w:t>
      </w:r>
    </w:p>
    <w:p w14:paraId="7373C523" w14:textId="77777777" w:rsidR="00866155" w:rsidRPr="00344078" w:rsidRDefault="00866155">
      <w:pPr>
        <w:autoSpaceDE/>
        <w:autoSpaceDN/>
        <w:adjustRightInd/>
        <w:rPr>
          <w:rFonts w:asciiTheme="minorHAnsi" w:eastAsia="SimSun" w:hAnsiTheme="minorHAnsi" w:cstheme="minorHAnsi"/>
          <w:b/>
          <w:sz w:val="22"/>
          <w:szCs w:val="22"/>
        </w:rPr>
      </w:pPr>
      <w:r w:rsidRPr="00344078">
        <w:rPr>
          <w:rFonts w:asciiTheme="minorHAnsi" w:eastAsia="SimSun" w:hAnsiTheme="minorHAnsi" w:cstheme="minorHAnsi"/>
          <w:b/>
          <w:sz w:val="22"/>
          <w:szCs w:val="22"/>
        </w:rPr>
        <w:br w:type="page"/>
      </w:r>
    </w:p>
    <w:p w14:paraId="376195C5" w14:textId="77777777" w:rsidR="00344078" w:rsidRPr="00D57401" w:rsidRDefault="00344078" w:rsidP="00344078">
      <w:pPr>
        <w:spacing w:after="240"/>
        <w:ind w:right="570"/>
        <w:rPr>
          <w:rFonts w:asciiTheme="minorHAnsi" w:hAnsiTheme="minorHAnsi" w:cstheme="minorHAnsi"/>
          <w:sz w:val="22"/>
          <w:szCs w:val="22"/>
        </w:rPr>
      </w:pPr>
      <w:r w:rsidRPr="00D57401">
        <w:rPr>
          <w:rFonts w:asciiTheme="minorHAnsi" w:hAnsiTheme="minorHAnsi" w:cstheme="minorHAnsi"/>
          <w:b/>
          <w:sz w:val="22"/>
          <w:szCs w:val="22"/>
        </w:rPr>
        <w:lastRenderedPageBreak/>
        <w:t xml:space="preserve">PASSED, APPROVED </w:t>
      </w:r>
      <w:r w:rsidRPr="00D57401">
        <w:rPr>
          <w:rFonts w:asciiTheme="minorHAnsi" w:hAnsiTheme="minorHAnsi" w:cstheme="minorHAnsi"/>
          <w:sz w:val="22"/>
          <w:szCs w:val="22"/>
        </w:rPr>
        <w:t xml:space="preserve">and </w:t>
      </w:r>
      <w:r w:rsidRPr="00D57401">
        <w:rPr>
          <w:rFonts w:asciiTheme="minorHAnsi" w:hAnsiTheme="minorHAnsi" w:cstheme="minorHAnsi"/>
          <w:b/>
          <w:sz w:val="22"/>
          <w:szCs w:val="22"/>
        </w:rPr>
        <w:t xml:space="preserve">ADOPTED </w:t>
      </w:r>
      <w:r w:rsidRPr="00D57401">
        <w:rPr>
          <w:rFonts w:asciiTheme="minorHAnsi" w:hAnsiTheme="minorHAnsi" w:cstheme="minorHAnsi"/>
          <w:sz w:val="22"/>
          <w:szCs w:val="22"/>
        </w:rPr>
        <w:t>at a regular meeting of the City Council on this 17</w:t>
      </w:r>
      <w:r w:rsidRPr="00D57401">
        <w:rPr>
          <w:rFonts w:asciiTheme="minorHAnsi" w:hAnsiTheme="minorHAnsi" w:cstheme="minorHAnsi"/>
          <w:sz w:val="22"/>
          <w:szCs w:val="22"/>
          <w:vertAlign w:val="superscript"/>
        </w:rPr>
        <w:t>th</w:t>
      </w:r>
      <w:r w:rsidRPr="00D57401">
        <w:rPr>
          <w:rFonts w:asciiTheme="minorHAnsi" w:hAnsiTheme="minorHAnsi" w:cstheme="minorHAnsi"/>
          <w:sz w:val="22"/>
          <w:szCs w:val="22"/>
        </w:rPr>
        <w:t xml:space="preserve"> day of June 2025.</w:t>
      </w:r>
    </w:p>
    <w:p w14:paraId="35BB765E" w14:textId="77777777" w:rsidR="00344078" w:rsidRPr="00D57401" w:rsidRDefault="00344078" w:rsidP="00344078">
      <w:pPr>
        <w:pStyle w:val="NormalWeb"/>
        <w:contextualSpacing/>
        <w:rPr>
          <w:rFonts w:asciiTheme="minorHAnsi" w:hAnsiTheme="minorHAnsi" w:cstheme="minorHAnsi"/>
          <w:sz w:val="22"/>
          <w:szCs w:val="22"/>
        </w:rPr>
      </w:pPr>
      <w:r w:rsidRPr="00D57401">
        <w:rPr>
          <w:rFonts w:asciiTheme="minorHAnsi" w:hAnsiTheme="minorHAnsi" w:cstheme="minorHAnsi"/>
          <w:sz w:val="22"/>
          <w:szCs w:val="22"/>
        </w:rPr>
        <w:t>APPROVED AS TO FORM:</w:t>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t>CITY OF CARSON:</w:t>
      </w:r>
    </w:p>
    <w:p w14:paraId="73B8B8C8" w14:textId="77777777" w:rsidR="00344078" w:rsidRPr="00D57401" w:rsidRDefault="00344078" w:rsidP="00344078">
      <w:pPr>
        <w:pStyle w:val="NormalWeb"/>
        <w:contextualSpacing/>
        <w:rPr>
          <w:rFonts w:asciiTheme="minorHAnsi" w:hAnsiTheme="minorHAnsi" w:cstheme="minorHAnsi"/>
          <w:sz w:val="22"/>
          <w:szCs w:val="22"/>
        </w:rPr>
      </w:pPr>
    </w:p>
    <w:p w14:paraId="1095B92F" w14:textId="77777777" w:rsidR="00344078" w:rsidRPr="00D57401" w:rsidRDefault="00344078" w:rsidP="00344078">
      <w:pPr>
        <w:pStyle w:val="NormalWeb"/>
        <w:contextualSpacing/>
        <w:rPr>
          <w:rFonts w:asciiTheme="minorHAnsi" w:hAnsiTheme="minorHAnsi" w:cstheme="minorHAnsi"/>
          <w:sz w:val="22"/>
          <w:szCs w:val="22"/>
        </w:rPr>
      </w:pPr>
    </w:p>
    <w:p w14:paraId="5AEE0289" w14:textId="77777777" w:rsidR="00344078" w:rsidRPr="00D57401" w:rsidRDefault="00344078" w:rsidP="00344078">
      <w:pPr>
        <w:pStyle w:val="NormalWeb"/>
        <w:contextualSpacing/>
        <w:rPr>
          <w:rFonts w:asciiTheme="minorHAnsi" w:hAnsiTheme="minorHAnsi" w:cstheme="minorHAnsi"/>
          <w:sz w:val="22"/>
          <w:szCs w:val="22"/>
        </w:rPr>
      </w:pPr>
    </w:p>
    <w:p w14:paraId="77E42007" w14:textId="77777777" w:rsidR="00344078" w:rsidRPr="00D57401" w:rsidRDefault="00344078" w:rsidP="00344078">
      <w:pPr>
        <w:pStyle w:val="NormalWeb"/>
        <w:contextualSpacing/>
        <w:rPr>
          <w:rFonts w:asciiTheme="minorHAnsi" w:hAnsiTheme="minorHAnsi" w:cstheme="minorHAnsi"/>
          <w:sz w:val="22"/>
          <w:szCs w:val="22"/>
        </w:rPr>
      </w:pPr>
    </w:p>
    <w:p w14:paraId="05AD99B8" w14:textId="3B8E9507" w:rsidR="00344078" w:rsidRPr="00D57401" w:rsidRDefault="00F03F19" w:rsidP="00344078">
      <w:pPr>
        <w:pStyle w:val="NormalWeb"/>
        <w:contextualSpacing/>
        <w:rPr>
          <w:rFonts w:asciiTheme="minorHAnsi" w:hAnsiTheme="minorHAnsi" w:cstheme="minorHAnsi"/>
          <w:sz w:val="22"/>
          <w:szCs w:val="22"/>
        </w:rPr>
      </w:pPr>
      <w:r>
        <w:rPr>
          <w:rFonts w:asciiTheme="minorHAnsi" w:hAnsiTheme="minorHAnsi" w:cstheme="minorHAnsi"/>
          <w:sz w:val="22"/>
          <w:szCs w:val="22"/>
        </w:rPr>
        <w:t>/s/</w:t>
      </w:r>
      <w:r w:rsidR="00344078" w:rsidRPr="00D57401">
        <w:rPr>
          <w:rFonts w:asciiTheme="minorHAnsi" w:hAnsiTheme="minorHAnsi" w:cstheme="minorHAnsi"/>
          <w:sz w:val="22"/>
          <w:szCs w:val="22"/>
        </w:rPr>
        <w:tab/>
      </w:r>
      <w:r w:rsidR="00344078" w:rsidRPr="00D57401">
        <w:rPr>
          <w:rFonts w:asciiTheme="minorHAnsi" w:hAnsiTheme="minorHAnsi" w:cstheme="minorHAnsi"/>
          <w:sz w:val="22"/>
          <w:szCs w:val="22"/>
        </w:rPr>
        <w:tab/>
      </w:r>
      <w:r w:rsidR="00344078" w:rsidRPr="00D57401">
        <w:rPr>
          <w:rFonts w:asciiTheme="minorHAnsi" w:hAnsiTheme="minorHAnsi" w:cstheme="minorHAnsi"/>
          <w:sz w:val="22"/>
          <w:szCs w:val="22"/>
        </w:rPr>
        <w:tab/>
      </w:r>
      <w:r w:rsidR="00344078" w:rsidRPr="00D5740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w:t>
      </w:r>
    </w:p>
    <w:p w14:paraId="6FEECDFB" w14:textId="77777777" w:rsidR="00344078" w:rsidRPr="00D57401" w:rsidRDefault="00344078" w:rsidP="00344078">
      <w:pPr>
        <w:pStyle w:val="NormalWeb"/>
        <w:contextualSpacing/>
        <w:rPr>
          <w:rFonts w:asciiTheme="minorHAnsi" w:hAnsiTheme="minorHAnsi" w:cstheme="minorHAnsi"/>
          <w:sz w:val="22"/>
          <w:szCs w:val="22"/>
        </w:rPr>
      </w:pPr>
      <w:r w:rsidRPr="00D57401">
        <w:rPr>
          <w:rFonts w:asciiTheme="minorHAnsi" w:hAnsiTheme="minorHAnsi" w:cstheme="minorHAnsi"/>
          <w:sz w:val="22"/>
          <w:szCs w:val="22"/>
        </w:rPr>
        <w:t>Sunny K. Soltani, City Attorney</w:t>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t>Lula Davis-Holmes, Mayor</w:t>
      </w:r>
    </w:p>
    <w:p w14:paraId="3761017B" w14:textId="77777777" w:rsidR="00344078" w:rsidRPr="00D57401" w:rsidRDefault="00344078" w:rsidP="00344078">
      <w:pPr>
        <w:pStyle w:val="NormalWeb"/>
        <w:contextualSpacing/>
        <w:rPr>
          <w:rFonts w:asciiTheme="minorHAnsi" w:hAnsiTheme="minorHAnsi" w:cstheme="minorHAnsi"/>
          <w:sz w:val="22"/>
          <w:szCs w:val="22"/>
        </w:rPr>
      </w:pPr>
    </w:p>
    <w:p w14:paraId="1F82A9B9" w14:textId="77777777" w:rsidR="00344078" w:rsidRPr="00D57401" w:rsidRDefault="00344078" w:rsidP="00344078">
      <w:pPr>
        <w:pStyle w:val="NormalWeb"/>
        <w:contextualSpacing/>
        <w:rPr>
          <w:rFonts w:asciiTheme="minorHAnsi" w:hAnsiTheme="minorHAnsi" w:cstheme="minorHAnsi"/>
          <w:sz w:val="22"/>
          <w:szCs w:val="22"/>
        </w:rPr>
      </w:pPr>
    </w:p>
    <w:p w14:paraId="72B5D01B" w14:textId="77777777" w:rsidR="00344078" w:rsidRPr="00D57401" w:rsidRDefault="00344078" w:rsidP="00344078">
      <w:pPr>
        <w:pStyle w:val="NormalWeb"/>
        <w:contextualSpacing/>
        <w:rPr>
          <w:rFonts w:asciiTheme="minorHAnsi" w:hAnsiTheme="minorHAnsi" w:cstheme="minorHAnsi"/>
          <w:sz w:val="22"/>
          <w:szCs w:val="22"/>
        </w:rPr>
      </w:pP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t>ATTEST:</w:t>
      </w:r>
    </w:p>
    <w:p w14:paraId="43FD9AF6" w14:textId="77777777" w:rsidR="00344078" w:rsidRPr="00D57401" w:rsidRDefault="00344078" w:rsidP="00344078">
      <w:pPr>
        <w:pStyle w:val="NormalWeb"/>
        <w:contextualSpacing/>
        <w:rPr>
          <w:rFonts w:asciiTheme="minorHAnsi" w:hAnsiTheme="minorHAnsi" w:cstheme="minorHAnsi"/>
          <w:sz w:val="22"/>
          <w:szCs w:val="22"/>
        </w:rPr>
      </w:pPr>
    </w:p>
    <w:p w14:paraId="732EB2A5" w14:textId="77777777" w:rsidR="00344078" w:rsidRPr="00D57401" w:rsidRDefault="00344078" w:rsidP="00344078">
      <w:pPr>
        <w:pStyle w:val="NormalWeb"/>
        <w:contextualSpacing/>
        <w:rPr>
          <w:rFonts w:asciiTheme="minorHAnsi" w:hAnsiTheme="minorHAnsi" w:cstheme="minorHAnsi"/>
          <w:sz w:val="22"/>
          <w:szCs w:val="22"/>
        </w:rPr>
      </w:pPr>
    </w:p>
    <w:p w14:paraId="618857A1" w14:textId="77777777" w:rsidR="00344078" w:rsidRPr="00D57401" w:rsidRDefault="00344078" w:rsidP="00344078">
      <w:pPr>
        <w:pStyle w:val="NormalWeb"/>
        <w:contextualSpacing/>
        <w:rPr>
          <w:rFonts w:asciiTheme="minorHAnsi" w:hAnsiTheme="minorHAnsi" w:cstheme="minorHAnsi"/>
          <w:sz w:val="22"/>
          <w:szCs w:val="22"/>
        </w:rPr>
      </w:pPr>
    </w:p>
    <w:p w14:paraId="4696A6B6" w14:textId="0FF98E15" w:rsidR="00344078" w:rsidRPr="00D57401" w:rsidRDefault="00F03F19" w:rsidP="00344078">
      <w:pPr>
        <w:ind w:left="4320" w:firstLine="720"/>
        <w:contextualSpacing/>
        <w:rPr>
          <w:rFonts w:asciiTheme="minorHAnsi" w:hAnsiTheme="minorHAnsi" w:cstheme="minorHAnsi"/>
          <w:sz w:val="22"/>
          <w:szCs w:val="22"/>
        </w:rPr>
      </w:pPr>
      <w:r>
        <w:rPr>
          <w:rFonts w:asciiTheme="minorHAnsi" w:hAnsiTheme="minorHAnsi" w:cstheme="minorHAnsi"/>
          <w:sz w:val="22"/>
          <w:szCs w:val="22"/>
        </w:rPr>
        <w:t>/s/</w:t>
      </w:r>
    </w:p>
    <w:p w14:paraId="1C866B30" w14:textId="77777777" w:rsidR="00344078" w:rsidRPr="00D57401" w:rsidRDefault="00344078" w:rsidP="00344078">
      <w:pPr>
        <w:ind w:left="4320" w:firstLine="720"/>
        <w:contextualSpacing/>
        <w:rPr>
          <w:rFonts w:asciiTheme="minorHAnsi" w:hAnsiTheme="minorHAnsi" w:cstheme="minorHAnsi"/>
          <w:sz w:val="22"/>
          <w:szCs w:val="22"/>
        </w:rPr>
      </w:pPr>
      <w:r w:rsidRPr="00D57401">
        <w:rPr>
          <w:rFonts w:asciiTheme="minorHAnsi" w:hAnsiTheme="minorHAnsi" w:cstheme="minorHAnsi"/>
          <w:sz w:val="22"/>
          <w:szCs w:val="22"/>
        </w:rPr>
        <w:t xml:space="preserve">Dr. Khaleah K. Bradshaw, City Clerk </w:t>
      </w:r>
    </w:p>
    <w:p w14:paraId="6BCAC675" w14:textId="77777777" w:rsidR="00344078" w:rsidRPr="00D57401" w:rsidRDefault="00344078" w:rsidP="00344078">
      <w:pPr>
        <w:ind w:left="4320" w:firstLine="720"/>
        <w:contextualSpacing/>
        <w:rPr>
          <w:rFonts w:asciiTheme="minorHAnsi" w:hAnsiTheme="minorHAnsi" w:cstheme="minorHAnsi"/>
          <w:sz w:val="22"/>
          <w:szCs w:val="22"/>
        </w:rPr>
      </w:pPr>
    </w:p>
    <w:p w14:paraId="5D2C7548" w14:textId="792AB4E3" w:rsidR="00344078" w:rsidRPr="00D57401" w:rsidRDefault="00344078" w:rsidP="00344078">
      <w:pPr>
        <w:contextualSpacing/>
        <w:rPr>
          <w:rFonts w:asciiTheme="minorHAnsi" w:hAnsiTheme="minorHAnsi" w:cstheme="minorHAnsi"/>
          <w:sz w:val="22"/>
          <w:szCs w:val="22"/>
        </w:rPr>
      </w:pPr>
      <w:r w:rsidRPr="00D57401">
        <w:rPr>
          <w:rFonts w:asciiTheme="minorHAnsi" w:hAnsiTheme="minorHAnsi" w:cstheme="minorHAnsi"/>
          <w:sz w:val="22"/>
          <w:szCs w:val="22"/>
        </w:rPr>
        <w:t>STATE OF CALIFORNIA</w:t>
      </w:r>
      <w:r w:rsidRPr="00D57401">
        <w:rPr>
          <w:rFonts w:asciiTheme="minorHAnsi" w:hAnsiTheme="minorHAnsi" w:cstheme="minorHAnsi"/>
          <w:sz w:val="22"/>
          <w:szCs w:val="22"/>
        </w:rPr>
        <w:tab/>
      </w:r>
      <w:r w:rsidRPr="00D57401">
        <w:rPr>
          <w:rFonts w:asciiTheme="minorHAnsi" w:hAnsiTheme="minorHAnsi" w:cstheme="minorHAnsi"/>
          <w:sz w:val="22"/>
          <w:szCs w:val="22"/>
        </w:rPr>
        <w:tab/>
      </w:r>
      <w:r>
        <w:rPr>
          <w:rFonts w:asciiTheme="minorHAnsi" w:hAnsiTheme="minorHAnsi" w:cstheme="minorHAnsi"/>
          <w:sz w:val="22"/>
          <w:szCs w:val="22"/>
        </w:rPr>
        <w:tab/>
      </w:r>
      <w:r w:rsidRPr="00D57401">
        <w:rPr>
          <w:rFonts w:asciiTheme="minorHAnsi" w:hAnsiTheme="minorHAnsi" w:cstheme="minorHAnsi"/>
          <w:sz w:val="22"/>
          <w:szCs w:val="22"/>
        </w:rPr>
        <w:t>)</w:t>
      </w:r>
    </w:p>
    <w:p w14:paraId="0D9C31E3" w14:textId="77777777" w:rsidR="00344078" w:rsidRPr="00D57401" w:rsidRDefault="00344078" w:rsidP="00344078">
      <w:pPr>
        <w:contextualSpacing/>
        <w:rPr>
          <w:rFonts w:asciiTheme="minorHAnsi" w:hAnsiTheme="minorHAnsi" w:cstheme="minorHAnsi"/>
          <w:sz w:val="22"/>
          <w:szCs w:val="22"/>
        </w:rPr>
      </w:pPr>
      <w:r w:rsidRPr="00D57401">
        <w:rPr>
          <w:rFonts w:asciiTheme="minorHAnsi" w:hAnsiTheme="minorHAnsi" w:cstheme="minorHAnsi"/>
          <w:sz w:val="22"/>
          <w:szCs w:val="22"/>
        </w:rPr>
        <w:t>COUNTY OF LOS ANGELES</w:t>
      </w:r>
      <w:r w:rsidRPr="00D57401">
        <w:rPr>
          <w:rFonts w:asciiTheme="minorHAnsi" w:hAnsiTheme="minorHAnsi" w:cstheme="minorHAnsi"/>
          <w:sz w:val="22"/>
          <w:szCs w:val="22"/>
        </w:rPr>
        <w:tab/>
      </w:r>
      <w:r w:rsidRPr="00D57401">
        <w:rPr>
          <w:rFonts w:asciiTheme="minorHAnsi" w:hAnsiTheme="minorHAnsi" w:cstheme="minorHAnsi"/>
          <w:sz w:val="22"/>
          <w:szCs w:val="22"/>
        </w:rPr>
        <w:tab/>
        <w:t>)  ss.</w:t>
      </w:r>
    </w:p>
    <w:p w14:paraId="3C328611" w14:textId="77777777" w:rsidR="00344078" w:rsidRPr="00D57401" w:rsidRDefault="00344078" w:rsidP="00344078">
      <w:pPr>
        <w:contextualSpacing/>
        <w:rPr>
          <w:rFonts w:asciiTheme="minorHAnsi" w:hAnsiTheme="minorHAnsi" w:cstheme="minorHAnsi"/>
          <w:sz w:val="22"/>
          <w:szCs w:val="22"/>
        </w:rPr>
      </w:pPr>
      <w:r w:rsidRPr="00D57401">
        <w:rPr>
          <w:rFonts w:asciiTheme="minorHAnsi" w:hAnsiTheme="minorHAnsi" w:cstheme="minorHAnsi"/>
          <w:sz w:val="22"/>
          <w:szCs w:val="22"/>
        </w:rPr>
        <w:t>CITY OF CARSON</w:t>
      </w:r>
      <w:r w:rsidRPr="00D57401">
        <w:rPr>
          <w:rFonts w:asciiTheme="minorHAnsi" w:hAnsiTheme="minorHAnsi" w:cstheme="minorHAnsi"/>
          <w:sz w:val="22"/>
          <w:szCs w:val="22"/>
        </w:rPr>
        <w:tab/>
      </w:r>
      <w:r w:rsidRPr="00D57401">
        <w:rPr>
          <w:rFonts w:asciiTheme="minorHAnsi" w:hAnsiTheme="minorHAnsi" w:cstheme="minorHAnsi"/>
          <w:sz w:val="22"/>
          <w:szCs w:val="22"/>
        </w:rPr>
        <w:tab/>
      </w:r>
      <w:r w:rsidRPr="00D57401">
        <w:rPr>
          <w:rFonts w:asciiTheme="minorHAnsi" w:hAnsiTheme="minorHAnsi" w:cstheme="minorHAnsi"/>
          <w:sz w:val="22"/>
          <w:szCs w:val="22"/>
        </w:rPr>
        <w:tab/>
        <w:t>)</w:t>
      </w:r>
    </w:p>
    <w:p w14:paraId="794E0148" w14:textId="77777777" w:rsidR="00344078" w:rsidRPr="00D57401" w:rsidRDefault="00344078" w:rsidP="00344078">
      <w:pPr>
        <w:contextualSpacing/>
        <w:rPr>
          <w:rFonts w:asciiTheme="minorHAnsi" w:hAnsiTheme="minorHAnsi" w:cstheme="minorHAnsi"/>
          <w:sz w:val="22"/>
          <w:szCs w:val="22"/>
        </w:rPr>
      </w:pPr>
    </w:p>
    <w:p w14:paraId="40940F75" w14:textId="77777777" w:rsidR="00344078" w:rsidRPr="00D57401" w:rsidRDefault="00344078" w:rsidP="00344078">
      <w:pPr>
        <w:ind w:firstLine="1440"/>
        <w:contextualSpacing/>
        <w:rPr>
          <w:rFonts w:asciiTheme="minorHAnsi" w:hAnsiTheme="minorHAnsi" w:cstheme="minorHAnsi"/>
          <w:sz w:val="22"/>
          <w:szCs w:val="22"/>
        </w:rPr>
      </w:pPr>
    </w:p>
    <w:p w14:paraId="0B21CF5A" w14:textId="2F3AADCF" w:rsidR="00344078" w:rsidRPr="00D57401" w:rsidRDefault="00344078" w:rsidP="00344078">
      <w:pPr>
        <w:ind w:left="720" w:right="1090"/>
        <w:contextualSpacing/>
        <w:rPr>
          <w:rFonts w:asciiTheme="minorHAnsi" w:hAnsiTheme="minorHAnsi" w:cstheme="minorHAnsi"/>
          <w:sz w:val="22"/>
          <w:szCs w:val="22"/>
        </w:rPr>
      </w:pPr>
      <w:r w:rsidRPr="00D57401">
        <w:rPr>
          <w:rFonts w:asciiTheme="minorHAnsi" w:hAnsiTheme="minorHAnsi" w:cstheme="minorHAnsi"/>
          <w:sz w:val="22"/>
          <w:szCs w:val="22"/>
        </w:rPr>
        <w:t>I, Dr. Khaleah K. Bradshaw, City Clerk of the City of Carson, California, hereby attest to and certify that the foregoing ordinance, being Ordinance No. 25-251</w:t>
      </w:r>
      <w:r>
        <w:rPr>
          <w:rFonts w:asciiTheme="minorHAnsi" w:hAnsiTheme="minorHAnsi" w:cstheme="minorHAnsi"/>
          <w:sz w:val="22"/>
          <w:szCs w:val="22"/>
        </w:rPr>
        <w:t>0</w:t>
      </w:r>
      <w:r w:rsidRPr="00D57401">
        <w:rPr>
          <w:rFonts w:asciiTheme="minorHAnsi" w:hAnsiTheme="minorHAnsi" w:cstheme="minorHAnsi"/>
          <w:sz w:val="22"/>
          <w:szCs w:val="22"/>
        </w:rPr>
        <w:t xml:space="preserve"> passed first reading on the</w:t>
      </w:r>
      <w:r w:rsidRPr="00D57401">
        <w:rPr>
          <w:rFonts w:asciiTheme="minorHAnsi" w:hAnsiTheme="minorHAnsi" w:cstheme="minorHAnsi"/>
          <w:sz w:val="22"/>
          <w:szCs w:val="22"/>
          <w:vertAlign w:val="superscript"/>
        </w:rPr>
        <w:t xml:space="preserve"> </w:t>
      </w:r>
      <w:r w:rsidRPr="00D57401">
        <w:rPr>
          <w:rFonts w:asciiTheme="minorHAnsi" w:hAnsiTheme="minorHAnsi" w:cstheme="minorHAnsi"/>
          <w:sz w:val="22"/>
          <w:szCs w:val="22"/>
        </w:rPr>
        <w:t>3</w:t>
      </w:r>
      <w:r w:rsidRPr="00D57401">
        <w:rPr>
          <w:rFonts w:asciiTheme="minorHAnsi" w:hAnsiTheme="minorHAnsi" w:cstheme="minorHAnsi"/>
          <w:sz w:val="22"/>
          <w:szCs w:val="22"/>
          <w:vertAlign w:val="superscript"/>
        </w:rPr>
        <w:t>rd</w:t>
      </w:r>
      <w:r w:rsidRPr="00D57401">
        <w:rPr>
          <w:rFonts w:asciiTheme="minorHAnsi" w:hAnsiTheme="minorHAnsi" w:cstheme="minorHAnsi"/>
          <w:sz w:val="22"/>
          <w:szCs w:val="22"/>
        </w:rPr>
        <w:t xml:space="preserve"> day of June, 2025, adopted by the Carson City Council at its meeting held on the 17</w:t>
      </w:r>
      <w:r w:rsidRPr="00D57401">
        <w:rPr>
          <w:rFonts w:asciiTheme="minorHAnsi" w:hAnsiTheme="minorHAnsi" w:cstheme="minorHAnsi"/>
          <w:sz w:val="22"/>
          <w:szCs w:val="22"/>
          <w:vertAlign w:val="superscript"/>
        </w:rPr>
        <w:t>th</w:t>
      </w:r>
      <w:r w:rsidRPr="00D57401">
        <w:rPr>
          <w:rFonts w:asciiTheme="minorHAnsi" w:hAnsiTheme="minorHAnsi" w:cstheme="minorHAnsi"/>
          <w:sz w:val="22"/>
          <w:szCs w:val="22"/>
        </w:rPr>
        <w:t xml:space="preserve"> day of June, 2025, by the following roll call vote:</w:t>
      </w:r>
    </w:p>
    <w:p w14:paraId="2B1C6CFD" w14:textId="77777777" w:rsidR="00344078" w:rsidRPr="00D57401" w:rsidRDefault="00344078" w:rsidP="00344078">
      <w:pPr>
        <w:ind w:firstLine="1440"/>
        <w:contextualSpacing/>
        <w:rPr>
          <w:rFonts w:asciiTheme="minorHAnsi" w:hAnsiTheme="minorHAnsi" w:cstheme="minorHAnsi"/>
          <w:sz w:val="22"/>
          <w:szCs w:val="22"/>
        </w:rPr>
      </w:pPr>
    </w:p>
    <w:p w14:paraId="7C8DEFB6" w14:textId="77777777" w:rsidR="00344078" w:rsidRPr="00D57401" w:rsidRDefault="00344078" w:rsidP="00344078">
      <w:pPr>
        <w:tabs>
          <w:tab w:val="left" w:pos="720"/>
          <w:tab w:val="left" w:pos="1440"/>
          <w:tab w:val="left" w:pos="2160"/>
          <w:tab w:val="left" w:pos="2880"/>
          <w:tab w:val="left" w:pos="4320"/>
          <w:tab w:val="left" w:pos="5760"/>
        </w:tabs>
        <w:ind w:firstLine="1440"/>
        <w:contextualSpacing/>
        <w:rPr>
          <w:rFonts w:asciiTheme="minorHAnsi" w:hAnsiTheme="minorHAnsi" w:cstheme="minorHAnsi"/>
          <w:sz w:val="22"/>
          <w:szCs w:val="22"/>
        </w:rPr>
      </w:pPr>
      <w:r w:rsidRPr="00D57401">
        <w:rPr>
          <w:rFonts w:asciiTheme="minorHAnsi" w:hAnsiTheme="minorHAnsi" w:cstheme="minorHAnsi"/>
          <w:sz w:val="22"/>
          <w:szCs w:val="22"/>
        </w:rPr>
        <w:t>AYES:</w:t>
      </w:r>
      <w:r w:rsidRPr="00D57401">
        <w:rPr>
          <w:rFonts w:asciiTheme="minorHAnsi" w:hAnsiTheme="minorHAnsi" w:cstheme="minorHAnsi"/>
          <w:sz w:val="22"/>
          <w:szCs w:val="22"/>
        </w:rPr>
        <w:tab/>
      </w:r>
      <w:r w:rsidRPr="00D57401">
        <w:rPr>
          <w:rFonts w:asciiTheme="minorHAnsi" w:hAnsiTheme="minorHAnsi" w:cstheme="minorHAnsi"/>
          <w:sz w:val="22"/>
          <w:szCs w:val="22"/>
        </w:rPr>
        <w:tab/>
        <w:t>COUNCIL MEMBERS:</w:t>
      </w:r>
      <w:r w:rsidRPr="00D57401">
        <w:rPr>
          <w:rFonts w:asciiTheme="minorHAnsi" w:hAnsiTheme="minorHAnsi" w:cstheme="minorHAnsi"/>
          <w:sz w:val="22"/>
          <w:szCs w:val="22"/>
        </w:rPr>
        <w:tab/>
      </w:r>
      <w:r w:rsidRPr="00D57401">
        <w:rPr>
          <w:rFonts w:asciiTheme="minorHAnsi" w:hAnsiTheme="minorHAnsi" w:cstheme="minorHAnsi"/>
          <w:bCs/>
          <w:sz w:val="22"/>
          <w:szCs w:val="22"/>
        </w:rPr>
        <w:t>Davis-Holmes, Hicks, Dear, Hilton, Rojas</w:t>
      </w:r>
    </w:p>
    <w:p w14:paraId="6C321618" w14:textId="77777777" w:rsidR="00344078" w:rsidRPr="00D57401" w:rsidRDefault="00344078" w:rsidP="00344078">
      <w:pPr>
        <w:ind w:firstLine="1440"/>
        <w:contextualSpacing/>
        <w:rPr>
          <w:rFonts w:asciiTheme="minorHAnsi" w:hAnsiTheme="minorHAnsi" w:cstheme="minorHAnsi"/>
          <w:sz w:val="22"/>
          <w:szCs w:val="22"/>
        </w:rPr>
      </w:pPr>
      <w:r w:rsidRPr="00D57401">
        <w:rPr>
          <w:rFonts w:asciiTheme="minorHAnsi" w:hAnsiTheme="minorHAnsi" w:cstheme="minorHAnsi"/>
          <w:sz w:val="22"/>
          <w:szCs w:val="22"/>
        </w:rPr>
        <w:t>NOES:</w:t>
      </w:r>
      <w:r w:rsidRPr="00D57401">
        <w:rPr>
          <w:rFonts w:asciiTheme="minorHAnsi" w:hAnsiTheme="minorHAnsi" w:cstheme="minorHAnsi"/>
          <w:sz w:val="22"/>
          <w:szCs w:val="22"/>
        </w:rPr>
        <w:tab/>
      </w:r>
      <w:r w:rsidRPr="00D57401">
        <w:rPr>
          <w:rFonts w:asciiTheme="minorHAnsi" w:hAnsiTheme="minorHAnsi" w:cstheme="minorHAnsi"/>
          <w:sz w:val="22"/>
          <w:szCs w:val="22"/>
        </w:rPr>
        <w:tab/>
        <w:t>COUNCIL MEMBERS:</w:t>
      </w:r>
      <w:r w:rsidRPr="00D57401">
        <w:rPr>
          <w:rFonts w:asciiTheme="minorHAnsi" w:hAnsiTheme="minorHAnsi" w:cstheme="minorHAnsi"/>
          <w:sz w:val="22"/>
          <w:szCs w:val="22"/>
        </w:rPr>
        <w:tab/>
      </w:r>
      <w:r w:rsidRPr="00D57401">
        <w:rPr>
          <w:rFonts w:asciiTheme="minorHAnsi" w:hAnsiTheme="minorHAnsi" w:cstheme="minorHAnsi"/>
          <w:sz w:val="22"/>
          <w:szCs w:val="22"/>
        </w:rPr>
        <w:tab/>
        <w:t>None</w:t>
      </w:r>
    </w:p>
    <w:p w14:paraId="58869605" w14:textId="77777777" w:rsidR="00344078" w:rsidRPr="00D57401" w:rsidRDefault="00344078" w:rsidP="00344078">
      <w:pPr>
        <w:ind w:firstLine="1440"/>
        <w:contextualSpacing/>
        <w:rPr>
          <w:rFonts w:asciiTheme="minorHAnsi" w:hAnsiTheme="minorHAnsi" w:cstheme="minorHAnsi"/>
          <w:sz w:val="22"/>
          <w:szCs w:val="22"/>
        </w:rPr>
      </w:pPr>
      <w:r w:rsidRPr="00D57401">
        <w:rPr>
          <w:rFonts w:asciiTheme="minorHAnsi" w:hAnsiTheme="minorHAnsi" w:cstheme="minorHAnsi"/>
          <w:sz w:val="22"/>
          <w:szCs w:val="22"/>
        </w:rPr>
        <w:t>ABSTAIN:</w:t>
      </w:r>
      <w:r w:rsidRPr="00D57401">
        <w:rPr>
          <w:rFonts w:asciiTheme="minorHAnsi" w:hAnsiTheme="minorHAnsi" w:cstheme="minorHAnsi"/>
          <w:sz w:val="22"/>
          <w:szCs w:val="22"/>
        </w:rPr>
        <w:tab/>
        <w:t>COUNCIL MEMBERS:</w:t>
      </w:r>
      <w:r w:rsidRPr="00D57401">
        <w:rPr>
          <w:rFonts w:asciiTheme="minorHAnsi" w:hAnsiTheme="minorHAnsi" w:cstheme="minorHAnsi"/>
          <w:sz w:val="22"/>
          <w:szCs w:val="22"/>
        </w:rPr>
        <w:tab/>
      </w:r>
      <w:r w:rsidRPr="00D57401">
        <w:rPr>
          <w:rFonts w:asciiTheme="minorHAnsi" w:hAnsiTheme="minorHAnsi" w:cstheme="minorHAnsi"/>
          <w:sz w:val="22"/>
          <w:szCs w:val="22"/>
        </w:rPr>
        <w:tab/>
        <w:t>None</w:t>
      </w:r>
    </w:p>
    <w:p w14:paraId="3E362F09" w14:textId="77777777" w:rsidR="00344078" w:rsidRPr="00D57401" w:rsidRDefault="00344078" w:rsidP="00344078">
      <w:pPr>
        <w:ind w:firstLine="1440"/>
        <w:contextualSpacing/>
        <w:rPr>
          <w:rFonts w:asciiTheme="minorHAnsi" w:hAnsiTheme="minorHAnsi" w:cstheme="minorHAnsi"/>
          <w:sz w:val="22"/>
          <w:szCs w:val="22"/>
        </w:rPr>
      </w:pPr>
      <w:r w:rsidRPr="00D57401">
        <w:rPr>
          <w:rFonts w:asciiTheme="minorHAnsi" w:hAnsiTheme="minorHAnsi" w:cstheme="minorHAnsi"/>
          <w:sz w:val="22"/>
          <w:szCs w:val="22"/>
        </w:rPr>
        <w:t>ABSENT:</w:t>
      </w:r>
      <w:r w:rsidRPr="00D57401">
        <w:rPr>
          <w:rFonts w:asciiTheme="minorHAnsi" w:hAnsiTheme="minorHAnsi" w:cstheme="minorHAnsi"/>
          <w:sz w:val="22"/>
          <w:szCs w:val="22"/>
        </w:rPr>
        <w:tab/>
        <w:t>COUNCIL MEMBERS:</w:t>
      </w:r>
      <w:r w:rsidRPr="00D57401">
        <w:rPr>
          <w:rFonts w:asciiTheme="minorHAnsi" w:hAnsiTheme="minorHAnsi" w:cstheme="minorHAnsi"/>
          <w:sz w:val="22"/>
          <w:szCs w:val="22"/>
        </w:rPr>
        <w:tab/>
      </w:r>
      <w:r w:rsidRPr="00D57401">
        <w:rPr>
          <w:rFonts w:asciiTheme="minorHAnsi" w:hAnsiTheme="minorHAnsi" w:cstheme="minorHAnsi"/>
          <w:sz w:val="22"/>
          <w:szCs w:val="22"/>
        </w:rPr>
        <w:tab/>
        <w:t>None</w:t>
      </w:r>
    </w:p>
    <w:p w14:paraId="3FB7315B" w14:textId="77777777" w:rsidR="00344078" w:rsidRPr="00D57401" w:rsidRDefault="00344078" w:rsidP="00344078">
      <w:pPr>
        <w:ind w:firstLine="1440"/>
        <w:contextualSpacing/>
        <w:rPr>
          <w:rFonts w:asciiTheme="minorHAnsi" w:hAnsiTheme="minorHAnsi" w:cstheme="minorHAnsi"/>
          <w:sz w:val="22"/>
          <w:szCs w:val="22"/>
        </w:rPr>
      </w:pPr>
      <w:r w:rsidRPr="00D57401">
        <w:rPr>
          <w:rFonts w:asciiTheme="minorHAnsi" w:hAnsiTheme="minorHAnsi" w:cstheme="minorHAnsi"/>
          <w:sz w:val="22"/>
          <w:szCs w:val="22"/>
        </w:rPr>
        <w:t>RECUSED:</w:t>
      </w:r>
      <w:r w:rsidRPr="00D57401">
        <w:rPr>
          <w:rFonts w:asciiTheme="minorHAnsi" w:hAnsiTheme="minorHAnsi" w:cstheme="minorHAnsi"/>
          <w:sz w:val="22"/>
          <w:szCs w:val="22"/>
        </w:rPr>
        <w:tab/>
        <w:t>COUNCIL MEMBERS:</w:t>
      </w:r>
      <w:r w:rsidRPr="00D57401">
        <w:rPr>
          <w:rFonts w:asciiTheme="minorHAnsi" w:hAnsiTheme="minorHAnsi" w:cstheme="minorHAnsi"/>
          <w:sz w:val="22"/>
          <w:szCs w:val="22"/>
        </w:rPr>
        <w:tab/>
      </w:r>
      <w:r w:rsidRPr="00D57401">
        <w:rPr>
          <w:rFonts w:asciiTheme="minorHAnsi" w:hAnsiTheme="minorHAnsi" w:cstheme="minorHAnsi"/>
          <w:sz w:val="22"/>
          <w:szCs w:val="22"/>
        </w:rPr>
        <w:tab/>
        <w:t>None</w:t>
      </w:r>
    </w:p>
    <w:p w14:paraId="71ED35AA" w14:textId="77777777" w:rsidR="00344078" w:rsidRPr="00D57401" w:rsidRDefault="00344078" w:rsidP="00344078">
      <w:pPr>
        <w:tabs>
          <w:tab w:val="left" w:pos="720"/>
          <w:tab w:val="left" w:pos="1440"/>
          <w:tab w:val="left" w:pos="2160"/>
          <w:tab w:val="left" w:pos="2880"/>
          <w:tab w:val="left" w:pos="4320"/>
          <w:tab w:val="left" w:pos="6290"/>
        </w:tabs>
        <w:ind w:firstLine="1440"/>
        <w:contextualSpacing/>
        <w:rPr>
          <w:rFonts w:asciiTheme="minorHAnsi" w:hAnsiTheme="minorHAnsi" w:cstheme="minorHAnsi"/>
          <w:sz w:val="22"/>
          <w:szCs w:val="22"/>
        </w:rPr>
      </w:pPr>
    </w:p>
    <w:p w14:paraId="3430B125" w14:textId="77777777" w:rsidR="00344078" w:rsidRPr="00D57401" w:rsidRDefault="00344078" w:rsidP="00344078">
      <w:pPr>
        <w:ind w:firstLine="1440"/>
        <w:contextualSpacing/>
        <w:rPr>
          <w:rFonts w:asciiTheme="minorHAnsi" w:hAnsiTheme="minorHAnsi" w:cstheme="minorHAnsi"/>
          <w:sz w:val="22"/>
          <w:szCs w:val="22"/>
        </w:rPr>
      </w:pPr>
    </w:p>
    <w:p w14:paraId="4B08B1FB" w14:textId="0A5F57B7" w:rsidR="00344078" w:rsidRPr="00D57401" w:rsidRDefault="00F03F19" w:rsidP="00344078">
      <w:pPr>
        <w:ind w:left="4320" w:firstLine="1440"/>
        <w:contextualSpacing/>
        <w:rPr>
          <w:rFonts w:asciiTheme="minorHAnsi" w:hAnsiTheme="minorHAnsi" w:cstheme="minorHAnsi"/>
          <w:sz w:val="22"/>
          <w:szCs w:val="22"/>
        </w:rPr>
      </w:pPr>
      <w:r>
        <w:rPr>
          <w:rFonts w:asciiTheme="minorHAnsi" w:hAnsiTheme="minorHAnsi" w:cstheme="minorHAnsi"/>
          <w:sz w:val="22"/>
          <w:szCs w:val="22"/>
        </w:rPr>
        <w:t>/s/</w:t>
      </w:r>
    </w:p>
    <w:p w14:paraId="27A0C659" w14:textId="77777777" w:rsidR="00344078" w:rsidRPr="00D57401" w:rsidRDefault="00344078" w:rsidP="00344078">
      <w:pPr>
        <w:ind w:left="4320" w:firstLine="1440"/>
        <w:contextualSpacing/>
        <w:rPr>
          <w:rFonts w:asciiTheme="minorHAnsi" w:hAnsiTheme="minorHAnsi" w:cstheme="minorHAnsi"/>
          <w:sz w:val="22"/>
          <w:szCs w:val="22"/>
        </w:rPr>
      </w:pPr>
      <w:r w:rsidRPr="00D57401">
        <w:rPr>
          <w:rFonts w:asciiTheme="minorHAnsi" w:hAnsiTheme="minorHAnsi" w:cstheme="minorHAnsi"/>
          <w:sz w:val="22"/>
          <w:szCs w:val="22"/>
        </w:rPr>
        <w:t>Dr. Khaleah K. Bradshaw, City Clerk</w:t>
      </w:r>
    </w:p>
    <w:p w14:paraId="5DE607D7" w14:textId="77777777" w:rsidR="00344078" w:rsidRPr="00D57401" w:rsidRDefault="00344078" w:rsidP="00344078">
      <w:pPr>
        <w:spacing w:line="280" w:lineRule="exact"/>
        <w:jc w:val="both"/>
        <w:rPr>
          <w:rFonts w:asciiTheme="minorHAnsi" w:hAnsiTheme="minorHAnsi" w:cstheme="minorHAnsi"/>
          <w:sz w:val="22"/>
          <w:szCs w:val="22"/>
        </w:rPr>
      </w:pPr>
    </w:p>
    <w:p w14:paraId="70849435" w14:textId="4A0BC74F" w:rsidR="00344078" w:rsidRPr="00D57401" w:rsidRDefault="00344078" w:rsidP="00344078">
      <w:pPr>
        <w:rPr>
          <w:rFonts w:asciiTheme="minorHAnsi" w:hAnsiTheme="minorHAnsi" w:cstheme="minorHAnsi"/>
          <w:sz w:val="22"/>
          <w:szCs w:val="22"/>
        </w:rPr>
      </w:pPr>
    </w:p>
    <w:p w14:paraId="5BF27540" w14:textId="1A0C2245" w:rsidR="00971525" w:rsidRPr="00344078" w:rsidRDefault="00971525" w:rsidP="002A6121">
      <w:pPr>
        <w:overflowPunct w:val="0"/>
        <w:spacing w:line="280" w:lineRule="exact"/>
        <w:textAlignment w:val="baseline"/>
        <w:rPr>
          <w:rFonts w:asciiTheme="minorHAnsi" w:hAnsiTheme="minorHAnsi" w:cstheme="minorHAnsi"/>
          <w:sz w:val="22"/>
          <w:szCs w:val="22"/>
        </w:rPr>
      </w:pPr>
    </w:p>
    <w:sectPr w:rsidR="00971525" w:rsidRPr="00344078" w:rsidSect="00662308">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1F18" w14:textId="77777777" w:rsidR="007E7751" w:rsidRDefault="007E7751" w:rsidP="00967908">
      <w:r>
        <w:separator/>
      </w:r>
    </w:p>
  </w:endnote>
  <w:endnote w:type="continuationSeparator" w:id="0">
    <w:p w14:paraId="31A3281B" w14:textId="77777777" w:rsidR="007E7751" w:rsidRDefault="007E7751" w:rsidP="009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9BC5" w14:textId="57BEA3DC" w:rsidR="00A64D74" w:rsidRDefault="00A64D74" w:rsidP="00036248">
    <w:pPr>
      <w:pStyle w:val="Footer"/>
    </w:pPr>
    <w:r>
      <w:tab/>
    </w:r>
  </w:p>
  <w:sdt>
    <w:sdtPr>
      <w:rPr>
        <w:rFonts w:asciiTheme="minorHAnsi" w:hAnsiTheme="minorHAnsi" w:cstheme="minorHAnsi"/>
        <w:sz w:val="22"/>
        <w:szCs w:val="22"/>
      </w:rPr>
      <w:id w:val="1587340508"/>
      <w:docPartObj>
        <w:docPartGallery w:val="Page Numbers (Bottom of Page)"/>
        <w:docPartUnique/>
      </w:docPartObj>
    </w:sdtPr>
    <w:sdtEndPr>
      <w:rPr>
        <w:noProof/>
      </w:rPr>
    </w:sdtEndPr>
    <w:sdtContent>
      <w:p w14:paraId="4F699CDF" w14:textId="77777777" w:rsidR="00A64D74" w:rsidRPr="00344078" w:rsidRDefault="00A64D74" w:rsidP="00EF5380">
        <w:pPr>
          <w:pStyle w:val="Footer"/>
          <w:rPr>
            <w:rFonts w:asciiTheme="minorHAnsi" w:hAnsiTheme="minorHAnsi" w:cstheme="minorHAnsi"/>
            <w:sz w:val="22"/>
            <w:szCs w:val="22"/>
          </w:rPr>
        </w:pPr>
      </w:p>
      <w:p w14:paraId="21B3FBB8" w14:textId="66C0286C" w:rsidR="00A64D74" w:rsidRPr="00344078" w:rsidRDefault="00A64D74" w:rsidP="002D5FD3">
        <w:pPr>
          <w:pStyle w:val="Footer"/>
          <w:jc w:val="center"/>
          <w:rPr>
            <w:rFonts w:asciiTheme="minorHAnsi" w:hAnsiTheme="minorHAnsi" w:cstheme="minorHAnsi"/>
            <w:sz w:val="22"/>
            <w:szCs w:val="22"/>
          </w:rPr>
        </w:pPr>
        <w:r w:rsidRPr="00344078">
          <w:rPr>
            <w:rFonts w:asciiTheme="minorHAnsi" w:hAnsiTheme="minorHAnsi" w:cstheme="minorHAnsi"/>
            <w:sz w:val="22"/>
            <w:szCs w:val="22"/>
          </w:rPr>
          <w:t>Ordinance No. 2</w:t>
        </w:r>
        <w:r w:rsidR="00F130E9" w:rsidRPr="00344078">
          <w:rPr>
            <w:rFonts w:asciiTheme="minorHAnsi" w:hAnsiTheme="minorHAnsi" w:cstheme="minorHAnsi"/>
            <w:sz w:val="22"/>
            <w:szCs w:val="22"/>
          </w:rPr>
          <w:t>5</w:t>
        </w:r>
        <w:r w:rsidRPr="00344078">
          <w:rPr>
            <w:rFonts w:asciiTheme="minorHAnsi" w:hAnsiTheme="minorHAnsi" w:cstheme="minorHAnsi"/>
            <w:sz w:val="22"/>
            <w:szCs w:val="22"/>
          </w:rPr>
          <w:t>-</w:t>
        </w:r>
        <w:r w:rsidR="00F130E9" w:rsidRPr="00344078">
          <w:rPr>
            <w:rFonts w:asciiTheme="minorHAnsi" w:hAnsiTheme="minorHAnsi" w:cstheme="minorHAnsi"/>
            <w:sz w:val="22"/>
            <w:szCs w:val="22"/>
          </w:rPr>
          <w:t>2510</w:t>
        </w:r>
      </w:p>
      <w:p w14:paraId="10CC7A1E" w14:textId="089D6341" w:rsidR="00A64D74" w:rsidRPr="00344078" w:rsidRDefault="00A64D74" w:rsidP="00774C9B">
        <w:pPr>
          <w:pStyle w:val="Footer"/>
          <w:jc w:val="center"/>
          <w:rPr>
            <w:rFonts w:asciiTheme="minorHAnsi" w:hAnsiTheme="minorHAnsi" w:cstheme="minorHAnsi"/>
            <w:sz w:val="22"/>
            <w:szCs w:val="22"/>
          </w:rPr>
        </w:pPr>
        <w:r w:rsidRPr="00344078">
          <w:rPr>
            <w:rFonts w:asciiTheme="minorHAnsi" w:hAnsiTheme="minorHAnsi" w:cstheme="minorHAnsi"/>
            <w:sz w:val="22"/>
            <w:szCs w:val="22"/>
          </w:rPr>
          <w:t xml:space="preserve">Page </w:t>
        </w:r>
        <w:r w:rsidRPr="00344078">
          <w:rPr>
            <w:rFonts w:asciiTheme="minorHAnsi" w:hAnsiTheme="minorHAnsi" w:cstheme="minorHAnsi"/>
            <w:sz w:val="22"/>
            <w:szCs w:val="22"/>
          </w:rPr>
          <w:fldChar w:fldCharType="begin"/>
        </w:r>
        <w:r w:rsidRPr="00344078">
          <w:rPr>
            <w:rFonts w:asciiTheme="minorHAnsi" w:hAnsiTheme="minorHAnsi" w:cstheme="minorHAnsi"/>
            <w:sz w:val="22"/>
            <w:szCs w:val="22"/>
          </w:rPr>
          <w:instrText xml:space="preserve"> PAGE   \* MERGEFORMAT </w:instrText>
        </w:r>
        <w:r w:rsidRPr="00344078">
          <w:rPr>
            <w:rFonts w:asciiTheme="minorHAnsi" w:hAnsiTheme="minorHAnsi" w:cstheme="minorHAnsi"/>
            <w:sz w:val="22"/>
            <w:szCs w:val="22"/>
          </w:rPr>
          <w:fldChar w:fldCharType="separate"/>
        </w:r>
        <w:r w:rsidRPr="00344078">
          <w:rPr>
            <w:rFonts w:asciiTheme="minorHAnsi" w:hAnsiTheme="minorHAnsi" w:cstheme="minorHAnsi"/>
            <w:noProof/>
            <w:sz w:val="22"/>
            <w:szCs w:val="22"/>
          </w:rPr>
          <w:t>1</w:t>
        </w:r>
        <w:r w:rsidRPr="00344078">
          <w:rPr>
            <w:rFonts w:asciiTheme="minorHAnsi" w:hAnsiTheme="minorHAnsi" w:cstheme="minorHAnsi"/>
            <w:noProof/>
            <w:sz w:val="22"/>
            <w:szCs w:val="22"/>
          </w:rPr>
          <w:fldChar w:fldCharType="end"/>
        </w:r>
        <w:r w:rsidR="00344078">
          <w:rPr>
            <w:rFonts w:asciiTheme="minorHAnsi" w:hAnsiTheme="minorHAnsi" w:cstheme="minorHAnsi"/>
            <w:noProof/>
            <w:sz w:val="22"/>
            <w:szCs w:val="22"/>
          </w:rPr>
          <w:t xml:space="preserve"> of </w:t>
        </w:r>
        <w:r w:rsidR="00F03F19">
          <w:rPr>
            <w:rFonts w:asciiTheme="minorHAnsi" w:hAnsiTheme="minorHAnsi" w:cstheme="minorHAnsi"/>
            <w:noProof/>
            <w:sz w:val="22"/>
            <w:szCs w:val="22"/>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38A9" w14:textId="77777777" w:rsidR="007E7751" w:rsidRDefault="007E7751" w:rsidP="00967908">
      <w:r>
        <w:separator/>
      </w:r>
    </w:p>
  </w:footnote>
  <w:footnote w:type="continuationSeparator" w:id="0">
    <w:p w14:paraId="5B71DF10" w14:textId="77777777" w:rsidR="007E7751" w:rsidRDefault="007E7751" w:rsidP="0096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AC7"/>
    <w:multiLevelType w:val="multilevel"/>
    <w:tmpl w:val="BA9096BA"/>
    <w:name w:val="Agreement 1"/>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abstractNum w:abstractNumId="1" w15:restartNumberingAfterBreak="0">
    <w:nsid w:val="055D7099"/>
    <w:multiLevelType w:val="hybridMultilevel"/>
    <w:tmpl w:val="F416865C"/>
    <w:name w:val="Agreement 1422"/>
    <w:lvl w:ilvl="0" w:tplc="AE544F0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3A32"/>
    <w:multiLevelType w:val="multilevel"/>
    <w:tmpl w:val="DCF090FE"/>
    <w:name w:val="Agreement 12"/>
    <w:lvl w:ilvl="0">
      <w:start w:val="1"/>
      <w:numFmt w:val="decimal"/>
      <w:lvlRestart w:val="0"/>
      <w:pStyle w:val="Level1"/>
      <w:lvlText w:val="%1."/>
      <w:lvlJc w:val="left"/>
      <w:pPr>
        <w:tabs>
          <w:tab w:val="num" w:pos="1440"/>
        </w:tabs>
        <w:ind w:left="0" w:firstLine="720"/>
      </w:pPr>
      <w:rPr>
        <w:b/>
        <w:i w:val="0"/>
        <w:u w:val="none"/>
      </w:rPr>
    </w:lvl>
    <w:lvl w:ilvl="1">
      <w:start w:val="1"/>
      <w:numFmt w:val="decimal"/>
      <w:pStyle w:val="Level2"/>
      <w:isLgl/>
      <w:lvlText w:val="%1.%2"/>
      <w:lvlJc w:val="left"/>
      <w:pPr>
        <w:tabs>
          <w:tab w:val="num" w:pos="2160"/>
        </w:tabs>
        <w:ind w:left="0" w:firstLine="1440"/>
      </w:pPr>
      <w:rPr>
        <w:b/>
        <w:i w:val="0"/>
        <w:u w:val="none"/>
      </w:rPr>
    </w:lvl>
    <w:lvl w:ilvl="2">
      <w:start w:val="1"/>
      <w:numFmt w:val="lowerLetter"/>
      <w:pStyle w:val="Level3"/>
      <w:lvlText w:val="%3."/>
      <w:lvlJc w:val="left"/>
      <w:pPr>
        <w:tabs>
          <w:tab w:val="num" w:pos="2880"/>
        </w:tabs>
        <w:ind w:left="0" w:firstLine="2160"/>
      </w:pPr>
      <w:rPr>
        <w:b w:val="0"/>
        <w:i w:val="0"/>
        <w:u w:val="none"/>
      </w:rPr>
    </w:lvl>
    <w:lvl w:ilvl="3">
      <w:start w:val="1"/>
      <w:numFmt w:val="lowerRoman"/>
      <w:pStyle w:val="Level4"/>
      <w:lvlText w:val="(%4)"/>
      <w:lvlJc w:val="left"/>
      <w:pPr>
        <w:tabs>
          <w:tab w:val="num" w:pos="3600"/>
        </w:tabs>
        <w:ind w:left="0" w:firstLine="2880"/>
      </w:pPr>
      <w:rPr>
        <w:b w:val="0"/>
        <w:i w:val="0"/>
        <w:u w:val="none"/>
      </w:rPr>
    </w:lvl>
    <w:lvl w:ilvl="4">
      <w:start w:val="1"/>
      <w:numFmt w:val="decimal"/>
      <w:pStyle w:val="Level5"/>
      <w:lvlText w:val="(%5)"/>
      <w:lvlJc w:val="left"/>
      <w:pPr>
        <w:tabs>
          <w:tab w:val="num" w:pos="4320"/>
        </w:tabs>
        <w:ind w:left="0" w:firstLine="3600"/>
      </w:pPr>
      <w:rPr>
        <w:b w:val="0"/>
        <w:i w:val="0"/>
        <w:u w:val="none"/>
      </w:rPr>
    </w:lvl>
    <w:lvl w:ilvl="5">
      <w:start w:val="1"/>
      <w:numFmt w:val="upperLetter"/>
      <w:pStyle w:val="Level6"/>
      <w:lvlText w:val="(%6)"/>
      <w:lvlJc w:val="left"/>
      <w:pPr>
        <w:tabs>
          <w:tab w:val="num" w:pos="5040"/>
        </w:tabs>
        <w:ind w:left="0" w:firstLine="4320"/>
      </w:pPr>
      <w:rPr>
        <w:b w:val="0"/>
        <w:i w:val="0"/>
        <w:u w:val="none"/>
      </w:rPr>
    </w:lvl>
    <w:lvl w:ilvl="6">
      <w:start w:val="1"/>
      <w:numFmt w:val="lowerLetter"/>
      <w:pStyle w:val="Level7"/>
      <w:lvlText w:val="%7)"/>
      <w:lvlJc w:val="left"/>
      <w:pPr>
        <w:tabs>
          <w:tab w:val="num" w:pos="5760"/>
        </w:tabs>
        <w:ind w:left="0" w:firstLine="5040"/>
      </w:pPr>
      <w:rPr>
        <w:b w:val="0"/>
        <w:i w:val="0"/>
        <w:u w:val="none"/>
      </w:rPr>
    </w:lvl>
    <w:lvl w:ilvl="7">
      <w:start w:val="1"/>
      <w:numFmt w:val="lowerRoman"/>
      <w:pStyle w:val="Level8"/>
      <w:lvlText w:val="%8)"/>
      <w:lvlJc w:val="left"/>
      <w:pPr>
        <w:tabs>
          <w:tab w:val="num" w:pos="6480"/>
        </w:tabs>
        <w:ind w:left="0" w:firstLine="5760"/>
      </w:pPr>
      <w:rPr>
        <w:b w:val="0"/>
        <w:i w:val="0"/>
        <w:u w:val="none"/>
      </w:rPr>
    </w:lvl>
    <w:lvl w:ilvl="8">
      <w:start w:val="1"/>
      <w:numFmt w:val="decimal"/>
      <w:pStyle w:val="Level9"/>
      <w:lvlText w:val="%9)"/>
      <w:lvlJc w:val="left"/>
      <w:pPr>
        <w:tabs>
          <w:tab w:val="num" w:pos="7200"/>
        </w:tabs>
        <w:ind w:left="0" w:firstLine="6480"/>
      </w:pPr>
      <w:rPr>
        <w:b w:val="0"/>
        <w:i w:val="0"/>
        <w:color w:val="000000"/>
        <w:u w:val="none"/>
      </w:rPr>
    </w:lvl>
  </w:abstractNum>
  <w:abstractNum w:abstractNumId="3" w15:restartNumberingAfterBreak="0">
    <w:nsid w:val="40F7137F"/>
    <w:multiLevelType w:val="hybridMultilevel"/>
    <w:tmpl w:val="7B92EE42"/>
    <w:name w:val="Agreement 142"/>
    <w:lvl w:ilvl="0" w:tplc="F628E5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0113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5EFD5E83"/>
    <w:multiLevelType w:val="multilevel"/>
    <w:tmpl w:val="0300617C"/>
    <w:name w:val="Agreement 14"/>
    <w:lvl w:ilvl="0">
      <w:start w:val="1"/>
      <w:numFmt w:val="decimal"/>
      <w:lvlRestart w:val="0"/>
      <w:pStyle w:val="Level1b"/>
      <w:lvlText w:val="%1."/>
      <w:lvlJc w:val="left"/>
      <w:pPr>
        <w:tabs>
          <w:tab w:val="num" w:pos="2160"/>
        </w:tabs>
        <w:ind w:left="720" w:firstLine="720"/>
      </w:pPr>
      <w:rPr>
        <w:b/>
        <w:i w:val="0"/>
        <w:u w:val="none"/>
      </w:rPr>
    </w:lvl>
    <w:lvl w:ilvl="1">
      <w:start w:val="1"/>
      <w:numFmt w:val="decimal"/>
      <w:pStyle w:val="Level2b"/>
      <w:isLgl/>
      <w:lvlText w:val="%1.%2"/>
      <w:lvlJc w:val="left"/>
      <w:pPr>
        <w:tabs>
          <w:tab w:val="num" w:pos="2880"/>
        </w:tabs>
        <w:ind w:left="720" w:firstLine="1440"/>
      </w:pPr>
      <w:rPr>
        <w:b/>
        <w:i w:val="0"/>
        <w:u w:val="none"/>
      </w:rPr>
    </w:lvl>
    <w:lvl w:ilvl="2">
      <w:start w:val="1"/>
      <w:numFmt w:val="lowerLetter"/>
      <w:pStyle w:val="Level3b"/>
      <w:lvlText w:val="%3."/>
      <w:lvlJc w:val="left"/>
      <w:pPr>
        <w:tabs>
          <w:tab w:val="num" w:pos="3600"/>
        </w:tabs>
        <w:ind w:left="720" w:firstLine="2160"/>
      </w:pPr>
      <w:rPr>
        <w:b w:val="0"/>
        <w:i w:val="0"/>
        <w:u w:val="none"/>
      </w:rPr>
    </w:lvl>
    <w:lvl w:ilvl="3">
      <w:start w:val="1"/>
      <w:numFmt w:val="lowerRoman"/>
      <w:pStyle w:val="Level4b"/>
      <w:lvlText w:val="(%4)"/>
      <w:lvlJc w:val="left"/>
      <w:pPr>
        <w:tabs>
          <w:tab w:val="num" w:pos="4320"/>
        </w:tabs>
        <w:ind w:left="720" w:firstLine="2880"/>
      </w:pPr>
      <w:rPr>
        <w:b w:val="0"/>
        <w:i w:val="0"/>
        <w:u w:val="none"/>
      </w:rPr>
    </w:lvl>
    <w:lvl w:ilvl="4">
      <w:start w:val="1"/>
      <w:numFmt w:val="decimal"/>
      <w:pStyle w:val="Level5b"/>
      <w:lvlText w:val="(%5)"/>
      <w:lvlJc w:val="left"/>
      <w:pPr>
        <w:tabs>
          <w:tab w:val="num" w:pos="5040"/>
        </w:tabs>
        <w:ind w:left="720" w:firstLine="3600"/>
      </w:pPr>
      <w:rPr>
        <w:b w:val="0"/>
        <w:i w:val="0"/>
        <w:u w:val="none"/>
      </w:rPr>
    </w:lvl>
    <w:lvl w:ilvl="5">
      <w:start w:val="1"/>
      <w:numFmt w:val="upperLetter"/>
      <w:pStyle w:val="Level6b"/>
      <w:lvlText w:val="(%6)"/>
      <w:lvlJc w:val="left"/>
      <w:pPr>
        <w:tabs>
          <w:tab w:val="num" w:pos="5760"/>
        </w:tabs>
        <w:ind w:left="720" w:firstLine="4320"/>
      </w:pPr>
      <w:rPr>
        <w:b w:val="0"/>
        <w:i w:val="0"/>
        <w:u w:val="none"/>
      </w:rPr>
    </w:lvl>
    <w:lvl w:ilvl="6">
      <w:start w:val="1"/>
      <w:numFmt w:val="lowerLetter"/>
      <w:pStyle w:val="Level7b"/>
      <w:lvlText w:val="%7)"/>
      <w:lvlJc w:val="left"/>
      <w:pPr>
        <w:tabs>
          <w:tab w:val="num" w:pos="6480"/>
        </w:tabs>
        <w:ind w:left="720" w:firstLine="5040"/>
      </w:pPr>
      <w:rPr>
        <w:b w:val="0"/>
        <w:i w:val="0"/>
        <w:u w:val="none"/>
      </w:rPr>
    </w:lvl>
    <w:lvl w:ilvl="7">
      <w:start w:val="1"/>
      <w:numFmt w:val="lowerRoman"/>
      <w:pStyle w:val="Level8b"/>
      <w:lvlText w:val="%8)"/>
      <w:lvlJc w:val="left"/>
      <w:pPr>
        <w:tabs>
          <w:tab w:val="num" w:pos="7200"/>
        </w:tabs>
        <w:ind w:left="720" w:firstLine="5760"/>
      </w:pPr>
      <w:rPr>
        <w:b w:val="0"/>
        <w:i w:val="0"/>
        <w:u w:val="none"/>
      </w:rPr>
    </w:lvl>
    <w:lvl w:ilvl="8">
      <w:start w:val="1"/>
      <w:numFmt w:val="decimal"/>
      <w:pStyle w:val="Level9b"/>
      <w:lvlText w:val="%9)"/>
      <w:lvlJc w:val="left"/>
      <w:pPr>
        <w:tabs>
          <w:tab w:val="num" w:pos="7920"/>
        </w:tabs>
        <w:ind w:left="720" w:firstLine="6480"/>
      </w:pPr>
      <w:rPr>
        <w:b w:val="0"/>
        <w:i w:val="0"/>
        <w:color w:val="000000"/>
        <w:u w:val="none"/>
      </w:rPr>
    </w:lvl>
  </w:abstractNum>
  <w:abstractNum w:abstractNumId="6" w15:restartNumberingAfterBreak="0">
    <w:nsid w:val="61956971"/>
    <w:multiLevelType w:val="hybridMultilevel"/>
    <w:tmpl w:val="9DFC663C"/>
    <w:name w:val="Agreement 1423"/>
    <w:lvl w:ilvl="0" w:tplc="E2BCF81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36345"/>
    <w:multiLevelType w:val="multilevel"/>
    <w:tmpl w:val="A6CC691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D84208"/>
    <w:multiLevelType w:val="multilevel"/>
    <w:tmpl w:val="2F789C10"/>
    <w:name w:val="Agreement 13"/>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num w:numId="1" w16cid:durableId="324819648">
    <w:abstractNumId w:val="4"/>
  </w:num>
  <w:num w:numId="2" w16cid:durableId="1921476149">
    <w:abstractNumId w:val="2"/>
  </w:num>
  <w:num w:numId="3" w16cid:durableId="83654431">
    <w:abstractNumId w:val="7"/>
  </w:num>
  <w:num w:numId="4" w16cid:durableId="6630532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CA527C"/>
    <w:rsid w:val="00001F2B"/>
    <w:rsid w:val="00001FF0"/>
    <w:rsid w:val="00003D6D"/>
    <w:rsid w:val="00004705"/>
    <w:rsid w:val="0000579E"/>
    <w:rsid w:val="000113A9"/>
    <w:rsid w:val="00014322"/>
    <w:rsid w:val="00014C7B"/>
    <w:rsid w:val="00016AA7"/>
    <w:rsid w:val="00017D59"/>
    <w:rsid w:val="0002029B"/>
    <w:rsid w:val="00020891"/>
    <w:rsid w:val="00024DBD"/>
    <w:rsid w:val="000255AD"/>
    <w:rsid w:val="00025712"/>
    <w:rsid w:val="00025DAB"/>
    <w:rsid w:val="00031F17"/>
    <w:rsid w:val="000324A6"/>
    <w:rsid w:val="000330F8"/>
    <w:rsid w:val="00034779"/>
    <w:rsid w:val="00035C1B"/>
    <w:rsid w:val="000361BD"/>
    <w:rsid w:val="00036248"/>
    <w:rsid w:val="000364A9"/>
    <w:rsid w:val="00036D48"/>
    <w:rsid w:val="000375FA"/>
    <w:rsid w:val="00037A5D"/>
    <w:rsid w:val="00040745"/>
    <w:rsid w:val="000407D3"/>
    <w:rsid w:val="00040D6E"/>
    <w:rsid w:val="00042367"/>
    <w:rsid w:val="00043771"/>
    <w:rsid w:val="00046A29"/>
    <w:rsid w:val="00046D29"/>
    <w:rsid w:val="000478BD"/>
    <w:rsid w:val="00047CA1"/>
    <w:rsid w:val="00050DFC"/>
    <w:rsid w:val="00052AF7"/>
    <w:rsid w:val="00052DF1"/>
    <w:rsid w:val="00054474"/>
    <w:rsid w:val="00056D99"/>
    <w:rsid w:val="00056EDE"/>
    <w:rsid w:val="0005745B"/>
    <w:rsid w:val="00057918"/>
    <w:rsid w:val="00062E97"/>
    <w:rsid w:val="00062F06"/>
    <w:rsid w:val="000639CF"/>
    <w:rsid w:val="0006450F"/>
    <w:rsid w:val="00064785"/>
    <w:rsid w:val="00064873"/>
    <w:rsid w:val="00066307"/>
    <w:rsid w:val="0006737B"/>
    <w:rsid w:val="0006784E"/>
    <w:rsid w:val="000717D8"/>
    <w:rsid w:val="0007382D"/>
    <w:rsid w:val="000765BB"/>
    <w:rsid w:val="00076725"/>
    <w:rsid w:val="00076D82"/>
    <w:rsid w:val="00077637"/>
    <w:rsid w:val="0007777E"/>
    <w:rsid w:val="00080AC6"/>
    <w:rsid w:val="00081F42"/>
    <w:rsid w:val="0008282F"/>
    <w:rsid w:val="00083373"/>
    <w:rsid w:val="00083501"/>
    <w:rsid w:val="00086169"/>
    <w:rsid w:val="000862F5"/>
    <w:rsid w:val="00086D37"/>
    <w:rsid w:val="000904DA"/>
    <w:rsid w:val="0009077A"/>
    <w:rsid w:val="0009088F"/>
    <w:rsid w:val="00090CFE"/>
    <w:rsid w:val="00090ECA"/>
    <w:rsid w:val="0009138F"/>
    <w:rsid w:val="00091766"/>
    <w:rsid w:val="000917D0"/>
    <w:rsid w:val="00091805"/>
    <w:rsid w:val="00092309"/>
    <w:rsid w:val="00092335"/>
    <w:rsid w:val="00092FD6"/>
    <w:rsid w:val="0009388A"/>
    <w:rsid w:val="00093A3F"/>
    <w:rsid w:val="00093CD4"/>
    <w:rsid w:val="00095028"/>
    <w:rsid w:val="000958B5"/>
    <w:rsid w:val="00096283"/>
    <w:rsid w:val="00096923"/>
    <w:rsid w:val="00096DC0"/>
    <w:rsid w:val="000A1C6A"/>
    <w:rsid w:val="000A1F81"/>
    <w:rsid w:val="000A2C01"/>
    <w:rsid w:val="000A43B8"/>
    <w:rsid w:val="000A4F21"/>
    <w:rsid w:val="000A51CA"/>
    <w:rsid w:val="000A5584"/>
    <w:rsid w:val="000A56CC"/>
    <w:rsid w:val="000A595F"/>
    <w:rsid w:val="000A5A78"/>
    <w:rsid w:val="000A5FE9"/>
    <w:rsid w:val="000A6751"/>
    <w:rsid w:val="000A72AF"/>
    <w:rsid w:val="000B3718"/>
    <w:rsid w:val="000B533E"/>
    <w:rsid w:val="000B58E9"/>
    <w:rsid w:val="000B7BAC"/>
    <w:rsid w:val="000C090F"/>
    <w:rsid w:val="000C13E4"/>
    <w:rsid w:val="000C21DA"/>
    <w:rsid w:val="000C23CA"/>
    <w:rsid w:val="000C25D2"/>
    <w:rsid w:val="000C40FF"/>
    <w:rsid w:val="000D0C89"/>
    <w:rsid w:val="000D0F20"/>
    <w:rsid w:val="000D446F"/>
    <w:rsid w:val="000D4BD9"/>
    <w:rsid w:val="000D5FFF"/>
    <w:rsid w:val="000D6C95"/>
    <w:rsid w:val="000D7BC3"/>
    <w:rsid w:val="000E016B"/>
    <w:rsid w:val="000E1510"/>
    <w:rsid w:val="000E186B"/>
    <w:rsid w:val="000E1F71"/>
    <w:rsid w:val="000E2345"/>
    <w:rsid w:val="000E407F"/>
    <w:rsid w:val="000E4678"/>
    <w:rsid w:val="000E4E3A"/>
    <w:rsid w:val="000E6998"/>
    <w:rsid w:val="000E6CE1"/>
    <w:rsid w:val="000E7BB3"/>
    <w:rsid w:val="000F1683"/>
    <w:rsid w:val="000F1A9D"/>
    <w:rsid w:val="000F2274"/>
    <w:rsid w:val="000F2EF3"/>
    <w:rsid w:val="000F3F1A"/>
    <w:rsid w:val="000F44ED"/>
    <w:rsid w:val="000F53D2"/>
    <w:rsid w:val="000F56CD"/>
    <w:rsid w:val="000F6CA8"/>
    <w:rsid w:val="000F6D95"/>
    <w:rsid w:val="000F7E4B"/>
    <w:rsid w:val="00100C6C"/>
    <w:rsid w:val="00100DF8"/>
    <w:rsid w:val="00102E04"/>
    <w:rsid w:val="00104026"/>
    <w:rsid w:val="00104D6E"/>
    <w:rsid w:val="00105B30"/>
    <w:rsid w:val="001064A3"/>
    <w:rsid w:val="00106571"/>
    <w:rsid w:val="00106762"/>
    <w:rsid w:val="00107634"/>
    <w:rsid w:val="00107E81"/>
    <w:rsid w:val="00110B6B"/>
    <w:rsid w:val="001113C2"/>
    <w:rsid w:val="001140C3"/>
    <w:rsid w:val="001144C6"/>
    <w:rsid w:val="00114EFD"/>
    <w:rsid w:val="001156D4"/>
    <w:rsid w:val="0011618B"/>
    <w:rsid w:val="001172A1"/>
    <w:rsid w:val="001202E6"/>
    <w:rsid w:val="001207DB"/>
    <w:rsid w:val="00120D57"/>
    <w:rsid w:val="00121D40"/>
    <w:rsid w:val="001232F3"/>
    <w:rsid w:val="00123773"/>
    <w:rsid w:val="001251E9"/>
    <w:rsid w:val="00125864"/>
    <w:rsid w:val="00126C3A"/>
    <w:rsid w:val="0012739F"/>
    <w:rsid w:val="001277F5"/>
    <w:rsid w:val="00130FC3"/>
    <w:rsid w:val="00131716"/>
    <w:rsid w:val="00132997"/>
    <w:rsid w:val="00133DCE"/>
    <w:rsid w:val="001341DC"/>
    <w:rsid w:val="00134AFF"/>
    <w:rsid w:val="00135BBC"/>
    <w:rsid w:val="00135BDF"/>
    <w:rsid w:val="001419E9"/>
    <w:rsid w:val="00141C6F"/>
    <w:rsid w:val="00142236"/>
    <w:rsid w:val="001433BB"/>
    <w:rsid w:val="00143D36"/>
    <w:rsid w:val="00143EFE"/>
    <w:rsid w:val="00144089"/>
    <w:rsid w:val="00144F66"/>
    <w:rsid w:val="0014505C"/>
    <w:rsid w:val="0014514D"/>
    <w:rsid w:val="001459EB"/>
    <w:rsid w:val="00147C74"/>
    <w:rsid w:val="001509FE"/>
    <w:rsid w:val="00152720"/>
    <w:rsid w:val="00152D1D"/>
    <w:rsid w:val="001534FE"/>
    <w:rsid w:val="001539D7"/>
    <w:rsid w:val="001542CC"/>
    <w:rsid w:val="00155917"/>
    <w:rsid w:val="0015731A"/>
    <w:rsid w:val="00161505"/>
    <w:rsid w:val="00161654"/>
    <w:rsid w:val="001624CF"/>
    <w:rsid w:val="00162A51"/>
    <w:rsid w:val="00163642"/>
    <w:rsid w:val="0016383F"/>
    <w:rsid w:val="001639D1"/>
    <w:rsid w:val="00164628"/>
    <w:rsid w:val="001659AA"/>
    <w:rsid w:val="001674B7"/>
    <w:rsid w:val="00167C65"/>
    <w:rsid w:val="001713EC"/>
    <w:rsid w:val="00171B8B"/>
    <w:rsid w:val="0017230B"/>
    <w:rsid w:val="001730D2"/>
    <w:rsid w:val="0017332F"/>
    <w:rsid w:val="00173F45"/>
    <w:rsid w:val="00175006"/>
    <w:rsid w:val="00175093"/>
    <w:rsid w:val="00175A08"/>
    <w:rsid w:val="00176B19"/>
    <w:rsid w:val="001806AD"/>
    <w:rsid w:val="00181876"/>
    <w:rsid w:val="001821CA"/>
    <w:rsid w:val="00183AA8"/>
    <w:rsid w:val="00184AFF"/>
    <w:rsid w:val="001850CF"/>
    <w:rsid w:val="00185B97"/>
    <w:rsid w:val="001862B6"/>
    <w:rsid w:val="00190D8B"/>
    <w:rsid w:val="00192765"/>
    <w:rsid w:val="00193DBA"/>
    <w:rsid w:val="0019439C"/>
    <w:rsid w:val="00195230"/>
    <w:rsid w:val="00196B88"/>
    <w:rsid w:val="001A0C5D"/>
    <w:rsid w:val="001A1F4C"/>
    <w:rsid w:val="001A2C72"/>
    <w:rsid w:val="001A33E0"/>
    <w:rsid w:val="001A3B62"/>
    <w:rsid w:val="001A715F"/>
    <w:rsid w:val="001A76E8"/>
    <w:rsid w:val="001A7FE6"/>
    <w:rsid w:val="001B074C"/>
    <w:rsid w:val="001B0BD0"/>
    <w:rsid w:val="001B36C8"/>
    <w:rsid w:val="001B4F45"/>
    <w:rsid w:val="001B5240"/>
    <w:rsid w:val="001B5283"/>
    <w:rsid w:val="001B6021"/>
    <w:rsid w:val="001B7B0B"/>
    <w:rsid w:val="001C0298"/>
    <w:rsid w:val="001C1FC1"/>
    <w:rsid w:val="001C2CDE"/>
    <w:rsid w:val="001C3982"/>
    <w:rsid w:val="001C3B76"/>
    <w:rsid w:val="001C53C9"/>
    <w:rsid w:val="001D143E"/>
    <w:rsid w:val="001D146A"/>
    <w:rsid w:val="001D5AB5"/>
    <w:rsid w:val="001D6AF2"/>
    <w:rsid w:val="001D7CC3"/>
    <w:rsid w:val="001E0153"/>
    <w:rsid w:val="001E0FEA"/>
    <w:rsid w:val="001E1B73"/>
    <w:rsid w:val="001E1DB4"/>
    <w:rsid w:val="001E1FEC"/>
    <w:rsid w:val="001E2976"/>
    <w:rsid w:val="001E3609"/>
    <w:rsid w:val="001E421D"/>
    <w:rsid w:val="001E4FC3"/>
    <w:rsid w:val="001E5887"/>
    <w:rsid w:val="001E5984"/>
    <w:rsid w:val="001E5AA2"/>
    <w:rsid w:val="001E6BC2"/>
    <w:rsid w:val="001E7143"/>
    <w:rsid w:val="001E716B"/>
    <w:rsid w:val="001F1060"/>
    <w:rsid w:val="001F35F1"/>
    <w:rsid w:val="001F37AE"/>
    <w:rsid w:val="001F3E08"/>
    <w:rsid w:val="001F5F3A"/>
    <w:rsid w:val="001F72B9"/>
    <w:rsid w:val="001F783E"/>
    <w:rsid w:val="001F7FAC"/>
    <w:rsid w:val="00200D22"/>
    <w:rsid w:val="0020199C"/>
    <w:rsid w:val="00201C4D"/>
    <w:rsid w:val="002022A6"/>
    <w:rsid w:val="00203386"/>
    <w:rsid w:val="00206214"/>
    <w:rsid w:val="00207114"/>
    <w:rsid w:val="00210395"/>
    <w:rsid w:val="002108D2"/>
    <w:rsid w:val="00210E3B"/>
    <w:rsid w:val="002115B8"/>
    <w:rsid w:val="00211C50"/>
    <w:rsid w:val="002129DA"/>
    <w:rsid w:val="002139C2"/>
    <w:rsid w:val="00213AB1"/>
    <w:rsid w:val="00214D80"/>
    <w:rsid w:val="0021534C"/>
    <w:rsid w:val="00217103"/>
    <w:rsid w:val="002172DE"/>
    <w:rsid w:val="002173DA"/>
    <w:rsid w:val="00220A04"/>
    <w:rsid w:val="00220DE6"/>
    <w:rsid w:val="00220E0A"/>
    <w:rsid w:val="00221674"/>
    <w:rsid w:val="00221AE7"/>
    <w:rsid w:val="0022256B"/>
    <w:rsid w:val="00222FFB"/>
    <w:rsid w:val="0022371B"/>
    <w:rsid w:val="00224340"/>
    <w:rsid w:val="002243F0"/>
    <w:rsid w:val="00224F70"/>
    <w:rsid w:val="002251D7"/>
    <w:rsid w:val="0023100A"/>
    <w:rsid w:val="00231122"/>
    <w:rsid w:val="00231665"/>
    <w:rsid w:val="002368D8"/>
    <w:rsid w:val="0023768F"/>
    <w:rsid w:val="0024061F"/>
    <w:rsid w:val="002408B3"/>
    <w:rsid w:val="00242B98"/>
    <w:rsid w:val="00243BF7"/>
    <w:rsid w:val="00245C5C"/>
    <w:rsid w:val="002466C2"/>
    <w:rsid w:val="00247959"/>
    <w:rsid w:val="00250F9A"/>
    <w:rsid w:val="00251589"/>
    <w:rsid w:val="00251946"/>
    <w:rsid w:val="00251CC7"/>
    <w:rsid w:val="002526C2"/>
    <w:rsid w:val="00254508"/>
    <w:rsid w:val="00255107"/>
    <w:rsid w:val="00257E0B"/>
    <w:rsid w:val="002609D5"/>
    <w:rsid w:val="002612CC"/>
    <w:rsid w:val="002614BC"/>
    <w:rsid w:val="0026171F"/>
    <w:rsid w:val="00262DE5"/>
    <w:rsid w:val="00263259"/>
    <w:rsid w:val="00263C7D"/>
    <w:rsid w:val="00264A21"/>
    <w:rsid w:val="002651FD"/>
    <w:rsid w:val="002670F8"/>
    <w:rsid w:val="00267534"/>
    <w:rsid w:val="002708DF"/>
    <w:rsid w:val="00270B4A"/>
    <w:rsid w:val="00270E3A"/>
    <w:rsid w:val="002726ED"/>
    <w:rsid w:val="0027393E"/>
    <w:rsid w:val="00277343"/>
    <w:rsid w:val="00277AAD"/>
    <w:rsid w:val="00280D20"/>
    <w:rsid w:val="00281494"/>
    <w:rsid w:val="00283454"/>
    <w:rsid w:val="0028363B"/>
    <w:rsid w:val="002837C0"/>
    <w:rsid w:val="002839ED"/>
    <w:rsid w:val="00284B8B"/>
    <w:rsid w:val="00285FD8"/>
    <w:rsid w:val="00286810"/>
    <w:rsid w:val="00286F87"/>
    <w:rsid w:val="00286F91"/>
    <w:rsid w:val="002871E9"/>
    <w:rsid w:val="0029202F"/>
    <w:rsid w:val="002926C6"/>
    <w:rsid w:val="00292AE1"/>
    <w:rsid w:val="00293775"/>
    <w:rsid w:val="00294888"/>
    <w:rsid w:val="00295BF6"/>
    <w:rsid w:val="0029769A"/>
    <w:rsid w:val="002A067D"/>
    <w:rsid w:val="002A19A6"/>
    <w:rsid w:val="002A1AE5"/>
    <w:rsid w:val="002A1B0F"/>
    <w:rsid w:val="002A1D9B"/>
    <w:rsid w:val="002A1EE9"/>
    <w:rsid w:val="002A258E"/>
    <w:rsid w:val="002A2D9F"/>
    <w:rsid w:val="002A4028"/>
    <w:rsid w:val="002A4E36"/>
    <w:rsid w:val="002A6121"/>
    <w:rsid w:val="002A659A"/>
    <w:rsid w:val="002A75DC"/>
    <w:rsid w:val="002A766E"/>
    <w:rsid w:val="002A7E67"/>
    <w:rsid w:val="002B05E7"/>
    <w:rsid w:val="002B252D"/>
    <w:rsid w:val="002B2741"/>
    <w:rsid w:val="002B6734"/>
    <w:rsid w:val="002B702A"/>
    <w:rsid w:val="002B77AE"/>
    <w:rsid w:val="002C011C"/>
    <w:rsid w:val="002C1CAE"/>
    <w:rsid w:val="002C2621"/>
    <w:rsid w:val="002C268A"/>
    <w:rsid w:val="002C37DB"/>
    <w:rsid w:val="002C3FB5"/>
    <w:rsid w:val="002C4F83"/>
    <w:rsid w:val="002C51E5"/>
    <w:rsid w:val="002C5571"/>
    <w:rsid w:val="002C5CF1"/>
    <w:rsid w:val="002C6F34"/>
    <w:rsid w:val="002C7343"/>
    <w:rsid w:val="002C7EB9"/>
    <w:rsid w:val="002D0791"/>
    <w:rsid w:val="002D0A28"/>
    <w:rsid w:val="002D1784"/>
    <w:rsid w:val="002D23DC"/>
    <w:rsid w:val="002D28AA"/>
    <w:rsid w:val="002D3C17"/>
    <w:rsid w:val="002D497B"/>
    <w:rsid w:val="002D532A"/>
    <w:rsid w:val="002D5FD3"/>
    <w:rsid w:val="002D6FCD"/>
    <w:rsid w:val="002D71DB"/>
    <w:rsid w:val="002D7BC0"/>
    <w:rsid w:val="002E2310"/>
    <w:rsid w:val="002E3825"/>
    <w:rsid w:val="002E3A42"/>
    <w:rsid w:val="002E56BE"/>
    <w:rsid w:val="002E5DBC"/>
    <w:rsid w:val="002E5ED4"/>
    <w:rsid w:val="002E5FFC"/>
    <w:rsid w:val="002E6339"/>
    <w:rsid w:val="002E67B6"/>
    <w:rsid w:val="002E7F01"/>
    <w:rsid w:val="002F064D"/>
    <w:rsid w:val="002F0C42"/>
    <w:rsid w:val="002F1018"/>
    <w:rsid w:val="002F231F"/>
    <w:rsid w:val="002F26AE"/>
    <w:rsid w:val="002F34C2"/>
    <w:rsid w:val="00301D74"/>
    <w:rsid w:val="00301ECC"/>
    <w:rsid w:val="00302090"/>
    <w:rsid w:val="003033E1"/>
    <w:rsid w:val="00303AB9"/>
    <w:rsid w:val="003063F3"/>
    <w:rsid w:val="003068B3"/>
    <w:rsid w:val="00307EB7"/>
    <w:rsid w:val="00310092"/>
    <w:rsid w:val="0031011D"/>
    <w:rsid w:val="00311482"/>
    <w:rsid w:val="0031179F"/>
    <w:rsid w:val="0031462E"/>
    <w:rsid w:val="0031700D"/>
    <w:rsid w:val="00321170"/>
    <w:rsid w:val="0032146B"/>
    <w:rsid w:val="00321826"/>
    <w:rsid w:val="00321D75"/>
    <w:rsid w:val="0032286F"/>
    <w:rsid w:val="00322AA9"/>
    <w:rsid w:val="00323C11"/>
    <w:rsid w:val="003247C0"/>
    <w:rsid w:val="00324B3C"/>
    <w:rsid w:val="00326B3F"/>
    <w:rsid w:val="00327A29"/>
    <w:rsid w:val="003323FD"/>
    <w:rsid w:val="00332461"/>
    <w:rsid w:val="003325E1"/>
    <w:rsid w:val="00334FDF"/>
    <w:rsid w:val="00335748"/>
    <w:rsid w:val="003359A6"/>
    <w:rsid w:val="00335B2A"/>
    <w:rsid w:val="00337397"/>
    <w:rsid w:val="0033742E"/>
    <w:rsid w:val="003403CB"/>
    <w:rsid w:val="00341C03"/>
    <w:rsid w:val="00341CFC"/>
    <w:rsid w:val="0034236E"/>
    <w:rsid w:val="003424D2"/>
    <w:rsid w:val="00344078"/>
    <w:rsid w:val="00344299"/>
    <w:rsid w:val="00345A99"/>
    <w:rsid w:val="0035047D"/>
    <w:rsid w:val="003509CD"/>
    <w:rsid w:val="00351CCA"/>
    <w:rsid w:val="00352232"/>
    <w:rsid w:val="003529C8"/>
    <w:rsid w:val="00352E95"/>
    <w:rsid w:val="00354CED"/>
    <w:rsid w:val="00356BF2"/>
    <w:rsid w:val="00360A63"/>
    <w:rsid w:val="00361300"/>
    <w:rsid w:val="003622F8"/>
    <w:rsid w:val="00363EA0"/>
    <w:rsid w:val="00364208"/>
    <w:rsid w:val="00364567"/>
    <w:rsid w:val="00364CA9"/>
    <w:rsid w:val="00364F15"/>
    <w:rsid w:val="00364F40"/>
    <w:rsid w:val="00365473"/>
    <w:rsid w:val="00365681"/>
    <w:rsid w:val="0036612F"/>
    <w:rsid w:val="0036657C"/>
    <w:rsid w:val="00366711"/>
    <w:rsid w:val="003677E9"/>
    <w:rsid w:val="003705C4"/>
    <w:rsid w:val="003708ED"/>
    <w:rsid w:val="00370FBD"/>
    <w:rsid w:val="003729B1"/>
    <w:rsid w:val="00373822"/>
    <w:rsid w:val="00373E65"/>
    <w:rsid w:val="003741FB"/>
    <w:rsid w:val="00374C98"/>
    <w:rsid w:val="00376C5D"/>
    <w:rsid w:val="0038406A"/>
    <w:rsid w:val="00384A80"/>
    <w:rsid w:val="00385FB0"/>
    <w:rsid w:val="00390A34"/>
    <w:rsid w:val="003912AF"/>
    <w:rsid w:val="003919C3"/>
    <w:rsid w:val="00391EED"/>
    <w:rsid w:val="00392F05"/>
    <w:rsid w:val="003931F6"/>
    <w:rsid w:val="00394505"/>
    <w:rsid w:val="0039504D"/>
    <w:rsid w:val="0039526B"/>
    <w:rsid w:val="003969A3"/>
    <w:rsid w:val="00396CF2"/>
    <w:rsid w:val="003A147C"/>
    <w:rsid w:val="003A1CEE"/>
    <w:rsid w:val="003A1FE3"/>
    <w:rsid w:val="003A3C7C"/>
    <w:rsid w:val="003A44D5"/>
    <w:rsid w:val="003A5686"/>
    <w:rsid w:val="003A5996"/>
    <w:rsid w:val="003A5DD7"/>
    <w:rsid w:val="003A617E"/>
    <w:rsid w:val="003A7B40"/>
    <w:rsid w:val="003A7B58"/>
    <w:rsid w:val="003A7D66"/>
    <w:rsid w:val="003B28B5"/>
    <w:rsid w:val="003B3104"/>
    <w:rsid w:val="003B36F3"/>
    <w:rsid w:val="003B3ECD"/>
    <w:rsid w:val="003B4CEE"/>
    <w:rsid w:val="003B4DD7"/>
    <w:rsid w:val="003B4E00"/>
    <w:rsid w:val="003B57D5"/>
    <w:rsid w:val="003B7AAD"/>
    <w:rsid w:val="003C2639"/>
    <w:rsid w:val="003C28BE"/>
    <w:rsid w:val="003C33B5"/>
    <w:rsid w:val="003C345C"/>
    <w:rsid w:val="003C3C19"/>
    <w:rsid w:val="003C3E82"/>
    <w:rsid w:val="003C4B87"/>
    <w:rsid w:val="003C6F8B"/>
    <w:rsid w:val="003C7CF0"/>
    <w:rsid w:val="003D11DC"/>
    <w:rsid w:val="003D279E"/>
    <w:rsid w:val="003D2E2B"/>
    <w:rsid w:val="003D4B5A"/>
    <w:rsid w:val="003D5CB5"/>
    <w:rsid w:val="003D5E6C"/>
    <w:rsid w:val="003D68D6"/>
    <w:rsid w:val="003D7063"/>
    <w:rsid w:val="003E0A9A"/>
    <w:rsid w:val="003E17DD"/>
    <w:rsid w:val="003E1A6E"/>
    <w:rsid w:val="003E24EA"/>
    <w:rsid w:val="003E297C"/>
    <w:rsid w:val="003E327C"/>
    <w:rsid w:val="003E3966"/>
    <w:rsid w:val="003E567C"/>
    <w:rsid w:val="003E5A72"/>
    <w:rsid w:val="003E63D3"/>
    <w:rsid w:val="003E6A50"/>
    <w:rsid w:val="003F10AC"/>
    <w:rsid w:val="003F3167"/>
    <w:rsid w:val="003F539D"/>
    <w:rsid w:val="003F55DE"/>
    <w:rsid w:val="003F721E"/>
    <w:rsid w:val="003F790C"/>
    <w:rsid w:val="00400501"/>
    <w:rsid w:val="00400786"/>
    <w:rsid w:val="00400976"/>
    <w:rsid w:val="0040319D"/>
    <w:rsid w:val="00404258"/>
    <w:rsid w:val="00404ABA"/>
    <w:rsid w:val="0040572A"/>
    <w:rsid w:val="00405A06"/>
    <w:rsid w:val="004066D2"/>
    <w:rsid w:val="00406A78"/>
    <w:rsid w:val="0040703E"/>
    <w:rsid w:val="004070BC"/>
    <w:rsid w:val="00410D50"/>
    <w:rsid w:val="004113A6"/>
    <w:rsid w:val="004122DC"/>
    <w:rsid w:val="00413114"/>
    <w:rsid w:val="00415A46"/>
    <w:rsid w:val="00415FE3"/>
    <w:rsid w:val="00417EC8"/>
    <w:rsid w:val="0042061B"/>
    <w:rsid w:val="00422726"/>
    <w:rsid w:val="004238B5"/>
    <w:rsid w:val="004239DC"/>
    <w:rsid w:val="0042444F"/>
    <w:rsid w:val="00425624"/>
    <w:rsid w:val="00425AA5"/>
    <w:rsid w:val="00425FA8"/>
    <w:rsid w:val="00426EFB"/>
    <w:rsid w:val="00430375"/>
    <w:rsid w:val="0043063F"/>
    <w:rsid w:val="0043191F"/>
    <w:rsid w:val="00432444"/>
    <w:rsid w:val="00432C96"/>
    <w:rsid w:val="00433FF8"/>
    <w:rsid w:val="0043410A"/>
    <w:rsid w:val="00434B5A"/>
    <w:rsid w:val="0043524D"/>
    <w:rsid w:val="004363CE"/>
    <w:rsid w:val="00436AD5"/>
    <w:rsid w:val="00436C0D"/>
    <w:rsid w:val="00437A4F"/>
    <w:rsid w:val="00437BE5"/>
    <w:rsid w:val="00440BC0"/>
    <w:rsid w:val="00440FF0"/>
    <w:rsid w:val="00441A71"/>
    <w:rsid w:val="00442F86"/>
    <w:rsid w:val="00442FE9"/>
    <w:rsid w:val="004433E2"/>
    <w:rsid w:val="00444B17"/>
    <w:rsid w:val="00445459"/>
    <w:rsid w:val="00446DBA"/>
    <w:rsid w:val="00447116"/>
    <w:rsid w:val="004473A6"/>
    <w:rsid w:val="004508C0"/>
    <w:rsid w:val="004510C8"/>
    <w:rsid w:val="004535CE"/>
    <w:rsid w:val="0045432E"/>
    <w:rsid w:val="0045530B"/>
    <w:rsid w:val="004559A9"/>
    <w:rsid w:val="0045691D"/>
    <w:rsid w:val="004571A7"/>
    <w:rsid w:val="00457A9D"/>
    <w:rsid w:val="004604C4"/>
    <w:rsid w:val="00460A80"/>
    <w:rsid w:val="00461282"/>
    <w:rsid w:val="004621AF"/>
    <w:rsid w:val="004661BC"/>
    <w:rsid w:val="00466239"/>
    <w:rsid w:val="004668E1"/>
    <w:rsid w:val="00466DD0"/>
    <w:rsid w:val="004711FC"/>
    <w:rsid w:val="00471472"/>
    <w:rsid w:val="004724FE"/>
    <w:rsid w:val="00472AE0"/>
    <w:rsid w:val="00474A40"/>
    <w:rsid w:val="0047541A"/>
    <w:rsid w:val="00476CC4"/>
    <w:rsid w:val="004802FF"/>
    <w:rsid w:val="0048065D"/>
    <w:rsid w:val="004810CD"/>
    <w:rsid w:val="00482199"/>
    <w:rsid w:val="00483541"/>
    <w:rsid w:val="00483627"/>
    <w:rsid w:val="00483721"/>
    <w:rsid w:val="00483E10"/>
    <w:rsid w:val="0048558E"/>
    <w:rsid w:val="0048568A"/>
    <w:rsid w:val="00485A0F"/>
    <w:rsid w:val="00485F84"/>
    <w:rsid w:val="004861BB"/>
    <w:rsid w:val="00486305"/>
    <w:rsid w:val="004876C3"/>
    <w:rsid w:val="00487E75"/>
    <w:rsid w:val="00491F98"/>
    <w:rsid w:val="00492671"/>
    <w:rsid w:val="0049345F"/>
    <w:rsid w:val="00493917"/>
    <w:rsid w:val="00493A0C"/>
    <w:rsid w:val="00494499"/>
    <w:rsid w:val="00494A79"/>
    <w:rsid w:val="00495981"/>
    <w:rsid w:val="00495E63"/>
    <w:rsid w:val="00497C11"/>
    <w:rsid w:val="00497CBE"/>
    <w:rsid w:val="004A116C"/>
    <w:rsid w:val="004A146D"/>
    <w:rsid w:val="004A1601"/>
    <w:rsid w:val="004A1D0A"/>
    <w:rsid w:val="004A1E65"/>
    <w:rsid w:val="004A28A6"/>
    <w:rsid w:val="004A2FD9"/>
    <w:rsid w:val="004A501B"/>
    <w:rsid w:val="004A6148"/>
    <w:rsid w:val="004A7772"/>
    <w:rsid w:val="004A7A8B"/>
    <w:rsid w:val="004B0931"/>
    <w:rsid w:val="004B19F1"/>
    <w:rsid w:val="004B1B2E"/>
    <w:rsid w:val="004B2DDC"/>
    <w:rsid w:val="004B4A80"/>
    <w:rsid w:val="004B5BEE"/>
    <w:rsid w:val="004B6E82"/>
    <w:rsid w:val="004C01FD"/>
    <w:rsid w:val="004C1827"/>
    <w:rsid w:val="004C1F2C"/>
    <w:rsid w:val="004C21D8"/>
    <w:rsid w:val="004C38FF"/>
    <w:rsid w:val="004C390D"/>
    <w:rsid w:val="004C3CE0"/>
    <w:rsid w:val="004C4378"/>
    <w:rsid w:val="004C4DC5"/>
    <w:rsid w:val="004C61C2"/>
    <w:rsid w:val="004C65AA"/>
    <w:rsid w:val="004C6E4E"/>
    <w:rsid w:val="004C7BEB"/>
    <w:rsid w:val="004C7C00"/>
    <w:rsid w:val="004D0B7D"/>
    <w:rsid w:val="004D16BE"/>
    <w:rsid w:val="004D1B85"/>
    <w:rsid w:val="004D2BE0"/>
    <w:rsid w:val="004D50C3"/>
    <w:rsid w:val="004D58CD"/>
    <w:rsid w:val="004D5E2E"/>
    <w:rsid w:val="004D6517"/>
    <w:rsid w:val="004D73F4"/>
    <w:rsid w:val="004D75BF"/>
    <w:rsid w:val="004E0F0E"/>
    <w:rsid w:val="004E1A39"/>
    <w:rsid w:val="004E1D15"/>
    <w:rsid w:val="004E1D36"/>
    <w:rsid w:val="004E2040"/>
    <w:rsid w:val="004E4932"/>
    <w:rsid w:val="004E49C2"/>
    <w:rsid w:val="004E5565"/>
    <w:rsid w:val="004E59E1"/>
    <w:rsid w:val="004E6089"/>
    <w:rsid w:val="004E6435"/>
    <w:rsid w:val="004E68BA"/>
    <w:rsid w:val="004E6FB4"/>
    <w:rsid w:val="004F0B84"/>
    <w:rsid w:val="004F1B59"/>
    <w:rsid w:val="004F28EE"/>
    <w:rsid w:val="004F551D"/>
    <w:rsid w:val="004F675C"/>
    <w:rsid w:val="004F7643"/>
    <w:rsid w:val="004F7FEE"/>
    <w:rsid w:val="00500439"/>
    <w:rsid w:val="00500EEC"/>
    <w:rsid w:val="005027C1"/>
    <w:rsid w:val="0050389D"/>
    <w:rsid w:val="00503A54"/>
    <w:rsid w:val="00503B0E"/>
    <w:rsid w:val="00504174"/>
    <w:rsid w:val="0050481E"/>
    <w:rsid w:val="005065C7"/>
    <w:rsid w:val="00506EE3"/>
    <w:rsid w:val="00506F4F"/>
    <w:rsid w:val="00507B20"/>
    <w:rsid w:val="0051230A"/>
    <w:rsid w:val="00512C88"/>
    <w:rsid w:val="00514A90"/>
    <w:rsid w:val="00515440"/>
    <w:rsid w:val="005176E9"/>
    <w:rsid w:val="00517E8B"/>
    <w:rsid w:val="00521ED4"/>
    <w:rsid w:val="005230EA"/>
    <w:rsid w:val="00523D77"/>
    <w:rsid w:val="005244D1"/>
    <w:rsid w:val="005246FA"/>
    <w:rsid w:val="00524C4F"/>
    <w:rsid w:val="00524D3F"/>
    <w:rsid w:val="005257F2"/>
    <w:rsid w:val="00525D90"/>
    <w:rsid w:val="00526C34"/>
    <w:rsid w:val="0052706B"/>
    <w:rsid w:val="005272AB"/>
    <w:rsid w:val="00527580"/>
    <w:rsid w:val="005303FA"/>
    <w:rsid w:val="00530AB0"/>
    <w:rsid w:val="0053114B"/>
    <w:rsid w:val="005324E7"/>
    <w:rsid w:val="005328E8"/>
    <w:rsid w:val="00533012"/>
    <w:rsid w:val="00533441"/>
    <w:rsid w:val="005343E2"/>
    <w:rsid w:val="00536511"/>
    <w:rsid w:val="00537EBD"/>
    <w:rsid w:val="00541838"/>
    <w:rsid w:val="0054192E"/>
    <w:rsid w:val="00542637"/>
    <w:rsid w:val="00543048"/>
    <w:rsid w:val="00543144"/>
    <w:rsid w:val="005438D0"/>
    <w:rsid w:val="00543FDD"/>
    <w:rsid w:val="00544C03"/>
    <w:rsid w:val="00544F20"/>
    <w:rsid w:val="005463A9"/>
    <w:rsid w:val="00546E67"/>
    <w:rsid w:val="00551F11"/>
    <w:rsid w:val="0055219C"/>
    <w:rsid w:val="005542B8"/>
    <w:rsid w:val="00554876"/>
    <w:rsid w:val="00554F3A"/>
    <w:rsid w:val="0055633B"/>
    <w:rsid w:val="00557A51"/>
    <w:rsid w:val="00557E88"/>
    <w:rsid w:val="005623D1"/>
    <w:rsid w:val="00562A3B"/>
    <w:rsid w:val="0056344A"/>
    <w:rsid w:val="00563D16"/>
    <w:rsid w:val="005643D0"/>
    <w:rsid w:val="00566396"/>
    <w:rsid w:val="00566981"/>
    <w:rsid w:val="0056736A"/>
    <w:rsid w:val="00570704"/>
    <w:rsid w:val="00571954"/>
    <w:rsid w:val="00572366"/>
    <w:rsid w:val="005725C2"/>
    <w:rsid w:val="00573F8B"/>
    <w:rsid w:val="00575588"/>
    <w:rsid w:val="005769D5"/>
    <w:rsid w:val="00576FC6"/>
    <w:rsid w:val="00577C80"/>
    <w:rsid w:val="00577CE2"/>
    <w:rsid w:val="00577D79"/>
    <w:rsid w:val="00580582"/>
    <w:rsid w:val="0058090E"/>
    <w:rsid w:val="00580C61"/>
    <w:rsid w:val="00581B02"/>
    <w:rsid w:val="00581CD1"/>
    <w:rsid w:val="00583729"/>
    <w:rsid w:val="005855BC"/>
    <w:rsid w:val="00586628"/>
    <w:rsid w:val="00587265"/>
    <w:rsid w:val="00587C6D"/>
    <w:rsid w:val="00587E93"/>
    <w:rsid w:val="0059071E"/>
    <w:rsid w:val="00590BA9"/>
    <w:rsid w:val="005912CF"/>
    <w:rsid w:val="00591B96"/>
    <w:rsid w:val="00591BEC"/>
    <w:rsid w:val="00591F8A"/>
    <w:rsid w:val="00591FB1"/>
    <w:rsid w:val="0059215A"/>
    <w:rsid w:val="00592B6B"/>
    <w:rsid w:val="00592D00"/>
    <w:rsid w:val="0059461F"/>
    <w:rsid w:val="005948E2"/>
    <w:rsid w:val="00594A4D"/>
    <w:rsid w:val="0059526D"/>
    <w:rsid w:val="005966F9"/>
    <w:rsid w:val="005A0891"/>
    <w:rsid w:val="005A1D98"/>
    <w:rsid w:val="005A37E8"/>
    <w:rsid w:val="005A3CBD"/>
    <w:rsid w:val="005A4677"/>
    <w:rsid w:val="005A5C52"/>
    <w:rsid w:val="005A6BBF"/>
    <w:rsid w:val="005A7BF3"/>
    <w:rsid w:val="005A7CEE"/>
    <w:rsid w:val="005B0028"/>
    <w:rsid w:val="005B02A0"/>
    <w:rsid w:val="005B1E9A"/>
    <w:rsid w:val="005B3189"/>
    <w:rsid w:val="005B3369"/>
    <w:rsid w:val="005B340A"/>
    <w:rsid w:val="005B3456"/>
    <w:rsid w:val="005B446A"/>
    <w:rsid w:val="005B5B66"/>
    <w:rsid w:val="005B64BD"/>
    <w:rsid w:val="005B6505"/>
    <w:rsid w:val="005B7196"/>
    <w:rsid w:val="005B745E"/>
    <w:rsid w:val="005B7A53"/>
    <w:rsid w:val="005B7BD2"/>
    <w:rsid w:val="005C030D"/>
    <w:rsid w:val="005C09B3"/>
    <w:rsid w:val="005C0E14"/>
    <w:rsid w:val="005C1C03"/>
    <w:rsid w:val="005C41AE"/>
    <w:rsid w:val="005C49F3"/>
    <w:rsid w:val="005C63BA"/>
    <w:rsid w:val="005C6920"/>
    <w:rsid w:val="005C6E3A"/>
    <w:rsid w:val="005C7799"/>
    <w:rsid w:val="005D0438"/>
    <w:rsid w:val="005D0537"/>
    <w:rsid w:val="005D121E"/>
    <w:rsid w:val="005D1587"/>
    <w:rsid w:val="005D2EC7"/>
    <w:rsid w:val="005D397B"/>
    <w:rsid w:val="005D4421"/>
    <w:rsid w:val="005D462B"/>
    <w:rsid w:val="005D465B"/>
    <w:rsid w:val="005D5A58"/>
    <w:rsid w:val="005D62EE"/>
    <w:rsid w:val="005D6615"/>
    <w:rsid w:val="005D6A65"/>
    <w:rsid w:val="005D719F"/>
    <w:rsid w:val="005D7CDA"/>
    <w:rsid w:val="005E0D82"/>
    <w:rsid w:val="005E1BCC"/>
    <w:rsid w:val="005E4009"/>
    <w:rsid w:val="005E513A"/>
    <w:rsid w:val="005E546C"/>
    <w:rsid w:val="005E67D2"/>
    <w:rsid w:val="005E6A7B"/>
    <w:rsid w:val="005F03C3"/>
    <w:rsid w:val="005F21F9"/>
    <w:rsid w:val="005F294F"/>
    <w:rsid w:val="005F35E6"/>
    <w:rsid w:val="005F3B81"/>
    <w:rsid w:val="005F496C"/>
    <w:rsid w:val="005F5B84"/>
    <w:rsid w:val="005F6F58"/>
    <w:rsid w:val="005F7223"/>
    <w:rsid w:val="005F7245"/>
    <w:rsid w:val="005F7359"/>
    <w:rsid w:val="005F7E09"/>
    <w:rsid w:val="00600793"/>
    <w:rsid w:val="00603C56"/>
    <w:rsid w:val="00607743"/>
    <w:rsid w:val="00610BCD"/>
    <w:rsid w:val="00610D20"/>
    <w:rsid w:val="006115A9"/>
    <w:rsid w:val="00611C34"/>
    <w:rsid w:val="00611C84"/>
    <w:rsid w:val="00612DDC"/>
    <w:rsid w:val="00613321"/>
    <w:rsid w:val="0061353C"/>
    <w:rsid w:val="006138E4"/>
    <w:rsid w:val="006141D3"/>
    <w:rsid w:val="00614ABA"/>
    <w:rsid w:val="00614CB2"/>
    <w:rsid w:val="0061530F"/>
    <w:rsid w:val="00615887"/>
    <w:rsid w:val="0061630D"/>
    <w:rsid w:val="00616B42"/>
    <w:rsid w:val="0061750E"/>
    <w:rsid w:val="006176CE"/>
    <w:rsid w:val="006176F1"/>
    <w:rsid w:val="006206FB"/>
    <w:rsid w:val="00620A08"/>
    <w:rsid w:val="00620C4D"/>
    <w:rsid w:val="00622A76"/>
    <w:rsid w:val="00625D57"/>
    <w:rsid w:val="006275A6"/>
    <w:rsid w:val="00627DC6"/>
    <w:rsid w:val="006303BC"/>
    <w:rsid w:val="00633003"/>
    <w:rsid w:val="00635047"/>
    <w:rsid w:val="00636A75"/>
    <w:rsid w:val="00636B66"/>
    <w:rsid w:val="00640564"/>
    <w:rsid w:val="00640B50"/>
    <w:rsid w:val="00641657"/>
    <w:rsid w:val="00643BC5"/>
    <w:rsid w:val="006451F4"/>
    <w:rsid w:val="00645D08"/>
    <w:rsid w:val="00645D68"/>
    <w:rsid w:val="00646238"/>
    <w:rsid w:val="00651998"/>
    <w:rsid w:val="00651C0A"/>
    <w:rsid w:val="00651E58"/>
    <w:rsid w:val="00652988"/>
    <w:rsid w:val="00652B32"/>
    <w:rsid w:val="006536E8"/>
    <w:rsid w:val="00654816"/>
    <w:rsid w:val="00655ADD"/>
    <w:rsid w:val="00656211"/>
    <w:rsid w:val="00657F9C"/>
    <w:rsid w:val="00661BAB"/>
    <w:rsid w:val="00661E0B"/>
    <w:rsid w:val="00662308"/>
    <w:rsid w:val="006633D1"/>
    <w:rsid w:val="00663654"/>
    <w:rsid w:val="006637C8"/>
    <w:rsid w:val="006642FF"/>
    <w:rsid w:val="0066524C"/>
    <w:rsid w:val="00666A68"/>
    <w:rsid w:val="0066760C"/>
    <w:rsid w:val="0067004E"/>
    <w:rsid w:val="006702A0"/>
    <w:rsid w:val="00670E1D"/>
    <w:rsid w:val="00672781"/>
    <w:rsid w:val="00672B86"/>
    <w:rsid w:val="006736B6"/>
    <w:rsid w:val="00673C07"/>
    <w:rsid w:val="00675007"/>
    <w:rsid w:val="00676E2D"/>
    <w:rsid w:val="00677F9E"/>
    <w:rsid w:val="00681555"/>
    <w:rsid w:val="00681773"/>
    <w:rsid w:val="00681E6A"/>
    <w:rsid w:val="006823A0"/>
    <w:rsid w:val="006830C3"/>
    <w:rsid w:val="006832D4"/>
    <w:rsid w:val="00683A26"/>
    <w:rsid w:val="00684636"/>
    <w:rsid w:val="006875A7"/>
    <w:rsid w:val="00692929"/>
    <w:rsid w:val="00693311"/>
    <w:rsid w:val="00696420"/>
    <w:rsid w:val="00696622"/>
    <w:rsid w:val="00697805"/>
    <w:rsid w:val="00697DD6"/>
    <w:rsid w:val="00697FDF"/>
    <w:rsid w:val="006A048E"/>
    <w:rsid w:val="006A07CE"/>
    <w:rsid w:val="006A11AF"/>
    <w:rsid w:val="006A1818"/>
    <w:rsid w:val="006A1851"/>
    <w:rsid w:val="006A1F82"/>
    <w:rsid w:val="006A226A"/>
    <w:rsid w:val="006A22B1"/>
    <w:rsid w:val="006A2630"/>
    <w:rsid w:val="006A2A04"/>
    <w:rsid w:val="006A3509"/>
    <w:rsid w:val="006A4F8F"/>
    <w:rsid w:val="006A67DE"/>
    <w:rsid w:val="006A707C"/>
    <w:rsid w:val="006A7107"/>
    <w:rsid w:val="006B12AE"/>
    <w:rsid w:val="006B12E7"/>
    <w:rsid w:val="006B1330"/>
    <w:rsid w:val="006B267F"/>
    <w:rsid w:val="006B5D69"/>
    <w:rsid w:val="006B6307"/>
    <w:rsid w:val="006B6C1E"/>
    <w:rsid w:val="006B6DB5"/>
    <w:rsid w:val="006B7287"/>
    <w:rsid w:val="006C0653"/>
    <w:rsid w:val="006C1713"/>
    <w:rsid w:val="006C1A2F"/>
    <w:rsid w:val="006C3008"/>
    <w:rsid w:val="006C5764"/>
    <w:rsid w:val="006C5FCA"/>
    <w:rsid w:val="006C64C5"/>
    <w:rsid w:val="006C78DB"/>
    <w:rsid w:val="006D0A79"/>
    <w:rsid w:val="006D11EA"/>
    <w:rsid w:val="006D1BAC"/>
    <w:rsid w:val="006D2C80"/>
    <w:rsid w:val="006D2DDF"/>
    <w:rsid w:val="006D38B9"/>
    <w:rsid w:val="006D521C"/>
    <w:rsid w:val="006D7A90"/>
    <w:rsid w:val="006D7FAC"/>
    <w:rsid w:val="006E0108"/>
    <w:rsid w:val="006E0A35"/>
    <w:rsid w:val="006E160F"/>
    <w:rsid w:val="006E1C2B"/>
    <w:rsid w:val="006E26A0"/>
    <w:rsid w:val="006E29DA"/>
    <w:rsid w:val="006E2E7B"/>
    <w:rsid w:val="006E3FDE"/>
    <w:rsid w:val="006E40BB"/>
    <w:rsid w:val="006E40CA"/>
    <w:rsid w:val="006E40E1"/>
    <w:rsid w:val="006E4E5A"/>
    <w:rsid w:val="006E510A"/>
    <w:rsid w:val="006E5235"/>
    <w:rsid w:val="006E64D5"/>
    <w:rsid w:val="006E6B86"/>
    <w:rsid w:val="006E7A1A"/>
    <w:rsid w:val="006F0887"/>
    <w:rsid w:val="006F28C7"/>
    <w:rsid w:val="006F2D42"/>
    <w:rsid w:val="006F3398"/>
    <w:rsid w:val="006F35AC"/>
    <w:rsid w:val="006F3822"/>
    <w:rsid w:val="006F752B"/>
    <w:rsid w:val="006F7E95"/>
    <w:rsid w:val="007011DD"/>
    <w:rsid w:val="007013E3"/>
    <w:rsid w:val="007020B0"/>
    <w:rsid w:val="00703101"/>
    <w:rsid w:val="00704881"/>
    <w:rsid w:val="007056F7"/>
    <w:rsid w:val="00706966"/>
    <w:rsid w:val="00706EE2"/>
    <w:rsid w:val="00707210"/>
    <w:rsid w:val="00707F28"/>
    <w:rsid w:val="0071052B"/>
    <w:rsid w:val="00711121"/>
    <w:rsid w:val="0071123F"/>
    <w:rsid w:val="0071204D"/>
    <w:rsid w:val="0071207D"/>
    <w:rsid w:val="00712252"/>
    <w:rsid w:val="00712C9C"/>
    <w:rsid w:val="00712D0D"/>
    <w:rsid w:val="00713C59"/>
    <w:rsid w:val="00713C5F"/>
    <w:rsid w:val="007144B2"/>
    <w:rsid w:val="00714E41"/>
    <w:rsid w:val="00715218"/>
    <w:rsid w:val="0071720B"/>
    <w:rsid w:val="007173A1"/>
    <w:rsid w:val="0071741F"/>
    <w:rsid w:val="00717E37"/>
    <w:rsid w:val="00720192"/>
    <w:rsid w:val="0072122B"/>
    <w:rsid w:val="007213B9"/>
    <w:rsid w:val="00721B30"/>
    <w:rsid w:val="00721DB9"/>
    <w:rsid w:val="0072432E"/>
    <w:rsid w:val="00724EF6"/>
    <w:rsid w:val="00725A34"/>
    <w:rsid w:val="00726872"/>
    <w:rsid w:val="00726B15"/>
    <w:rsid w:val="00730304"/>
    <w:rsid w:val="007330CE"/>
    <w:rsid w:val="007336C0"/>
    <w:rsid w:val="007346D1"/>
    <w:rsid w:val="0073543B"/>
    <w:rsid w:val="0074032B"/>
    <w:rsid w:val="00740A62"/>
    <w:rsid w:val="00740EC2"/>
    <w:rsid w:val="00741894"/>
    <w:rsid w:val="00741F2D"/>
    <w:rsid w:val="00741F35"/>
    <w:rsid w:val="007425E1"/>
    <w:rsid w:val="00743EE7"/>
    <w:rsid w:val="0074400F"/>
    <w:rsid w:val="00744B92"/>
    <w:rsid w:val="00745944"/>
    <w:rsid w:val="00745A49"/>
    <w:rsid w:val="007463E1"/>
    <w:rsid w:val="0074648D"/>
    <w:rsid w:val="00746713"/>
    <w:rsid w:val="00746A91"/>
    <w:rsid w:val="00746B14"/>
    <w:rsid w:val="007475B2"/>
    <w:rsid w:val="007477BE"/>
    <w:rsid w:val="00750164"/>
    <w:rsid w:val="00754001"/>
    <w:rsid w:val="00754403"/>
    <w:rsid w:val="00755976"/>
    <w:rsid w:val="00755CEC"/>
    <w:rsid w:val="007573E9"/>
    <w:rsid w:val="00757CED"/>
    <w:rsid w:val="007603CD"/>
    <w:rsid w:val="00760E92"/>
    <w:rsid w:val="0076328C"/>
    <w:rsid w:val="007648BE"/>
    <w:rsid w:val="00765350"/>
    <w:rsid w:val="00766023"/>
    <w:rsid w:val="00766C36"/>
    <w:rsid w:val="007671B3"/>
    <w:rsid w:val="00767339"/>
    <w:rsid w:val="007702FA"/>
    <w:rsid w:val="0077180F"/>
    <w:rsid w:val="00773E85"/>
    <w:rsid w:val="0077404C"/>
    <w:rsid w:val="0077428B"/>
    <w:rsid w:val="00774C9B"/>
    <w:rsid w:val="00775017"/>
    <w:rsid w:val="00775490"/>
    <w:rsid w:val="0077570F"/>
    <w:rsid w:val="0077585E"/>
    <w:rsid w:val="00775B03"/>
    <w:rsid w:val="00775DD7"/>
    <w:rsid w:val="0077698A"/>
    <w:rsid w:val="007769C8"/>
    <w:rsid w:val="00776B4F"/>
    <w:rsid w:val="00776DE6"/>
    <w:rsid w:val="00777382"/>
    <w:rsid w:val="00777A22"/>
    <w:rsid w:val="00777D65"/>
    <w:rsid w:val="0078072E"/>
    <w:rsid w:val="00780BC0"/>
    <w:rsid w:val="0078101F"/>
    <w:rsid w:val="0078191D"/>
    <w:rsid w:val="00781E08"/>
    <w:rsid w:val="0078231E"/>
    <w:rsid w:val="00782483"/>
    <w:rsid w:val="00782510"/>
    <w:rsid w:val="007825FA"/>
    <w:rsid w:val="00785CC6"/>
    <w:rsid w:val="00786606"/>
    <w:rsid w:val="00786607"/>
    <w:rsid w:val="00787141"/>
    <w:rsid w:val="00787456"/>
    <w:rsid w:val="0079062B"/>
    <w:rsid w:val="00791EC7"/>
    <w:rsid w:val="00792B96"/>
    <w:rsid w:val="00792E04"/>
    <w:rsid w:val="007930E4"/>
    <w:rsid w:val="007931BD"/>
    <w:rsid w:val="00793D20"/>
    <w:rsid w:val="00794AA2"/>
    <w:rsid w:val="00795788"/>
    <w:rsid w:val="007957A1"/>
    <w:rsid w:val="00797AD3"/>
    <w:rsid w:val="007A1D07"/>
    <w:rsid w:val="007A2AA5"/>
    <w:rsid w:val="007A3A85"/>
    <w:rsid w:val="007A44F6"/>
    <w:rsid w:val="007A657E"/>
    <w:rsid w:val="007A7187"/>
    <w:rsid w:val="007A748E"/>
    <w:rsid w:val="007A77E5"/>
    <w:rsid w:val="007A7970"/>
    <w:rsid w:val="007A7E91"/>
    <w:rsid w:val="007B0CB0"/>
    <w:rsid w:val="007B1363"/>
    <w:rsid w:val="007B1836"/>
    <w:rsid w:val="007B310A"/>
    <w:rsid w:val="007B3BC0"/>
    <w:rsid w:val="007B4F70"/>
    <w:rsid w:val="007C0F0B"/>
    <w:rsid w:val="007C1060"/>
    <w:rsid w:val="007C1D18"/>
    <w:rsid w:val="007C40C4"/>
    <w:rsid w:val="007C40CA"/>
    <w:rsid w:val="007C4FC6"/>
    <w:rsid w:val="007C6701"/>
    <w:rsid w:val="007C6B2F"/>
    <w:rsid w:val="007C6C4B"/>
    <w:rsid w:val="007D01C1"/>
    <w:rsid w:val="007D0442"/>
    <w:rsid w:val="007D0A89"/>
    <w:rsid w:val="007D0B0D"/>
    <w:rsid w:val="007D103B"/>
    <w:rsid w:val="007D351D"/>
    <w:rsid w:val="007D3786"/>
    <w:rsid w:val="007D5CCF"/>
    <w:rsid w:val="007E0CCE"/>
    <w:rsid w:val="007E0ECC"/>
    <w:rsid w:val="007E1928"/>
    <w:rsid w:val="007E36CC"/>
    <w:rsid w:val="007E3C60"/>
    <w:rsid w:val="007E42C8"/>
    <w:rsid w:val="007E5F75"/>
    <w:rsid w:val="007E7138"/>
    <w:rsid w:val="007E7252"/>
    <w:rsid w:val="007E7751"/>
    <w:rsid w:val="007E7CC7"/>
    <w:rsid w:val="007F0768"/>
    <w:rsid w:val="007F0DB2"/>
    <w:rsid w:val="007F1225"/>
    <w:rsid w:val="007F18F4"/>
    <w:rsid w:val="007F19D7"/>
    <w:rsid w:val="007F2244"/>
    <w:rsid w:val="007F4781"/>
    <w:rsid w:val="007F5203"/>
    <w:rsid w:val="007F533E"/>
    <w:rsid w:val="007F5A4C"/>
    <w:rsid w:val="007F7E99"/>
    <w:rsid w:val="00801625"/>
    <w:rsid w:val="00801913"/>
    <w:rsid w:val="00802880"/>
    <w:rsid w:val="00802911"/>
    <w:rsid w:val="00802B70"/>
    <w:rsid w:val="008034DF"/>
    <w:rsid w:val="008065C4"/>
    <w:rsid w:val="00807EC5"/>
    <w:rsid w:val="00807F6D"/>
    <w:rsid w:val="0081170F"/>
    <w:rsid w:val="00811FD3"/>
    <w:rsid w:val="00812421"/>
    <w:rsid w:val="00813F87"/>
    <w:rsid w:val="0081412E"/>
    <w:rsid w:val="00815659"/>
    <w:rsid w:val="00816B90"/>
    <w:rsid w:val="008171A6"/>
    <w:rsid w:val="0082197B"/>
    <w:rsid w:val="00822178"/>
    <w:rsid w:val="008243BE"/>
    <w:rsid w:val="008245FB"/>
    <w:rsid w:val="00825759"/>
    <w:rsid w:val="00825948"/>
    <w:rsid w:val="00827135"/>
    <w:rsid w:val="00827ED0"/>
    <w:rsid w:val="008310C3"/>
    <w:rsid w:val="0083185F"/>
    <w:rsid w:val="00832AA3"/>
    <w:rsid w:val="00833A1A"/>
    <w:rsid w:val="00833A81"/>
    <w:rsid w:val="00834CD0"/>
    <w:rsid w:val="00835732"/>
    <w:rsid w:val="00836DE4"/>
    <w:rsid w:val="00836E0B"/>
    <w:rsid w:val="0084038F"/>
    <w:rsid w:val="008411AF"/>
    <w:rsid w:val="008425B5"/>
    <w:rsid w:val="0084592F"/>
    <w:rsid w:val="00846FEA"/>
    <w:rsid w:val="00853C45"/>
    <w:rsid w:val="00854C11"/>
    <w:rsid w:val="0085667C"/>
    <w:rsid w:val="0086334E"/>
    <w:rsid w:val="00863FA5"/>
    <w:rsid w:val="0086484B"/>
    <w:rsid w:val="00864A2A"/>
    <w:rsid w:val="00864AF4"/>
    <w:rsid w:val="00865B20"/>
    <w:rsid w:val="00866155"/>
    <w:rsid w:val="00867B52"/>
    <w:rsid w:val="00870D42"/>
    <w:rsid w:val="00872A54"/>
    <w:rsid w:val="00872B7A"/>
    <w:rsid w:val="0087335A"/>
    <w:rsid w:val="00873BEA"/>
    <w:rsid w:val="00874603"/>
    <w:rsid w:val="0087538B"/>
    <w:rsid w:val="008762CB"/>
    <w:rsid w:val="008763AA"/>
    <w:rsid w:val="008766CD"/>
    <w:rsid w:val="0087780D"/>
    <w:rsid w:val="00877D43"/>
    <w:rsid w:val="008802F4"/>
    <w:rsid w:val="00880CED"/>
    <w:rsid w:val="00884174"/>
    <w:rsid w:val="00884E5D"/>
    <w:rsid w:val="00885989"/>
    <w:rsid w:val="00885A0C"/>
    <w:rsid w:val="00886A5D"/>
    <w:rsid w:val="00886ABC"/>
    <w:rsid w:val="0088739C"/>
    <w:rsid w:val="00891675"/>
    <w:rsid w:val="00895138"/>
    <w:rsid w:val="008959D8"/>
    <w:rsid w:val="008962AF"/>
    <w:rsid w:val="00896A17"/>
    <w:rsid w:val="008972FE"/>
    <w:rsid w:val="0089786C"/>
    <w:rsid w:val="00897ABB"/>
    <w:rsid w:val="00897F16"/>
    <w:rsid w:val="008A070E"/>
    <w:rsid w:val="008A37E2"/>
    <w:rsid w:val="008A3BF3"/>
    <w:rsid w:val="008A4388"/>
    <w:rsid w:val="008A46ED"/>
    <w:rsid w:val="008A4B86"/>
    <w:rsid w:val="008A4DE2"/>
    <w:rsid w:val="008A6F25"/>
    <w:rsid w:val="008A7960"/>
    <w:rsid w:val="008B0B98"/>
    <w:rsid w:val="008B14CA"/>
    <w:rsid w:val="008B2289"/>
    <w:rsid w:val="008B3AC1"/>
    <w:rsid w:val="008B4480"/>
    <w:rsid w:val="008B4A5F"/>
    <w:rsid w:val="008B4CF0"/>
    <w:rsid w:val="008B4EAC"/>
    <w:rsid w:val="008B5BCF"/>
    <w:rsid w:val="008B766F"/>
    <w:rsid w:val="008B7867"/>
    <w:rsid w:val="008B7B38"/>
    <w:rsid w:val="008C2F8A"/>
    <w:rsid w:val="008C40DC"/>
    <w:rsid w:val="008C4266"/>
    <w:rsid w:val="008C5324"/>
    <w:rsid w:val="008C7B6E"/>
    <w:rsid w:val="008D04A6"/>
    <w:rsid w:val="008D0B44"/>
    <w:rsid w:val="008D319F"/>
    <w:rsid w:val="008D4211"/>
    <w:rsid w:val="008D5240"/>
    <w:rsid w:val="008D7F18"/>
    <w:rsid w:val="008E19DE"/>
    <w:rsid w:val="008E1D10"/>
    <w:rsid w:val="008E1D36"/>
    <w:rsid w:val="008E3C9F"/>
    <w:rsid w:val="008E4DFA"/>
    <w:rsid w:val="008E5D2A"/>
    <w:rsid w:val="008E612F"/>
    <w:rsid w:val="008E7715"/>
    <w:rsid w:val="008E7CAB"/>
    <w:rsid w:val="008F0727"/>
    <w:rsid w:val="008F152A"/>
    <w:rsid w:val="008F18A8"/>
    <w:rsid w:val="008F1A1C"/>
    <w:rsid w:val="008F1A85"/>
    <w:rsid w:val="008F1C0F"/>
    <w:rsid w:val="008F25AC"/>
    <w:rsid w:val="008F2943"/>
    <w:rsid w:val="008F2E59"/>
    <w:rsid w:val="008F3899"/>
    <w:rsid w:val="008F3DC4"/>
    <w:rsid w:val="008F3E95"/>
    <w:rsid w:val="008F4CF3"/>
    <w:rsid w:val="008F6865"/>
    <w:rsid w:val="008F6E74"/>
    <w:rsid w:val="008F7AF9"/>
    <w:rsid w:val="009008FC"/>
    <w:rsid w:val="009013BA"/>
    <w:rsid w:val="0090230C"/>
    <w:rsid w:val="00902793"/>
    <w:rsid w:val="00902E67"/>
    <w:rsid w:val="00904346"/>
    <w:rsid w:val="00904CA0"/>
    <w:rsid w:val="00905D96"/>
    <w:rsid w:val="009060EE"/>
    <w:rsid w:val="00907B22"/>
    <w:rsid w:val="0091087E"/>
    <w:rsid w:val="00910F08"/>
    <w:rsid w:val="009111AB"/>
    <w:rsid w:val="00911E22"/>
    <w:rsid w:val="009122E7"/>
    <w:rsid w:val="0091344A"/>
    <w:rsid w:val="00913551"/>
    <w:rsid w:val="00913E71"/>
    <w:rsid w:val="0091603F"/>
    <w:rsid w:val="0092358B"/>
    <w:rsid w:val="00923AB5"/>
    <w:rsid w:val="00924450"/>
    <w:rsid w:val="00924C75"/>
    <w:rsid w:val="00925563"/>
    <w:rsid w:val="00925846"/>
    <w:rsid w:val="00925938"/>
    <w:rsid w:val="009261F4"/>
    <w:rsid w:val="0092731E"/>
    <w:rsid w:val="00927A08"/>
    <w:rsid w:val="00927F3D"/>
    <w:rsid w:val="0093050E"/>
    <w:rsid w:val="009306E2"/>
    <w:rsid w:val="0093087E"/>
    <w:rsid w:val="00930E53"/>
    <w:rsid w:val="00931622"/>
    <w:rsid w:val="009323F6"/>
    <w:rsid w:val="00932C1D"/>
    <w:rsid w:val="009335CF"/>
    <w:rsid w:val="00934B35"/>
    <w:rsid w:val="00934CC0"/>
    <w:rsid w:val="00935558"/>
    <w:rsid w:val="009356C8"/>
    <w:rsid w:val="009368BC"/>
    <w:rsid w:val="00936E49"/>
    <w:rsid w:val="0093757E"/>
    <w:rsid w:val="009424D4"/>
    <w:rsid w:val="00942C92"/>
    <w:rsid w:val="00944B94"/>
    <w:rsid w:val="00944F29"/>
    <w:rsid w:val="00945A9F"/>
    <w:rsid w:val="0094602F"/>
    <w:rsid w:val="00946120"/>
    <w:rsid w:val="00947618"/>
    <w:rsid w:val="00950080"/>
    <w:rsid w:val="009506EC"/>
    <w:rsid w:val="009513A4"/>
    <w:rsid w:val="00951997"/>
    <w:rsid w:val="00954704"/>
    <w:rsid w:val="00955FEC"/>
    <w:rsid w:val="0095745F"/>
    <w:rsid w:val="0095748A"/>
    <w:rsid w:val="00962D76"/>
    <w:rsid w:val="0096400A"/>
    <w:rsid w:val="00964341"/>
    <w:rsid w:val="00964693"/>
    <w:rsid w:val="00967374"/>
    <w:rsid w:val="00967908"/>
    <w:rsid w:val="00967BAC"/>
    <w:rsid w:val="00967E18"/>
    <w:rsid w:val="0097021C"/>
    <w:rsid w:val="00971525"/>
    <w:rsid w:val="00973242"/>
    <w:rsid w:val="0097346F"/>
    <w:rsid w:val="0097701D"/>
    <w:rsid w:val="00980230"/>
    <w:rsid w:val="00981281"/>
    <w:rsid w:val="0098160B"/>
    <w:rsid w:val="00981706"/>
    <w:rsid w:val="00982BEE"/>
    <w:rsid w:val="009833F2"/>
    <w:rsid w:val="009844A3"/>
    <w:rsid w:val="00985B50"/>
    <w:rsid w:val="0098701A"/>
    <w:rsid w:val="00991D1B"/>
    <w:rsid w:val="009925B2"/>
    <w:rsid w:val="009949C7"/>
    <w:rsid w:val="0099584E"/>
    <w:rsid w:val="00996503"/>
    <w:rsid w:val="00996DC6"/>
    <w:rsid w:val="009974F7"/>
    <w:rsid w:val="009978A0"/>
    <w:rsid w:val="00997B00"/>
    <w:rsid w:val="009A0258"/>
    <w:rsid w:val="009A02BB"/>
    <w:rsid w:val="009A0493"/>
    <w:rsid w:val="009A1447"/>
    <w:rsid w:val="009A1D6B"/>
    <w:rsid w:val="009A34FB"/>
    <w:rsid w:val="009A438D"/>
    <w:rsid w:val="009A4816"/>
    <w:rsid w:val="009A56D5"/>
    <w:rsid w:val="009A5E82"/>
    <w:rsid w:val="009A67F0"/>
    <w:rsid w:val="009A748B"/>
    <w:rsid w:val="009B005C"/>
    <w:rsid w:val="009B0C7E"/>
    <w:rsid w:val="009B0DE8"/>
    <w:rsid w:val="009B1187"/>
    <w:rsid w:val="009B22CF"/>
    <w:rsid w:val="009B2711"/>
    <w:rsid w:val="009B3F96"/>
    <w:rsid w:val="009B5A00"/>
    <w:rsid w:val="009B5C24"/>
    <w:rsid w:val="009B6045"/>
    <w:rsid w:val="009C049F"/>
    <w:rsid w:val="009C17A4"/>
    <w:rsid w:val="009C2DA8"/>
    <w:rsid w:val="009C3756"/>
    <w:rsid w:val="009C3B8D"/>
    <w:rsid w:val="009C42EC"/>
    <w:rsid w:val="009C4D00"/>
    <w:rsid w:val="009C6764"/>
    <w:rsid w:val="009C7837"/>
    <w:rsid w:val="009D1EA8"/>
    <w:rsid w:val="009D1FDA"/>
    <w:rsid w:val="009D21D1"/>
    <w:rsid w:val="009D4232"/>
    <w:rsid w:val="009D5148"/>
    <w:rsid w:val="009D5F20"/>
    <w:rsid w:val="009D60B9"/>
    <w:rsid w:val="009D78D8"/>
    <w:rsid w:val="009D7D9F"/>
    <w:rsid w:val="009E0384"/>
    <w:rsid w:val="009E0A78"/>
    <w:rsid w:val="009E27AE"/>
    <w:rsid w:val="009E3CE3"/>
    <w:rsid w:val="009E4220"/>
    <w:rsid w:val="009E4E01"/>
    <w:rsid w:val="009E5396"/>
    <w:rsid w:val="009E5FB9"/>
    <w:rsid w:val="009E65CC"/>
    <w:rsid w:val="009E7386"/>
    <w:rsid w:val="009E7AC3"/>
    <w:rsid w:val="009E7E9A"/>
    <w:rsid w:val="009F15F0"/>
    <w:rsid w:val="009F1F2B"/>
    <w:rsid w:val="009F3958"/>
    <w:rsid w:val="009F3F7B"/>
    <w:rsid w:val="009F501E"/>
    <w:rsid w:val="009F6D17"/>
    <w:rsid w:val="00A00910"/>
    <w:rsid w:val="00A01E11"/>
    <w:rsid w:val="00A03D23"/>
    <w:rsid w:val="00A03E34"/>
    <w:rsid w:val="00A04817"/>
    <w:rsid w:val="00A05D4B"/>
    <w:rsid w:val="00A06059"/>
    <w:rsid w:val="00A07FA4"/>
    <w:rsid w:val="00A10730"/>
    <w:rsid w:val="00A12AD4"/>
    <w:rsid w:val="00A12F83"/>
    <w:rsid w:val="00A131CE"/>
    <w:rsid w:val="00A1520D"/>
    <w:rsid w:val="00A15507"/>
    <w:rsid w:val="00A202B2"/>
    <w:rsid w:val="00A20665"/>
    <w:rsid w:val="00A20836"/>
    <w:rsid w:val="00A20CF7"/>
    <w:rsid w:val="00A22415"/>
    <w:rsid w:val="00A22E99"/>
    <w:rsid w:val="00A24C30"/>
    <w:rsid w:val="00A2646E"/>
    <w:rsid w:val="00A26DE7"/>
    <w:rsid w:val="00A2716F"/>
    <w:rsid w:val="00A271E7"/>
    <w:rsid w:val="00A274AD"/>
    <w:rsid w:val="00A27917"/>
    <w:rsid w:val="00A27979"/>
    <w:rsid w:val="00A3138F"/>
    <w:rsid w:val="00A31CE6"/>
    <w:rsid w:val="00A32AA7"/>
    <w:rsid w:val="00A32F82"/>
    <w:rsid w:val="00A33044"/>
    <w:rsid w:val="00A3362D"/>
    <w:rsid w:val="00A34022"/>
    <w:rsid w:val="00A34C0D"/>
    <w:rsid w:val="00A3608A"/>
    <w:rsid w:val="00A361F6"/>
    <w:rsid w:val="00A37E03"/>
    <w:rsid w:val="00A44535"/>
    <w:rsid w:val="00A44607"/>
    <w:rsid w:val="00A44EC2"/>
    <w:rsid w:val="00A4516D"/>
    <w:rsid w:val="00A467D3"/>
    <w:rsid w:val="00A46D47"/>
    <w:rsid w:val="00A50C75"/>
    <w:rsid w:val="00A515F0"/>
    <w:rsid w:val="00A522ED"/>
    <w:rsid w:val="00A52305"/>
    <w:rsid w:val="00A53580"/>
    <w:rsid w:val="00A54214"/>
    <w:rsid w:val="00A54536"/>
    <w:rsid w:val="00A54CDE"/>
    <w:rsid w:val="00A55FBA"/>
    <w:rsid w:val="00A5625E"/>
    <w:rsid w:val="00A6162F"/>
    <w:rsid w:val="00A616F4"/>
    <w:rsid w:val="00A617B2"/>
    <w:rsid w:val="00A61CA4"/>
    <w:rsid w:val="00A620BC"/>
    <w:rsid w:val="00A62256"/>
    <w:rsid w:val="00A64421"/>
    <w:rsid w:val="00A64D74"/>
    <w:rsid w:val="00A67485"/>
    <w:rsid w:val="00A67958"/>
    <w:rsid w:val="00A7021A"/>
    <w:rsid w:val="00A70612"/>
    <w:rsid w:val="00A7073F"/>
    <w:rsid w:val="00A7096A"/>
    <w:rsid w:val="00A70AE1"/>
    <w:rsid w:val="00A710E3"/>
    <w:rsid w:val="00A72BF4"/>
    <w:rsid w:val="00A73566"/>
    <w:rsid w:val="00A73DC4"/>
    <w:rsid w:val="00A743DD"/>
    <w:rsid w:val="00A76C87"/>
    <w:rsid w:val="00A77248"/>
    <w:rsid w:val="00A77EB0"/>
    <w:rsid w:val="00A82779"/>
    <w:rsid w:val="00A827FE"/>
    <w:rsid w:val="00A835B9"/>
    <w:rsid w:val="00A83DA0"/>
    <w:rsid w:val="00A84B82"/>
    <w:rsid w:val="00A85027"/>
    <w:rsid w:val="00A86DD9"/>
    <w:rsid w:val="00A90B7A"/>
    <w:rsid w:val="00A90FE9"/>
    <w:rsid w:val="00A91C73"/>
    <w:rsid w:val="00A91E63"/>
    <w:rsid w:val="00A92706"/>
    <w:rsid w:val="00AA1759"/>
    <w:rsid w:val="00AA1847"/>
    <w:rsid w:val="00AA1A03"/>
    <w:rsid w:val="00AA1C43"/>
    <w:rsid w:val="00AA4234"/>
    <w:rsid w:val="00AA4B25"/>
    <w:rsid w:val="00AA537B"/>
    <w:rsid w:val="00AA58CC"/>
    <w:rsid w:val="00AA5FC2"/>
    <w:rsid w:val="00AA6153"/>
    <w:rsid w:val="00AA6473"/>
    <w:rsid w:val="00AA6C7B"/>
    <w:rsid w:val="00AB00D6"/>
    <w:rsid w:val="00AB036C"/>
    <w:rsid w:val="00AB0470"/>
    <w:rsid w:val="00AB09FE"/>
    <w:rsid w:val="00AB49B8"/>
    <w:rsid w:val="00AB4E1F"/>
    <w:rsid w:val="00AB65B7"/>
    <w:rsid w:val="00AB73C2"/>
    <w:rsid w:val="00AC0951"/>
    <w:rsid w:val="00AC2264"/>
    <w:rsid w:val="00AC3603"/>
    <w:rsid w:val="00AC4EF7"/>
    <w:rsid w:val="00AC5C16"/>
    <w:rsid w:val="00AC6357"/>
    <w:rsid w:val="00AC63F0"/>
    <w:rsid w:val="00AC7871"/>
    <w:rsid w:val="00AD1C8C"/>
    <w:rsid w:val="00AD2F2F"/>
    <w:rsid w:val="00AD4550"/>
    <w:rsid w:val="00AD4D10"/>
    <w:rsid w:val="00AD4E25"/>
    <w:rsid w:val="00AD57B3"/>
    <w:rsid w:val="00AD6C68"/>
    <w:rsid w:val="00AD6C8F"/>
    <w:rsid w:val="00AE1430"/>
    <w:rsid w:val="00AE1D32"/>
    <w:rsid w:val="00AE2646"/>
    <w:rsid w:val="00AE2A95"/>
    <w:rsid w:val="00AE2C75"/>
    <w:rsid w:val="00AE3B33"/>
    <w:rsid w:val="00AE4BB4"/>
    <w:rsid w:val="00AE58CB"/>
    <w:rsid w:val="00AE5BCE"/>
    <w:rsid w:val="00AF1137"/>
    <w:rsid w:val="00AF36EE"/>
    <w:rsid w:val="00AF3C98"/>
    <w:rsid w:val="00AF4FAB"/>
    <w:rsid w:val="00AF5022"/>
    <w:rsid w:val="00AF5D7D"/>
    <w:rsid w:val="00AF7BD3"/>
    <w:rsid w:val="00AF7C27"/>
    <w:rsid w:val="00B00AD3"/>
    <w:rsid w:val="00B0115B"/>
    <w:rsid w:val="00B02526"/>
    <w:rsid w:val="00B02AFC"/>
    <w:rsid w:val="00B02DB6"/>
    <w:rsid w:val="00B034AE"/>
    <w:rsid w:val="00B03852"/>
    <w:rsid w:val="00B051E9"/>
    <w:rsid w:val="00B079F3"/>
    <w:rsid w:val="00B10325"/>
    <w:rsid w:val="00B10559"/>
    <w:rsid w:val="00B107BB"/>
    <w:rsid w:val="00B10F08"/>
    <w:rsid w:val="00B11665"/>
    <w:rsid w:val="00B11734"/>
    <w:rsid w:val="00B11977"/>
    <w:rsid w:val="00B1474F"/>
    <w:rsid w:val="00B1562A"/>
    <w:rsid w:val="00B161FD"/>
    <w:rsid w:val="00B165EC"/>
    <w:rsid w:val="00B16B91"/>
    <w:rsid w:val="00B17130"/>
    <w:rsid w:val="00B20585"/>
    <w:rsid w:val="00B21753"/>
    <w:rsid w:val="00B22405"/>
    <w:rsid w:val="00B2315D"/>
    <w:rsid w:val="00B231B9"/>
    <w:rsid w:val="00B231E7"/>
    <w:rsid w:val="00B23623"/>
    <w:rsid w:val="00B240A1"/>
    <w:rsid w:val="00B24DC6"/>
    <w:rsid w:val="00B25DA1"/>
    <w:rsid w:val="00B30EB4"/>
    <w:rsid w:val="00B32A60"/>
    <w:rsid w:val="00B33459"/>
    <w:rsid w:val="00B33B48"/>
    <w:rsid w:val="00B34418"/>
    <w:rsid w:val="00B34CBF"/>
    <w:rsid w:val="00B3556B"/>
    <w:rsid w:val="00B35C74"/>
    <w:rsid w:val="00B36133"/>
    <w:rsid w:val="00B3627A"/>
    <w:rsid w:val="00B401FA"/>
    <w:rsid w:val="00B411D8"/>
    <w:rsid w:val="00B41941"/>
    <w:rsid w:val="00B420FC"/>
    <w:rsid w:val="00B42539"/>
    <w:rsid w:val="00B42BAF"/>
    <w:rsid w:val="00B434AB"/>
    <w:rsid w:val="00B452E1"/>
    <w:rsid w:val="00B4645D"/>
    <w:rsid w:val="00B46EF5"/>
    <w:rsid w:val="00B50301"/>
    <w:rsid w:val="00B51CA6"/>
    <w:rsid w:val="00B51F7F"/>
    <w:rsid w:val="00B53FBE"/>
    <w:rsid w:val="00B55173"/>
    <w:rsid w:val="00B562B8"/>
    <w:rsid w:val="00B56406"/>
    <w:rsid w:val="00B570F4"/>
    <w:rsid w:val="00B5729F"/>
    <w:rsid w:val="00B577A3"/>
    <w:rsid w:val="00B605A7"/>
    <w:rsid w:val="00B6301C"/>
    <w:rsid w:val="00B64074"/>
    <w:rsid w:val="00B64AD3"/>
    <w:rsid w:val="00B6511F"/>
    <w:rsid w:val="00B65404"/>
    <w:rsid w:val="00B67173"/>
    <w:rsid w:val="00B67322"/>
    <w:rsid w:val="00B674B2"/>
    <w:rsid w:val="00B67698"/>
    <w:rsid w:val="00B701C4"/>
    <w:rsid w:val="00B707B5"/>
    <w:rsid w:val="00B72B6A"/>
    <w:rsid w:val="00B73974"/>
    <w:rsid w:val="00B741BE"/>
    <w:rsid w:val="00B7464F"/>
    <w:rsid w:val="00B74D43"/>
    <w:rsid w:val="00B753A2"/>
    <w:rsid w:val="00B75A2C"/>
    <w:rsid w:val="00B8225B"/>
    <w:rsid w:val="00B82681"/>
    <w:rsid w:val="00B82A87"/>
    <w:rsid w:val="00B832B5"/>
    <w:rsid w:val="00B83C2A"/>
    <w:rsid w:val="00B84A84"/>
    <w:rsid w:val="00B8504F"/>
    <w:rsid w:val="00B872C1"/>
    <w:rsid w:val="00B90772"/>
    <w:rsid w:val="00B9114D"/>
    <w:rsid w:val="00B924CC"/>
    <w:rsid w:val="00B92587"/>
    <w:rsid w:val="00B92A64"/>
    <w:rsid w:val="00B932EC"/>
    <w:rsid w:val="00B940E2"/>
    <w:rsid w:val="00B97905"/>
    <w:rsid w:val="00B97CDA"/>
    <w:rsid w:val="00BA1928"/>
    <w:rsid w:val="00BA2566"/>
    <w:rsid w:val="00BA2BF9"/>
    <w:rsid w:val="00BA3556"/>
    <w:rsid w:val="00BA3B95"/>
    <w:rsid w:val="00BA4027"/>
    <w:rsid w:val="00BA497C"/>
    <w:rsid w:val="00BA4EBB"/>
    <w:rsid w:val="00BA574D"/>
    <w:rsid w:val="00BA6319"/>
    <w:rsid w:val="00BA7F96"/>
    <w:rsid w:val="00BB0150"/>
    <w:rsid w:val="00BB096D"/>
    <w:rsid w:val="00BB1616"/>
    <w:rsid w:val="00BB386F"/>
    <w:rsid w:val="00BB3F06"/>
    <w:rsid w:val="00BB4147"/>
    <w:rsid w:val="00BB4732"/>
    <w:rsid w:val="00BB5A3A"/>
    <w:rsid w:val="00BB6022"/>
    <w:rsid w:val="00BB6520"/>
    <w:rsid w:val="00BB6A94"/>
    <w:rsid w:val="00BB6E4A"/>
    <w:rsid w:val="00BB6F8D"/>
    <w:rsid w:val="00BB7932"/>
    <w:rsid w:val="00BC05E9"/>
    <w:rsid w:val="00BC17C1"/>
    <w:rsid w:val="00BC1BFD"/>
    <w:rsid w:val="00BC368E"/>
    <w:rsid w:val="00BC3D9B"/>
    <w:rsid w:val="00BC408E"/>
    <w:rsid w:val="00BC4253"/>
    <w:rsid w:val="00BD1049"/>
    <w:rsid w:val="00BD1730"/>
    <w:rsid w:val="00BD18E0"/>
    <w:rsid w:val="00BD287C"/>
    <w:rsid w:val="00BD3069"/>
    <w:rsid w:val="00BD3217"/>
    <w:rsid w:val="00BD3648"/>
    <w:rsid w:val="00BD3C91"/>
    <w:rsid w:val="00BD3CDD"/>
    <w:rsid w:val="00BD453E"/>
    <w:rsid w:val="00BD7528"/>
    <w:rsid w:val="00BE1689"/>
    <w:rsid w:val="00BE1DB2"/>
    <w:rsid w:val="00BE2580"/>
    <w:rsid w:val="00BE28FE"/>
    <w:rsid w:val="00BE2C02"/>
    <w:rsid w:val="00BE2F5C"/>
    <w:rsid w:val="00BE3A34"/>
    <w:rsid w:val="00BE45BB"/>
    <w:rsid w:val="00BE474F"/>
    <w:rsid w:val="00BE579A"/>
    <w:rsid w:val="00BE651A"/>
    <w:rsid w:val="00BE7B20"/>
    <w:rsid w:val="00BF0D7B"/>
    <w:rsid w:val="00BF0FF5"/>
    <w:rsid w:val="00BF1AED"/>
    <w:rsid w:val="00BF1D98"/>
    <w:rsid w:val="00BF2CA2"/>
    <w:rsid w:val="00BF3D10"/>
    <w:rsid w:val="00BF3F44"/>
    <w:rsid w:val="00BF3FC5"/>
    <w:rsid w:val="00BF547B"/>
    <w:rsid w:val="00BF5942"/>
    <w:rsid w:val="00BF6649"/>
    <w:rsid w:val="00C007B5"/>
    <w:rsid w:val="00C02141"/>
    <w:rsid w:val="00C027AE"/>
    <w:rsid w:val="00C0397A"/>
    <w:rsid w:val="00C03CB3"/>
    <w:rsid w:val="00C03CCA"/>
    <w:rsid w:val="00C03E15"/>
    <w:rsid w:val="00C05706"/>
    <w:rsid w:val="00C05A62"/>
    <w:rsid w:val="00C070EF"/>
    <w:rsid w:val="00C0719B"/>
    <w:rsid w:val="00C07982"/>
    <w:rsid w:val="00C10210"/>
    <w:rsid w:val="00C1380B"/>
    <w:rsid w:val="00C13F83"/>
    <w:rsid w:val="00C1451D"/>
    <w:rsid w:val="00C16894"/>
    <w:rsid w:val="00C22FF4"/>
    <w:rsid w:val="00C240F4"/>
    <w:rsid w:val="00C25C0F"/>
    <w:rsid w:val="00C25DBB"/>
    <w:rsid w:val="00C262E5"/>
    <w:rsid w:val="00C2683A"/>
    <w:rsid w:val="00C26D03"/>
    <w:rsid w:val="00C3247A"/>
    <w:rsid w:val="00C327D7"/>
    <w:rsid w:val="00C327E4"/>
    <w:rsid w:val="00C32A85"/>
    <w:rsid w:val="00C32F93"/>
    <w:rsid w:val="00C33189"/>
    <w:rsid w:val="00C40B55"/>
    <w:rsid w:val="00C40EB2"/>
    <w:rsid w:val="00C417D1"/>
    <w:rsid w:val="00C42D00"/>
    <w:rsid w:val="00C432F0"/>
    <w:rsid w:val="00C43761"/>
    <w:rsid w:val="00C46601"/>
    <w:rsid w:val="00C46607"/>
    <w:rsid w:val="00C475CB"/>
    <w:rsid w:val="00C502C3"/>
    <w:rsid w:val="00C50A88"/>
    <w:rsid w:val="00C50D8A"/>
    <w:rsid w:val="00C51508"/>
    <w:rsid w:val="00C53217"/>
    <w:rsid w:val="00C54339"/>
    <w:rsid w:val="00C559D6"/>
    <w:rsid w:val="00C56778"/>
    <w:rsid w:val="00C57D4F"/>
    <w:rsid w:val="00C60EE2"/>
    <w:rsid w:val="00C627CB"/>
    <w:rsid w:val="00C62B35"/>
    <w:rsid w:val="00C62C82"/>
    <w:rsid w:val="00C6484F"/>
    <w:rsid w:val="00C64B2F"/>
    <w:rsid w:val="00C65560"/>
    <w:rsid w:val="00C655B9"/>
    <w:rsid w:val="00C662AC"/>
    <w:rsid w:val="00C668B2"/>
    <w:rsid w:val="00C71884"/>
    <w:rsid w:val="00C723C9"/>
    <w:rsid w:val="00C72C0C"/>
    <w:rsid w:val="00C72ED9"/>
    <w:rsid w:val="00C72EF9"/>
    <w:rsid w:val="00C73817"/>
    <w:rsid w:val="00C74AEB"/>
    <w:rsid w:val="00C76329"/>
    <w:rsid w:val="00C76C8B"/>
    <w:rsid w:val="00C76CDE"/>
    <w:rsid w:val="00C77BBA"/>
    <w:rsid w:val="00C8049F"/>
    <w:rsid w:val="00C8085C"/>
    <w:rsid w:val="00C80A28"/>
    <w:rsid w:val="00C832D7"/>
    <w:rsid w:val="00C866FE"/>
    <w:rsid w:val="00C86BBF"/>
    <w:rsid w:val="00C87499"/>
    <w:rsid w:val="00C87A3E"/>
    <w:rsid w:val="00C90E24"/>
    <w:rsid w:val="00C91590"/>
    <w:rsid w:val="00C936DB"/>
    <w:rsid w:val="00C94EBB"/>
    <w:rsid w:val="00C961D3"/>
    <w:rsid w:val="00C96A52"/>
    <w:rsid w:val="00CA002B"/>
    <w:rsid w:val="00CA09D2"/>
    <w:rsid w:val="00CA0DFA"/>
    <w:rsid w:val="00CA170B"/>
    <w:rsid w:val="00CA19B7"/>
    <w:rsid w:val="00CA2B7F"/>
    <w:rsid w:val="00CA4EF3"/>
    <w:rsid w:val="00CA527C"/>
    <w:rsid w:val="00CA57DB"/>
    <w:rsid w:val="00CA5F5A"/>
    <w:rsid w:val="00CA73B5"/>
    <w:rsid w:val="00CA7CEE"/>
    <w:rsid w:val="00CB024C"/>
    <w:rsid w:val="00CB24A3"/>
    <w:rsid w:val="00CB58E4"/>
    <w:rsid w:val="00CB6196"/>
    <w:rsid w:val="00CB69B3"/>
    <w:rsid w:val="00CB6E94"/>
    <w:rsid w:val="00CB75AE"/>
    <w:rsid w:val="00CC0A06"/>
    <w:rsid w:val="00CC0A9A"/>
    <w:rsid w:val="00CC2EEC"/>
    <w:rsid w:val="00CC5C2A"/>
    <w:rsid w:val="00CC677F"/>
    <w:rsid w:val="00CC6F72"/>
    <w:rsid w:val="00CC6FBF"/>
    <w:rsid w:val="00CC76A6"/>
    <w:rsid w:val="00CC7BF5"/>
    <w:rsid w:val="00CD0B58"/>
    <w:rsid w:val="00CD18E5"/>
    <w:rsid w:val="00CD2898"/>
    <w:rsid w:val="00CD2E2F"/>
    <w:rsid w:val="00CD411A"/>
    <w:rsid w:val="00CD5456"/>
    <w:rsid w:val="00CD55DC"/>
    <w:rsid w:val="00CD7AD3"/>
    <w:rsid w:val="00CD7E11"/>
    <w:rsid w:val="00CE0ABF"/>
    <w:rsid w:val="00CE2AC4"/>
    <w:rsid w:val="00CE3A1B"/>
    <w:rsid w:val="00CE7EF2"/>
    <w:rsid w:val="00CF144F"/>
    <w:rsid w:val="00CF1646"/>
    <w:rsid w:val="00CF29F0"/>
    <w:rsid w:val="00CF48D0"/>
    <w:rsid w:val="00CF5361"/>
    <w:rsid w:val="00CF60C0"/>
    <w:rsid w:val="00CF68CE"/>
    <w:rsid w:val="00CF7728"/>
    <w:rsid w:val="00CF7C68"/>
    <w:rsid w:val="00D003E9"/>
    <w:rsid w:val="00D01F5D"/>
    <w:rsid w:val="00D02330"/>
    <w:rsid w:val="00D02C15"/>
    <w:rsid w:val="00D031E5"/>
    <w:rsid w:val="00D05F22"/>
    <w:rsid w:val="00D062F1"/>
    <w:rsid w:val="00D0708D"/>
    <w:rsid w:val="00D07304"/>
    <w:rsid w:val="00D12E54"/>
    <w:rsid w:val="00D13340"/>
    <w:rsid w:val="00D15303"/>
    <w:rsid w:val="00D15BB1"/>
    <w:rsid w:val="00D15F5E"/>
    <w:rsid w:val="00D16792"/>
    <w:rsid w:val="00D206FC"/>
    <w:rsid w:val="00D2162B"/>
    <w:rsid w:val="00D2210B"/>
    <w:rsid w:val="00D2495F"/>
    <w:rsid w:val="00D25CF6"/>
    <w:rsid w:val="00D260B0"/>
    <w:rsid w:val="00D279CA"/>
    <w:rsid w:val="00D30056"/>
    <w:rsid w:val="00D30F7E"/>
    <w:rsid w:val="00D32456"/>
    <w:rsid w:val="00D32DDC"/>
    <w:rsid w:val="00D340E8"/>
    <w:rsid w:val="00D35206"/>
    <w:rsid w:val="00D37DDD"/>
    <w:rsid w:val="00D409FC"/>
    <w:rsid w:val="00D40A78"/>
    <w:rsid w:val="00D41036"/>
    <w:rsid w:val="00D428FA"/>
    <w:rsid w:val="00D42C5C"/>
    <w:rsid w:val="00D43F44"/>
    <w:rsid w:val="00D46ED3"/>
    <w:rsid w:val="00D47DBE"/>
    <w:rsid w:val="00D50439"/>
    <w:rsid w:val="00D50DFB"/>
    <w:rsid w:val="00D5202C"/>
    <w:rsid w:val="00D5276F"/>
    <w:rsid w:val="00D52778"/>
    <w:rsid w:val="00D52EE2"/>
    <w:rsid w:val="00D53036"/>
    <w:rsid w:val="00D531E1"/>
    <w:rsid w:val="00D532DA"/>
    <w:rsid w:val="00D538D6"/>
    <w:rsid w:val="00D545B8"/>
    <w:rsid w:val="00D54D36"/>
    <w:rsid w:val="00D57143"/>
    <w:rsid w:val="00D613BA"/>
    <w:rsid w:val="00D613C5"/>
    <w:rsid w:val="00D61FF6"/>
    <w:rsid w:val="00D634BB"/>
    <w:rsid w:val="00D638F9"/>
    <w:rsid w:val="00D63B42"/>
    <w:rsid w:val="00D63BA9"/>
    <w:rsid w:val="00D643FF"/>
    <w:rsid w:val="00D6459D"/>
    <w:rsid w:val="00D6603E"/>
    <w:rsid w:val="00D671C0"/>
    <w:rsid w:val="00D71FB4"/>
    <w:rsid w:val="00D72C32"/>
    <w:rsid w:val="00D72D35"/>
    <w:rsid w:val="00D734C3"/>
    <w:rsid w:val="00D73DFD"/>
    <w:rsid w:val="00D77190"/>
    <w:rsid w:val="00D776C9"/>
    <w:rsid w:val="00D8046D"/>
    <w:rsid w:val="00D81C43"/>
    <w:rsid w:val="00D83640"/>
    <w:rsid w:val="00D83D69"/>
    <w:rsid w:val="00D84348"/>
    <w:rsid w:val="00D9158F"/>
    <w:rsid w:val="00D91C43"/>
    <w:rsid w:val="00D92E67"/>
    <w:rsid w:val="00D935CB"/>
    <w:rsid w:val="00D94230"/>
    <w:rsid w:val="00D94B4F"/>
    <w:rsid w:val="00D94E50"/>
    <w:rsid w:val="00D95E3B"/>
    <w:rsid w:val="00D967E4"/>
    <w:rsid w:val="00D97E1B"/>
    <w:rsid w:val="00DA0650"/>
    <w:rsid w:val="00DA1336"/>
    <w:rsid w:val="00DA19B4"/>
    <w:rsid w:val="00DA1BB4"/>
    <w:rsid w:val="00DA2BA5"/>
    <w:rsid w:val="00DA3E98"/>
    <w:rsid w:val="00DA427A"/>
    <w:rsid w:val="00DA5118"/>
    <w:rsid w:val="00DA6C64"/>
    <w:rsid w:val="00DA7CDF"/>
    <w:rsid w:val="00DB002C"/>
    <w:rsid w:val="00DB1635"/>
    <w:rsid w:val="00DB2AC3"/>
    <w:rsid w:val="00DB3515"/>
    <w:rsid w:val="00DB3717"/>
    <w:rsid w:val="00DB415F"/>
    <w:rsid w:val="00DB4FE6"/>
    <w:rsid w:val="00DB5B32"/>
    <w:rsid w:val="00DB67F0"/>
    <w:rsid w:val="00DB7434"/>
    <w:rsid w:val="00DB7EDB"/>
    <w:rsid w:val="00DC0CC6"/>
    <w:rsid w:val="00DC2BC4"/>
    <w:rsid w:val="00DC2C73"/>
    <w:rsid w:val="00DC3180"/>
    <w:rsid w:val="00DC3306"/>
    <w:rsid w:val="00DC39A5"/>
    <w:rsid w:val="00DC3AD6"/>
    <w:rsid w:val="00DC3F22"/>
    <w:rsid w:val="00DC5262"/>
    <w:rsid w:val="00DC7A5D"/>
    <w:rsid w:val="00DD0B98"/>
    <w:rsid w:val="00DD30DC"/>
    <w:rsid w:val="00DD3F5C"/>
    <w:rsid w:val="00DD41EA"/>
    <w:rsid w:val="00DD457F"/>
    <w:rsid w:val="00DD649F"/>
    <w:rsid w:val="00DE1BB3"/>
    <w:rsid w:val="00DE3A37"/>
    <w:rsid w:val="00DE3B74"/>
    <w:rsid w:val="00DE3F67"/>
    <w:rsid w:val="00DE437D"/>
    <w:rsid w:val="00DE5085"/>
    <w:rsid w:val="00DE5651"/>
    <w:rsid w:val="00DE586E"/>
    <w:rsid w:val="00DE5E21"/>
    <w:rsid w:val="00DF05EB"/>
    <w:rsid w:val="00DF2975"/>
    <w:rsid w:val="00DF35FA"/>
    <w:rsid w:val="00DF4BBD"/>
    <w:rsid w:val="00DF6BCB"/>
    <w:rsid w:val="00DF723D"/>
    <w:rsid w:val="00E002D3"/>
    <w:rsid w:val="00E0181B"/>
    <w:rsid w:val="00E01C65"/>
    <w:rsid w:val="00E03657"/>
    <w:rsid w:val="00E03B3C"/>
    <w:rsid w:val="00E03BFA"/>
    <w:rsid w:val="00E04247"/>
    <w:rsid w:val="00E043EE"/>
    <w:rsid w:val="00E04C7F"/>
    <w:rsid w:val="00E11220"/>
    <w:rsid w:val="00E121AE"/>
    <w:rsid w:val="00E12ED1"/>
    <w:rsid w:val="00E138D8"/>
    <w:rsid w:val="00E14B22"/>
    <w:rsid w:val="00E14D2C"/>
    <w:rsid w:val="00E1602A"/>
    <w:rsid w:val="00E161BD"/>
    <w:rsid w:val="00E1659B"/>
    <w:rsid w:val="00E16D71"/>
    <w:rsid w:val="00E171C2"/>
    <w:rsid w:val="00E20084"/>
    <w:rsid w:val="00E2042F"/>
    <w:rsid w:val="00E21105"/>
    <w:rsid w:val="00E22EB7"/>
    <w:rsid w:val="00E23561"/>
    <w:rsid w:val="00E2418F"/>
    <w:rsid w:val="00E25385"/>
    <w:rsid w:val="00E27040"/>
    <w:rsid w:val="00E27C34"/>
    <w:rsid w:val="00E30A90"/>
    <w:rsid w:val="00E33684"/>
    <w:rsid w:val="00E3371F"/>
    <w:rsid w:val="00E338AE"/>
    <w:rsid w:val="00E36158"/>
    <w:rsid w:val="00E362D6"/>
    <w:rsid w:val="00E37506"/>
    <w:rsid w:val="00E37F6B"/>
    <w:rsid w:val="00E4007B"/>
    <w:rsid w:val="00E40B03"/>
    <w:rsid w:val="00E40CE7"/>
    <w:rsid w:val="00E40DBF"/>
    <w:rsid w:val="00E41422"/>
    <w:rsid w:val="00E42D4A"/>
    <w:rsid w:val="00E42DC4"/>
    <w:rsid w:val="00E438EC"/>
    <w:rsid w:val="00E43A8D"/>
    <w:rsid w:val="00E43C17"/>
    <w:rsid w:val="00E44012"/>
    <w:rsid w:val="00E46B36"/>
    <w:rsid w:val="00E47959"/>
    <w:rsid w:val="00E50AC7"/>
    <w:rsid w:val="00E517BB"/>
    <w:rsid w:val="00E519B9"/>
    <w:rsid w:val="00E533F2"/>
    <w:rsid w:val="00E538B4"/>
    <w:rsid w:val="00E53D8A"/>
    <w:rsid w:val="00E54443"/>
    <w:rsid w:val="00E55187"/>
    <w:rsid w:val="00E56555"/>
    <w:rsid w:val="00E57916"/>
    <w:rsid w:val="00E60DA1"/>
    <w:rsid w:val="00E6292B"/>
    <w:rsid w:val="00E634C9"/>
    <w:rsid w:val="00E63FF0"/>
    <w:rsid w:val="00E641DB"/>
    <w:rsid w:val="00E6470C"/>
    <w:rsid w:val="00E6492E"/>
    <w:rsid w:val="00E650EA"/>
    <w:rsid w:val="00E6584E"/>
    <w:rsid w:val="00E65F39"/>
    <w:rsid w:val="00E67FE0"/>
    <w:rsid w:val="00E70799"/>
    <w:rsid w:val="00E735B4"/>
    <w:rsid w:val="00E74616"/>
    <w:rsid w:val="00E75970"/>
    <w:rsid w:val="00E76B6E"/>
    <w:rsid w:val="00E81338"/>
    <w:rsid w:val="00E828AB"/>
    <w:rsid w:val="00E834FF"/>
    <w:rsid w:val="00E8411C"/>
    <w:rsid w:val="00E84120"/>
    <w:rsid w:val="00E848E9"/>
    <w:rsid w:val="00E90853"/>
    <w:rsid w:val="00E91467"/>
    <w:rsid w:val="00E9156C"/>
    <w:rsid w:val="00E91B5B"/>
    <w:rsid w:val="00E92AC0"/>
    <w:rsid w:val="00E9523C"/>
    <w:rsid w:val="00E9542E"/>
    <w:rsid w:val="00E96116"/>
    <w:rsid w:val="00E96BA8"/>
    <w:rsid w:val="00E97477"/>
    <w:rsid w:val="00E974A4"/>
    <w:rsid w:val="00E97A00"/>
    <w:rsid w:val="00EA11FC"/>
    <w:rsid w:val="00EA331C"/>
    <w:rsid w:val="00EA72C8"/>
    <w:rsid w:val="00EA7364"/>
    <w:rsid w:val="00EB0156"/>
    <w:rsid w:val="00EB047A"/>
    <w:rsid w:val="00EB08AA"/>
    <w:rsid w:val="00EB1516"/>
    <w:rsid w:val="00EB1F30"/>
    <w:rsid w:val="00EB2510"/>
    <w:rsid w:val="00EB3908"/>
    <w:rsid w:val="00EB43AC"/>
    <w:rsid w:val="00EB4FB7"/>
    <w:rsid w:val="00EB50B9"/>
    <w:rsid w:val="00EB5E49"/>
    <w:rsid w:val="00EB614E"/>
    <w:rsid w:val="00EB655D"/>
    <w:rsid w:val="00EC0D8A"/>
    <w:rsid w:val="00EC1273"/>
    <w:rsid w:val="00EC167C"/>
    <w:rsid w:val="00EC2440"/>
    <w:rsid w:val="00EC27A0"/>
    <w:rsid w:val="00EC27CE"/>
    <w:rsid w:val="00EC2A0B"/>
    <w:rsid w:val="00EC2BCF"/>
    <w:rsid w:val="00EC4B9A"/>
    <w:rsid w:val="00EC6503"/>
    <w:rsid w:val="00EC6791"/>
    <w:rsid w:val="00EC720A"/>
    <w:rsid w:val="00EC7261"/>
    <w:rsid w:val="00EC7355"/>
    <w:rsid w:val="00EC7CD9"/>
    <w:rsid w:val="00ED1569"/>
    <w:rsid w:val="00ED1C46"/>
    <w:rsid w:val="00ED2E3D"/>
    <w:rsid w:val="00ED3749"/>
    <w:rsid w:val="00ED39F8"/>
    <w:rsid w:val="00ED3C82"/>
    <w:rsid w:val="00ED4000"/>
    <w:rsid w:val="00ED4002"/>
    <w:rsid w:val="00ED58EF"/>
    <w:rsid w:val="00ED6547"/>
    <w:rsid w:val="00ED660A"/>
    <w:rsid w:val="00ED66B5"/>
    <w:rsid w:val="00EE0354"/>
    <w:rsid w:val="00EE0DA8"/>
    <w:rsid w:val="00EE2F21"/>
    <w:rsid w:val="00EE311A"/>
    <w:rsid w:val="00EE3286"/>
    <w:rsid w:val="00EE549D"/>
    <w:rsid w:val="00EE6F7C"/>
    <w:rsid w:val="00EE6FB0"/>
    <w:rsid w:val="00EE700A"/>
    <w:rsid w:val="00EE7365"/>
    <w:rsid w:val="00EE79FB"/>
    <w:rsid w:val="00EE7D37"/>
    <w:rsid w:val="00EF1FDD"/>
    <w:rsid w:val="00EF246D"/>
    <w:rsid w:val="00EF300E"/>
    <w:rsid w:val="00EF3EE0"/>
    <w:rsid w:val="00EF40F3"/>
    <w:rsid w:val="00EF5380"/>
    <w:rsid w:val="00EF5872"/>
    <w:rsid w:val="00EF7780"/>
    <w:rsid w:val="00EF7B14"/>
    <w:rsid w:val="00F00496"/>
    <w:rsid w:val="00F00633"/>
    <w:rsid w:val="00F00A87"/>
    <w:rsid w:val="00F02152"/>
    <w:rsid w:val="00F02735"/>
    <w:rsid w:val="00F02914"/>
    <w:rsid w:val="00F0371F"/>
    <w:rsid w:val="00F03F19"/>
    <w:rsid w:val="00F049FA"/>
    <w:rsid w:val="00F05143"/>
    <w:rsid w:val="00F053F5"/>
    <w:rsid w:val="00F10887"/>
    <w:rsid w:val="00F11A40"/>
    <w:rsid w:val="00F1274A"/>
    <w:rsid w:val="00F128A9"/>
    <w:rsid w:val="00F130E9"/>
    <w:rsid w:val="00F13A5C"/>
    <w:rsid w:val="00F155E4"/>
    <w:rsid w:val="00F164DB"/>
    <w:rsid w:val="00F16C2D"/>
    <w:rsid w:val="00F17F47"/>
    <w:rsid w:val="00F207AA"/>
    <w:rsid w:val="00F212BF"/>
    <w:rsid w:val="00F21861"/>
    <w:rsid w:val="00F23019"/>
    <w:rsid w:val="00F23253"/>
    <w:rsid w:val="00F23BA1"/>
    <w:rsid w:val="00F24889"/>
    <w:rsid w:val="00F2496F"/>
    <w:rsid w:val="00F25BCC"/>
    <w:rsid w:val="00F2622A"/>
    <w:rsid w:val="00F2666E"/>
    <w:rsid w:val="00F3070C"/>
    <w:rsid w:val="00F32D68"/>
    <w:rsid w:val="00F33AD3"/>
    <w:rsid w:val="00F35384"/>
    <w:rsid w:val="00F40B3A"/>
    <w:rsid w:val="00F418DA"/>
    <w:rsid w:val="00F442F0"/>
    <w:rsid w:val="00F4581D"/>
    <w:rsid w:val="00F46730"/>
    <w:rsid w:val="00F5123B"/>
    <w:rsid w:val="00F512CC"/>
    <w:rsid w:val="00F51FA8"/>
    <w:rsid w:val="00F52A28"/>
    <w:rsid w:val="00F52AC3"/>
    <w:rsid w:val="00F53AC0"/>
    <w:rsid w:val="00F54928"/>
    <w:rsid w:val="00F54F9D"/>
    <w:rsid w:val="00F555B1"/>
    <w:rsid w:val="00F56011"/>
    <w:rsid w:val="00F5639F"/>
    <w:rsid w:val="00F56C0E"/>
    <w:rsid w:val="00F56D8A"/>
    <w:rsid w:val="00F602BF"/>
    <w:rsid w:val="00F61C1F"/>
    <w:rsid w:val="00F64092"/>
    <w:rsid w:val="00F64608"/>
    <w:rsid w:val="00F6476C"/>
    <w:rsid w:val="00F6601D"/>
    <w:rsid w:val="00F66463"/>
    <w:rsid w:val="00F677BF"/>
    <w:rsid w:val="00F7017C"/>
    <w:rsid w:val="00F72AE0"/>
    <w:rsid w:val="00F72EF4"/>
    <w:rsid w:val="00F7348A"/>
    <w:rsid w:val="00F7365F"/>
    <w:rsid w:val="00F737CE"/>
    <w:rsid w:val="00F73FFB"/>
    <w:rsid w:val="00F7662F"/>
    <w:rsid w:val="00F80617"/>
    <w:rsid w:val="00F8146F"/>
    <w:rsid w:val="00F817D4"/>
    <w:rsid w:val="00F81D3B"/>
    <w:rsid w:val="00F8222F"/>
    <w:rsid w:val="00F82251"/>
    <w:rsid w:val="00F82335"/>
    <w:rsid w:val="00F85EA7"/>
    <w:rsid w:val="00F912E5"/>
    <w:rsid w:val="00F93974"/>
    <w:rsid w:val="00F95CCD"/>
    <w:rsid w:val="00F97E4A"/>
    <w:rsid w:val="00FA0185"/>
    <w:rsid w:val="00FA5167"/>
    <w:rsid w:val="00FA6189"/>
    <w:rsid w:val="00FB0B2F"/>
    <w:rsid w:val="00FB1476"/>
    <w:rsid w:val="00FB1704"/>
    <w:rsid w:val="00FB2ADD"/>
    <w:rsid w:val="00FB3340"/>
    <w:rsid w:val="00FB3903"/>
    <w:rsid w:val="00FB4074"/>
    <w:rsid w:val="00FB41D5"/>
    <w:rsid w:val="00FB427A"/>
    <w:rsid w:val="00FB7CEE"/>
    <w:rsid w:val="00FC00AC"/>
    <w:rsid w:val="00FC1059"/>
    <w:rsid w:val="00FC37EE"/>
    <w:rsid w:val="00FC3D6D"/>
    <w:rsid w:val="00FC414F"/>
    <w:rsid w:val="00FD15FB"/>
    <w:rsid w:val="00FD3420"/>
    <w:rsid w:val="00FD3950"/>
    <w:rsid w:val="00FD5116"/>
    <w:rsid w:val="00FD6685"/>
    <w:rsid w:val="00FD7135"/>
    <w:rsid w:val="00FE04AD"/>
    <w:rsid w:val="00FE05B3"/>
    <w:rsid w:val="00FE100B"/>
    <w:rsid w:val="00FE1874"/>
    <w:rsid w:val="00FE2F14"/>
    <w:rsid w:val="00FE3A7A"/>
    <w:rsid w:val="00FE3D78"/>
    <w:rsid w:val="00FE548B"/>
    <w:rsid w:val="00FE5872"/>
    <w:rsid w:val="00FE5D40"/>
    <w:rsid w:val="00FE5E2A"/>
    <w:rsid w:val="00FE7D03"/>
    <w:rsid w:val="00FE7D0D"/>
    <w:rsid w:val="00FF0905"/>
    <w:rsid w:val="00FF0AE3"/>
    <w:rsid w:val="00FF0E5E"/>
    <w:rsid w:val="00FF0F47"/>
    <w:rsid w:val="00FF1196"/>
    <w:rsid w:val="00FF125E"/>
    <w:rsid w:val="00FF18EA"/>
    <w:rsid w:val="00FF1B2D"/>
    <w:rsid w:val="00FF1BC0"/>
    <w:rsid w:val="00FF299E"/>
    <w:rsid w:val="00FF4D57"/>
    <w:rsid w:val="00FF4FCC"/>
    <w:rsid w:val="00FF6D5B"/>
    <w:rsid w:val="00FF77F1"/>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300E"/>
  <w15:docId w15:val="{5C11DF98-11D0-4C15-9531-22EED05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E0"/>
    <w:pPr>
      <w:autoSpaceDE w:val="0"/>
      <w:autoSpaceDN w:val="0"/>
      <w:adjustRightInd w:val="0"/>
    </w:pPr>
    <w:rPr>
      <w:sz w:val="20"/>
      <w:szCs w:val="20"/>
    </w:rPr>
  </w:style>
  <w:style w:type="paragraph" w:styleId="Heading1">
    <w:name w:val="heading 1"/>
    <w:basedOn w:val="Normal"/>
    <w:link w:val="Heading1Char"/>
    <w:qFormat/>
    <w:rsid w:val="005A0891"/>
    <w:pPr>
      <w:widowControl w:val="0"/>
      <w:numPr>
        <w:numId w:val="1"/>
      </w:numPr>
      <w:autoSpaceDE/>
      <w:autoSpaceDN/>
      <w:adjustRightInd/>
      <w:spacing w:line="480" w:lineRule="exact"/>
      <w:outlineLvl w:val="0"/>
    </w:pPr>
    <w:rPr>
      <w:sz w:val="26"/>
      <w:szCs w:val="24"/>
    </w:rPr>
  </w:style>
  <w:style w:type="paragraph" w:styleId="Heading2">
    <w:name w:val="heading 2"/>
    <w:basedOn w:val="Normal"/>
    <w:link w:val="Heading2Char"/>
    <w:qFormat/>
    <w:rsid w:val="005A0891"/>
    <w:pPr>
      <w:widowControl w:val="0"/>
      <w:numPr>
        <w:ilvl w:val="1"/>
        <w:numId w:val="1"/>
      </w:numPr>
      <w:autoSpaceDE/>
      <w:autoSpaceDN/>
      <w:adjustRightInd/>
      <w:spacing w:line="480" w:lineRule="exact"/>
      <w:outlineLvl w:val="1"/>
    </w:pPr>
    <w:rPr>
      <w:sz w:val="26"/>
      <w:szCs w:val="24"/>
    </w:rPr>
  </w:style>
  <w:style w:type="paragraph" w:styleId="Heading3">
    <w:name w:val="heading 3"/>
    <w:basedOn w:val="Normal"/>
    <w:link w:val="Heading3Char"/>
    <w:qFormat/>
    <w:rsid w:val="005A0891"/>
    <w:pPr>
      <w:widowControl w:val="0"/>
      <w:numPr>
        <w:ilvl w:val="2"/>
        <w:numId w:val="1"/>
      </w:numPr>
      <w:autoSpaceDE/>
      <w:autoSpaceDN/>
      <w:adjustRightInd/>
      <w:spacing w:line="480" w:lineRule="exact"/>
      <w:outlineLvl w:val="2"/>
    </w:pPr>
    <w:rPr>
      <w:sz w:val="26"/>
      <w:szCs w:val="24"/>
    </w:rPr>
  </w:style>
  <w:style w:type="paragraph" w:styleId="Heading4">
    <w:name w:val="heading 4"/>
    <w:basedOn w:val="Normal"/>
    <w:link w:val="Heading4Char"/>
    <w:qFormat/>
    <w:rsid w:val="005A0891"/>
    <w:pPr>
      <w:widowControl w:val="0"/>
      <w:numPr>
        <w:ilvl w:val="3"/>
        <w:numId w:val="1"/>
      </w:numPr>
      <w:autoSpaceDE/>
      <w:autoSpaceDN/>
      <w:adjustRightInd/>
      <w:spacing w:line="480" w:lineRule="exact"/>
      <w:outlineLvl w:val="3"/>
    </w:pPr>
    <w:rPr>
      <w:sz w:val="26"/>
      <w:szCs w:val="24"/>
    </w:rPr>
  </w:style>
  <w:style w:type="paragraph" w:styleId="Heading5">
    <w:name w:val="heading 5"/>
    <w:basedOn w:val="Normal"/>
    <w:link w:val="Heading5Char"/>
    <w:qFormat/>
    <w:rsid w:val="005A0891"/>
    <w:pPr>
      <w:widowControl w:val="0"/>
      <w:numPr>
        <w:ilvl w:val="4"/>
        <w:numId w:val="1"/>
      </w:numPr>
      <w:autoSpaceDE/>
      <w:autoSpaceDN/>
      <w:adjustRightInd/>
      <w:spacing w:line="480" w:lineRule="exact"/>
      <w:outlineLvl w:val="4"/>
    </w:pPr>
    <w:rPr>
      <w:sz w:val="26"/>
      <w:szCs w:val="24"/>
    </w:rPr>
  </w:style>
  <w:style w:type="paragraph" w:styleId="Heading6">
    <w:name w:val="heading 6"/>
    <w:basedOn w:val="Normal"/>
    <w:link w:val="Heading6Char"/>
    <w:qFormat/>
    <w:rsid w:val="005A0891"/>
    <w:pPr>
      <w:widowControl w:val="0"/>
      <w:numPr>
        <w:ilvl w:val="5"/>
        <w:numId w:val="1"/>
      </w:numPr>
      <w:autoSpaceDE/>
      <w:autoSpaceDN/>
      <w:adjustRightInd/>
      <w:spacing w:line="480" w:lineRule="exact"/>
      <w:outlineLvl w:val="5"/>
    </w:pPr>
    <w:rPr>
      <w:sz w:val="26"/>
      <w:szCs w:val="24"/>
    </w:rPr>
  </w:style>
  <w:style w:type="paragraph" w:styleId="Heading7">
    <w:name w:val="heading 7"/>
    <w:basedOn w:val="Normal"/>
    <w:link w:val="Heading7Char"/>
    <w:qFormat/>
    <w:rsid w:val="005A0891"/>
    <w:pPr>
      <w:widowControl w:val="0"/>
      <w:numPr>
        <w:ilvl w:val="6"/>
        <w:numId w:val="1"/>
      </w:numPr>
      <w:autoSpaceDE/>
      <w:autoSpaceDN/>
      <w:adjustRightInd/>
      <w:spacing w:line="480" w:lineRule="exact"/>
      <w:outlineLvl w:val="6"/>
    </w:pPr>
    <w:rPr>
      <w:sz w:val="26"/>
      <w:szCs w:val="24"/>
    </w:rPr>
  </w:style>
  <w:style w:type="paragraph" w:styleId="Heading8">
    <w:name w:val="heading 8"/>
    <w:basedOn w:val="Normal"/>
    <w:link w:val="Heading8Char"/>
    <w:qFormat/>
    <w:rsid w:val="005A0891"/>
    <w:pPr>
      <w:widowControl w:val="0"/>
      <w:numPr>
        <w:ilvl w:val="7"/>
        <w:numId w:val="1"/>
      </w:numPr>
      <w:autoSpaceDE/>
      <w:autoSpaceDN/>
      <w:adjustRightInd/>
      <w:spacing w:line="480" w:lineRule="exact"/>
      <w:outlineLvl w:val="7"/>
    </w:pPr>
    <w:rPr>
      <w:sz w:val="26"/>
      <w:szCs w:val="24"/>
    </w:rPr>
  </w:style>
  <w:style w:type="paragraph" w:styleId="Heading9">
    <w:name w:val="heading 9"/>
    <w:basedOn w:val="Normal"/>
    <w:link w:val="Heading9Char"/>
    <w:qFormat/>
    <w:rsid w:val="005A0891"/>
    <w:pPr>
      <w:widowControl w:val="0"/>
      <w:numPr>
        <w:ilvl w:val="8"/>
        <w:numId w:val="1"/>
      </w:numPr>
      <w:autoSpaceDE/>
      <w:autoSpaceDN/>
      <w:adjustRightInd/>
      <w:spacing w:line="480" w:lineRule="exact"/>
      <w:outlineLvl w:val="8"/>
    </w:pPr>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40"/>
    <w:rPr>
      <w:sz w:val="26"/>
    </w:rPr>
  </w:style>
  <w:style w:type="character" w:customStyle="1" w:styleId="Heading2Char">
    <w:name w:val="Heading 2 Char"/>
    <w:basedOn w:val="DefaultParagraphFont"/>
    <w:link w:val="Heading2"/>
    <w:rsid w:val="008D5240"/>
    <w:rPr>
      <w:sz w:val="26"/>
    </w:rPr>
  </w:style>
  <w:style w:type="character" w:customStyle="1" w:styleId="Heading3Char">
    <w:name w:val="Heading 3 Char"/>
    <w:basedOn w:val="DefaultParagraphFont"/>
    <w:link w:val="Heading3"/>
    <w:rsid w:val="008D5240"/>
    <w:rPr>
      <w:sz w:val="26"/>
    </w:rPr>
  </w:style>
  <w:style w:type="character" w:customStyle="1" w:styleId="Heading4Char">
    <w:name w:val="Heading 4 Char"/>
    <w:basedOn w:val="DefaultParagraphFont"/>
    <w:link w:val="Heading4"/>
    <w:rsid w:val="008D5240"/>
    <w:rPr>
      <w:sz w:val="26"/>
    </w:rPr>
  </w:style>
  <w:style w:type="character" w:customStyle="1" w:styleId="Heading5Char">
    <w:name w:val="Heading 5 Char"/>
    <w:basedOn w:val="DefaultParagraphFont"/>
    <w:link w:val="Heading5"/>
    <w:rsid w:val="008D5240"/>
    <w:rPr>
      <w:sz w:val="26"/>
    </w:rPr>
  </w:style>
  <w:style w:type="character" w:customStyle="1" w:styleId="Heading6Char">
    <w:name w:val="Heading 6 Char"/>
    <w:basedOn w:val="DefaultParagraphFont"/>
    <w:link w:val="Heading6"/>
    <w:rsid w:val="008D5240"/>
    <w:rPr>
      <w:sz w:val="26"/>
    </w:rPr>
  </w:style>
  <w:style w:type="character" w:customStyle="1" w:styleId="Heading7Char">
    <w:name w:val="Heading 7 Char"/>
    <w:basedOn w:val="DefaultParagraphFont"/>
    <w:link w:val="Heading7"/>
    <w:rsid w:val="008D5240"/>
    <w:rPr>
      <w:sz w:val="26"/>
    </w:rPr>
  </w:style>
  <w:style w:type="character" w:customStyle="1" w:styleId="Heading8Char">
    <w:name w:val="Heading 8 Char"/>
    <w:basedOn w:val="DefaultParagraphFont"/>
    <w:link w:val="Heading8"/>
    <w:rsid w:val="008D5240"/>
    <w:rPr>
      <w:sz w:val="26"/>
    </w:rPr>
  </w:style>
  <w:style w:type="character" w:customStyle="1" w:styleId="Heading9Char">
    <w:name w:val="Heading 9 Char"/>
    <w:basedOn w:val="DefaultParagraphFont"/>
    <w:link w:val="Heading9"/>
    <w:rsid w:val="008D5240"/>
    <w:rPr>
      <w:sz w:val="26"/>
    </w:rPr>
  </w:style>
  <w:style w:type="paragraph" w:styleId="Caption">
    <w:name w:val="caption"/>
    <w:basedOn w:val="Normal"/>
    <w:next w:val="Normal"/>
    <w:qFormat/>
    <w:rsid w:val="005A0891"/>
    <w:pPr>
      <w:widowControl w:val="0"/>
      <w:autoSpaceDE/>
      <w:autoSpaceDN/>
      <w:adjustRightInd/>
      <w:spacing w:line="240" w:lineRule="exact"/>
    </w:pPr>
    <w:rPr>
      <w:sz w:val="26"/>
      <w:szCs w:val="24"/>
    </w:rPr>
  </w:style>
  <w:style w:type="paragraph" w:styleId="Title">
    <w:name w:val="Title"/>
    <w:basedOn w:val="Normal"/>
    <w:link w:val="TitleChar"/>
    <w:qFormat/>
    <w:rsid w:val="005A0891"/>
    <w:pPr>
      <w:keepNext/>
      <w:keepLines/>
      <w:widowControl w:val="0"/>
      <w:autoSpaceDE/>
      <w:autoSpaceDN/>
      <w:adjustRightInd/>
      <w:spacing w:line="240" w:lineRule="exact"/>
      <w:jc w:val="center"/>
    </w:pPr>
    <w:rPr>
      <w:sz w:val="26"/>
      <w:szCs w:val="24"/>
    </w:rPr>
  </w:style>
  <w:style w:type="character" w:customStyle="1" w:styleId="TitleChar">
    <w:name w:val="Title Char"/>
    <w:basedOn w:val="DefaultParagraphFont"/>
    <w:link w:val="Title"/>
    <w:rsid w:val="008D5240"/>
    <w:rPr>
      <w:sz w:val="26"/>
    </w:rPr>
  </w:style>
  <w:style w:type="paragraph" w:styleId="Subtitle">
    <w:name w:val="Subtitle"/>
    <w:basedOn w:val="Normal"/>
    <w:link w:val="SubtitleChar"/>
    <w:qFormat/>
    <w:rsid w:val="005A0891"/>
    <w:pPr>
      <w:keepNext/>
      <w:keepLines/>
      <w:widowControl w:val="0"/>
      <w:autoSpaceDE/>
      <w:autoSpaceDN/>
      <w:adjustRightInd/>
      <w:spacing w:line="240" w:lineRule="exact"/>
      <w:jc w:val="center"/>
    </w:pPr>
    <w:rPr>
      <w:sz w:val="26"/>
      <w:szCs w:val="24"/>
    </w:rPr>
  </w:style>
  <w:style w:type="character" w:customStyle="1" w:styleId="SubtitleChar">
    <w:name w:val="Subtitle Char"/>
    <w:basedOn w:val="DefaultParagraphFont"/>
    <w:link w:val="Subtitle"/>
    <w:rsid w:val="008D5240"/>
    <w:rPr>
      <w:sz w:val="26"/>
    </w:rPr>
  </w:style>
  <w:style w:type="paragraph" w:styleId="ListParagraph">
    <w:name w:val="List Paragraph"/>
    <w:basedOn w:val="Normal"/>
    <w:uiPriority w:val="34"/>
    <w:qFormat/>
    <w:rsid w:val="005A0891"/>
    <w:pPr>
      <w:widowControl w:val="0"/>
      <w:autoSpaceDE/>
      <w:autoSpaceDN/>
      <w:adjustRightInd/>
      <w:spacing w:line="240" w:lineRule="exact"/>
      <w:ind w:left="720"/>
      <w:contextualSpacing/>
    </w:pPr>
    <w:rPr>
      <w:sz w:val="26"/>
      <w:szCs w:val="24"/>
    </w:rPr>
  </w:style>
  <w:style w:type="paragraph" w:styleId="BlockText">
    <w:name w:val="Block Text"/>
    <w:basedOn w:val="Normal"/>
    <w:rsid w:val="00CA527C"/>
    <w:pPr>
      <w:ind w:left="360" w:right="720"/>
      <w:jc w:val="both"/>
    </w:pPr>
    <w:rPr>
      <w:rFonts w:ascii="Baskerville Old Face" w:hAnsi="Baskerville Old Face"/>
      <w:b/>
      <w:bCs/>
      <w:sz w:val="24"/>
      <w:szCs w:val="24"/>
    </w:rPr>
  </w:style>
  <w:style w:type="paragraph" w:styleId="Header">
    <w:name w:val="header"/>
    <w:basedOn w:val="Normal"/>
    <w:link w:val="HeaderChar"/>
    <w:uiPriority w:val="99"/>
    <w:unhideWhenUsed/>
    <w:rsid w:val="00967908"/>
    <w:pPr>
      <w:tabs>
        <w:tab w:val="center" w:pos="4680"/>
        <w:tab w:val="right" w:pos="9360"/>
      </w:tabs>
    </w:pPr>
  </w:style>
  <w:style w:type="character" w:customStyle="1" w:styleId="HeaderChar">
    <w:name w:val="Header Char"/>
    <w:basedOn w:val="DefaultParagraphFont"/>
    <w:link w:val="Header"/>
    <w:uiPriority w:val="99"/>
    <w:rsid w:val="00967908"/>
    <w:rPr>
      <w:sz w:val="20"/>
      <w:szCs w:val="20"/>
    </w:rPr>
  </w:style>
  <w:style w:type="paragraph" w:styleId="Footer">
    <w:name w:val="footer"/>
    <w:basedOn w:val="Normal"/>
    <w:link w:val="FooterChar"/>
    <w:uiPriority w:val="99"/>
    <w:unhideWhenUsed/>
    <w:rsid w:val="00967908"/>
    <w:pPr>
      <w:tabs>
        <w:tab w:val="center" w:pos="4680"/>
        <w:tab w:val="right" w:pos="9360"/>
      </w:tabs>
    </w:pPr>
  </w:style>
  <w:style w:type="character" w:customStyle="1" w:styleId="FooterChar">
    <w:name w:val="Footer Char"/>
    <w:basedOn w:val="DefaultParagraphFont"/>
    <w:link w:val="Footer"/>
    <w:uiPriority w:val="99"/>
    <w:rsid w:val="00967908"/>
    <w:rPr>
      <w:sz w:val="20"/>
      <w:szCs w:val="20"/>
    </w:rPr>
  </w:style>
  <w:style w:type="paragraph" w:styleId="BalloonText">
    <w:name w:val="Balloon Text"/>
    <w:basedOn w:val="Normal"/>
    <w:link w:val="BalloonTextChar"/>
    <w:uiPriority w:val="99"/>
    <w:semiHidden/>
    <w:unhideWhenUsed/>
    <w:rsid w:val="004070BC"/>
    <w:rPr>
      <w:rFonts w:ascii="Tahoma" w:hAnsi="Tahoma" w:cs="Tahoma"/>
      <w:sz w:val="16"/>
      <w:szCs w:val="16"/>
    </w:rPr>
  </w:style>
  <w:style w:type="character" w:customStyle="1" w:styleId="BalloonTextChar">
    <w:name w:val="Balloon Text Char"/>
    <w:basedOn w:val="DefaultParagraphFont"/>
    <w:link w:val="BalloonText"/>
    <w:uiPriority w:val="99"/>
    <w:semiHidden/>
    <w:rsid w:val="004070BC"/>
    <w:rPr>
      <w:rFonts w:ascii="Tahoma" w:hAnsi="Tahoma" w:cs="Tahoma"/>
      <w:sz w:val="16"/>
      <w:szCs w:val="16"/>
    </w:rPr>
  </w:style>
  <w:style w:type="character" w:styleId="CommentReference">
    <w:name w:val="annotation reference"/>
    <w:basedOn w:val="DefaultParagraphFont"/>
    <w:uiPriority w:val="99"/>
    <w:semiHidden/>
    <w:unhideWhenUsed/>
    <w:rsid w:val="004B19F1"/>
    <w:rPr>
      <w:sz w:val="16"/>
      <w:szCs w:val="16"/>
    </w:rPr>
  </w:style>
  <w:style w:type="paragraph" w:styleId="CommentText">
    <w:name w:val="annotation text"/>
    <w:basedOn w:val="Normal"/>
    <w:link w:val="CommentTextChar"/>
    <w:uiPriority w:val="99"/>
    <w:unhideWhenUsed/>
    <w:rsid w:val="004B19F1"/>
  </w:style>
  <w:style w:type="character" w:customStyle="1" w:styleId="CommentTextChar">
    <w:name w:val="Comment Text Char"/>
    <w:basedOn w:val="DefaultParagraphFont"/>
    <w:link w:val="CommentText"/>
    <w:uiPriority w:val="99"/>
    <w:rsid w:val="004B19F1"/>
    <w:rPr>
      <w:sz w:val="20"/>
      <w:szCs w:val="20"/>
    </w:rPr>
  </w:style>
  <w:style w:type="paragraph" w:styleId="CommentSubject">
    <w:name w:val="annotation subject"/>
    <w:basedOn w:val="CommentText"/>
    <w:next w:val="CommentText"/>
    <w:link w:val="CommentSubjectChar"/>
    <w:uiPriority w:val="99"/>
    <w:semiHidden/>
    <w:unhideWhenUsed/>
    <w:rsid w:val="004B19F1"/>
    <w:rPr>
      <w:b/>
      <w:bCs/>
    </w:rPr>
  </w:style>
  <w:style w:type="character" w:customStyle="1" w:styleId="CommentSubjectChar">
    <w:name w:val="Comment Subject Char"/>
    <w:basedOn w:val="CommentTextChar"/>
    <w:link w:val="CommentSubject"/>
    <w:uiPriority w:val="99"/>
    <w:semiHidden/>
    <w:rsid w:val="004B19F1"/>
    <w:rPr>
      <w:b/>
      <w:bCs/>
      <w:sz w:val="20"/>
      <w:szCs w:val="20"/>
    </w:rPr>
  </w:style>
  <w:style w:type="table" w:styleId="TableGrid">
    <w:name w:val="Table Grid"/>
    <w:basedOn w:val="TableNormal"/>
    <w:uiPriority w:val="39"/>
    <w:rsid w:val="004A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373E65"/>
    <w:pPr>
      <w:suppressAutoHyphens/>
    </w:pPr>
    <w:rPr>
      <w:rFonts w:eastAsia="SimSun"/>
      <w:sz w:val="20"/>
      <w:szCs w:val="20"/>
    </w:rPr>
  </w:style>
  <w:style w:type="paragraph" w:customStyle="1" w:styleId="10sp0">
    <w:name w:val="_1.0sp 0&quot;"/>
    <w:basedOn w:val="Normal0"/>
    <w:rsid w:val="00373E65"/>
    <w:pPr>
      <w:spacing w:after="240"/>
    </w:pPr>
  </w:style>
  <w:style w:type="paragraph" w:customStyle="1" w:styleId="10sp0nospaceafter">
    <w:name w:val="_1.0sp 0&quot; (no space after)"/>
    <w:basedOn w:val="Normal0"/>
    <w:rsid w:val="00373E65"/>
  </w:style>
  <w:style w:type="paragraph" w:customStyle="1" w:styleId="10sp05">
    <w:name w:val="_1.0sp 0.5&quot;"/>
    <w:basedOn w:val="Normal0"/>
    <w:rsid w:val="00373E65"/>
    <w:pPr>
      <w:spacing w:after="240"/>
      <w:ind w:firstLine="720"/>
    </w:pPr>
  </w:style>
  <w:style w:type="paragraph" w:customStyle="1" w:styleId="10sp1">
    <w:name w:val="_1.0sp 1&quot;"/>
    <w:basedOn w:val="Normal0"/>
    <w:rsid w:val="00373E65"/>
    <w:pPr>
      <w:spacing w:after="240"/>
      <w:ind w:firstLine="1440"/>
    </w:pPr>
  </w:style>
  <w:style w:type="paragraph" w:customStyle="1" w:styleId="10sp15">
    <w:name w:val="_1.0sp 1.5&quot;"/>
    <w:basedOn w:val="Normal0"/>
    <w:rsid w:val="00373E65"/>
    <w:pPr>
      <w:spacing w:after="240"/>
      <w:ind w:firstLine="2160"/>
    </w:pPr>
  </w:style>
  <w:style w:type="paragraph" w:customStyle="1" w:styleId="10sp2">
    <w:name w:val="_1.0sp 2&quot;"/>
    <w:basedOn w:val="Normal0"/>
    <w:qFormat/>
    <w:rsid w:val="00373E65"/>
    <w:pPr>
      <w:spacing w:after="240"/>
      <w:ind w:firstLine="2880"/>
    </w:pPr>
  </w:style>
  <w:style w:type="paragraph" w:customStyle="1" w:styleId="10spCentered">
    <w:name w:val="_1.0sp Centered"/>
    <w:basedOn w:val="Normal0"/>
    <w:rsid w:val="00373E65"/>
    <w:pPr>
      <w:spacing w:after="240"/>
      <w:jc w:val="center"/>
    </w:pPr>
  </w:style>
  <w:style w:type="paragraph" w:customStyle="1" w:styleId="10spCenterednospaceafter">
    <w:name w:val="_1.0sp Centered (no space after)"/>
    <w:basedOn w:val="Normal0"/>
    <w:rsid w:val="00373E65"/>
    <w:pPr>
      <w:jc w:val="center"/>
    </w:pPr>
  </w:style>
  <w:style w:type="paragraph" w:customStyle="1" w:styleId="10spHanging05">
    <w:name w:val="_1.0sp Hanging 0.5&quot;"/>
    <w:basedOn w:val="Normal0"/>
    <w:rsid w:val="00373E65"/>
    <w:pPr>
      <w:spacing w:after="240"/>
      <w:ind w:left="720" w:hanging="720"/>
    </w:pPr>
  </w:style>
  <w:style w:type="paragraph" w:customStyle="1" w:styleId="10spHanging05nospaceafter">
    <w:name w:val="_1.0sp Hanging 0.5&quot; (no space after)"/>
    <w:basedOn w:val="Normal0"/>
    <w:rsid w:val="00373E65"/>
    <w:pPr>
      <w:ind w:left="720" w:hanging="720"/>
    </w:pPr>
  </w:style>
  <w:style w:type="paragraph" w:customStyle="1" w:styleId="10spHanging1">
    <w:name w:val="_1.0sp Hanging 1&quot;"/>
    <w:basedOn w:val="Normal0"/>
    <w:rsid w:val="00373E65"/>
    <w:pPr>
      <w:spacing w:after="240"/>
      <w:ind w:left="1440" w:hanging="720"/>
    </w:pPr>
  </w:style>
  <w:style w:type="paragraph" w:customStyle="1" w:styleId="10spHanging15">
    <w:name w:val="_1.0sp Hanging 1.5&quot;"/>
    <w:basedOn w:val="Normal0"/>
    <w:rsid w:val="00373E65"/>
    <w:pPr>
      <w:spacing w:after="240"/>
      <w:ind w:left="2160" w:hanging="720"/>
    </w:pPr>
  </w:style>
  <w:style w:type="paragraph" w:customStyle="1" w:styleId="10spHanging2">
    <w:name w:val="_1.0sp Hanging 2&quot;"/>
    <w:basedOn w:val="Normal0"/>
    <w:qFormat/>
    <w:rsid w:val="00373E65"/>
    <w:pPr>
      <w:spacing w:after="240"/>
      <w:ind w:left="2880" w:hanging="720"/>
    </w:pPr>
  </w:style>
  <w:style w:type="paragraph" w:customStyle="1" w:styleId="10spLeftInd05">
    <w:name w:val="_1.0sp Left Ind 0.5&quot;"/>
    <w:basedOn w:val="Normal0"/>
    <w:rsid w:val="00373E65"/>
    <w:pPr>
      <w:spacing w:after="240"/>
      <w:ind w:left="720"/>
    </w:pPr>
  </w:style>
  <w:style w:type="paragraph" w:customStyle="1" w:styleId="10spLeftInd05nospaceafter">
    <w:name w:val="_1.0sp Left Ind 0.5&quot; (no space after)"/>
    <w:basedOn w:val="Normal0"/>
    <w:rsid w:val="00373E65"/>
    <w:pPr>
      <w:ind w:left="720"/>
    </w:pPr>
  </w:style>
  <w:style w:type="paragraph" w:customStyle="1" w:styleId="10spLeftInd1">
    <w:name w:val="_1.0sp Left Ind 1&quot;"/>
    <w:basedOn w:val="Normal0"/>
    <w:rsid w:val="00373E65"/>
    <w:pPr>
      <w:spacing w:after="240"/>
      <w:ind w:left="1440"/>
    </w:pPr>
  </w:style>
  <w:style w:type="paragraph" w:customStyle="1" w:styleId="10spLeftInd15">
    <w:name w:val="_1.0sp Left Ind 1.5&quot;"/>
    <w:basedOn w:val="Normal0"/>
    <w:rsid w:val="00373E65"/>
    <w:pPr>
      <w:spacing w:after="240"/>
      <w:ind w:left="2160"/>
    </w:pPr>
  </w:style>
  <w:style w:type="paragraph" w:customStyle="1" w:styleId="10spLeftInd2">
    <w:name w:val="_1.0sp Left Ind 2&quot;"/>
    <w:basedOn w:val="Normal0"/>
    <w:rsid w:val="00373E65"/>
    <w:pPr>
      <w:spacing w:after="240"/>
      <w:ind w:left="2880"/>
    </w:pPr>
  </w:style>
  <w:style w:type="paragraph" w:customStyle="1" w:styleId="10spLeft-Right05">
    <w:name w:val="_1.0sp Left-Right 0.5&quot;"/>
    <w:basedOn w:val="Normal0"/>
    <w:rsid w:val="00373E65"/>
    <w:pPr>
      <w:spacing w:after="240"/>
      <w:ind w:left="720" w:right="720"/>
    </w:pPr>
  </w:style>
  <w:style w:type="paragraph" w:customStyle="1" w:styleId="10spLeft-Right1">
    <w:name w:val="_1.0sp Left-Right 1&quot;"/>
    <w:basedOn w:val="Normal0"/>
    <w:rsid w:val="00373E65"/>
    <w:pPr>
      <w:spacing w:after="240"/>
      <w:ind w:left="1440" w:right="1440"/>
    </w:pPr>
  </w:style>
  <w:style w:type="paragraph" w:customStyle="1" w:styleId="10spLeft-Right15">
    <w:name w:val="_1.0sp Left-Right 1.5&quot;"/>
    <w:basedOn w:val="Normal0"/>
    <w:rsid w:val="00373E65"/>
    <w:pPr>
      <w:spacing w:after="240"/>
      <w:ind w:left="2160" w:right="2160"/>
    </w:pPr>
  </w:style>
  <w:style w:type="paragraph" w:customStyle="1" w:styleId="10spLeft-Right2">
    <w:name w:val="_1.0sp Left-Right 2&quot;"/>
    <w:basedOn w:val="Normal0"/>
    <w:qFormat/>
    <w:rsid w:val="00373E65"/>
    <w:pPr>
      <w:spacing w:after="240"/>
      <w:ind w:left="2880" w:right="2880"/>
    </w:pPr>
  </w:style>
  <w:style w:type="paragraph" w:customStyle="1" w:styleId="10spRightAligned">
    <w:name w:val="_1.0sp Right Aligned"/>
    <w:basedOn w:val="Normal0"/>
    <w:rsid w:val="00373E65"/>
    <w:pPr>
      <w:spacing w:after="240"/>
      <w:jc w:val="right"/>
    </w:pPr>
  </w:style>
  <w:style w:type="paragraph" w:customStyle="1" w:styleId="15sp0">
    <w:name w:val="_1.5sp 0&quot;"/>
    <w:basedOn w:val="Normal0"/>
    <w:rsid w:val="00373E65"/>
    <w:pPr>
      <w:spacing w:line="360" w:lineRule="auto"/>
    </w:pPr>
  </w:style>
  <w:style w:type="paragraph" w:customStyle="1" w:styleId="15sp05">
    <w:name w:val="_1.5sp 0.5&quot;"/>
    <w:basedOn w:val="Normal0"/>
    <w:rsid w:val="00373E65"/>
    <w:pPr>
      <w:spacing w:line="360" w:lineRule="auto"/>
      <w:ind w:firstLine="720"/>
    </w:pPr>
  </w:style>
  <w:style w:type="paragraph" w:customStyle="1" w:styleId="15sp1">
    <w:name w:val="_1.5sp 1&quot;"/>
    <w:basedOn w:val="Normal0"/>
    <w:rsid w:val="00373E65"/>
    <w:pPr>
      <w:spacing w:line="360" w:lineRule="auto"/>
      <w:ind w:firstLine="1440"/>
    </w:pPr>
  </w:style>
  <w:style w:type="paragraph" w:customStyle="1" w:styleId="15sp15">
    <w:name w:val="_1.5sp 1.5&quot;"/>
    <w:basedOn w:val="Normal0"/>
    <w:rsid w:val="00373E65"/>
    <w:pPr>
      <w:spacing w:line="360" w:lineRule="auto"/>
      <w:ind w:firstLine="2160"/>
    </w:pPr>
  </w:style>
  <w:style w:type="paragraph" w:customStyle="1" w:styleId="15sp2">
    <w:name w:val="_1.5sp 2&quot;"/>
    <w:basedOn w:val="Normal0"/>
    <w:qFormat/>
    <w:rsid w:val="00373E65"/>
    <w:pPr>
      <w:spacing w:line="360" w:lineRule="auto"/>
      <w:ind w:firstLine="2880"/>
    </w:pPr>
  </w:style>
  <w:style w:type="paragraph" w:customStyle="1" w:styleId="15spCentered">
    <w:name w:val="_1.5sp Centered"/>
    <w:basedOn w:val="Normal0"/>
    <w:rsid w:val="00373E65"/>
    <w:pPr>
      <w:spacing w:line="360" w:lineRule="auto"/>
      <w:jc w:val="center"/>
    </w:pPr>
  </w:style>
  <w:style w:type="paragraph" w:customStyle="1" w:styleId="15spHanging05">
    <w:name w:val="_1.5sp Hanging 0.5&quot;"/>
    <w:basedOn w:val="Normal0"/>
    <w:rsid w:val="00373E65"/>
    <w:pPr>
      <w:spacing w:line="360" w:lineRule="auto"/>
      <w:ind w:left="720" w:hanging="720"/>
    </w:pPr>
  </w:style>
  <w:style w:type="paragraph" w:customStyle="1" w:styleId="15spHanging1">
    <w:name w:val="_1.5sp Hanging 1&quot;"/>
    <w:basedOn w:val="Normal0"/>
    <w:rsid w:val="00373E65"/>
    <w:pPr>
      <w:spacing w:line="360" w:lineRule="auto"/>
      <w:ind w:left="1440" w:hanging="720"/>
    </w:pPr>
  </w:style>
  <w:style w:type="paragraph" w:customStyle="1" w:styleId="15spHanging15">
    <w:name w:val="_1.5sp Hanging 1.5&quot;"/>
    <w:basedOn w:val="Normal0"/>
    <w:rsid w:val="00373E65"/>
    <w:pPr>
      <w:spacing w:line="360" w:lineRule="auto"/>
      <w:ind w:left="2160" w:hanging="720"/>
    </w:pPr>
  </w:style>
  <w:style w:type="paragraph" w:customStyle="1" w:styleId="15spHanging2">
    <w:name w:val="_1.5sp Hanging 2&quot;"/>
    <w:basedOn w:val="Normal0"/>
    <w:qFormat/>
    <w:rsid w:val="00373E65"/>
    <w:pPr>
      <w:spacing w:line="360" w:lineRule="auto"/>
      <w:ind w:left="2880" w:hanging="720"/>
    </w:pPr>
  </w:style>
  <w:style w:type="paragraph" w:customStyle="1" w:styleId="15spLeftInd05">
    <w:name w:val="_1.5sp Left Ind 0.5&quot;"/>
    <w:basedOn w:val="Normal0"/>
    <w:rsid w:val="00373E65"/>
    <w:pPr>
      <w:spacing w:line="360" w:lineRule="auto"/>
      <w:ind w:left="720"/>
    </w:pPr>
  </w:style>
  <w:style w:type="paragraph" w:customStyle="1" w:styleId="15spLeftInd1">
    <w:name w:val="_1.5sp Left Ind 1&quot;"/>
    <w:basedOn w:val="Normal0"/>
    <w:rsid w:val="00373E65"/>
    <w:pPr>
      <w:spacing w:line="360" w:lineRule="auto"/>
      <w:ind w:left="1440"/>
    </w:pPr>
  </w:style>
  <w:style w:type="paragraph" w:customStyle="1" w:styleId="15spLeftInd15">
    <w:name w:val="_1.5sp Left Ind 1.5&quot;"/>
    <w:basedOn w:val="Normal0"/>
    <w:rsid w:val="00373E65"/>
    <w:pPr>
      <w:spacing w:line="360" w:lineRule="auto"/>
      <w:ind w:left="2160"/>
    </w:pPr>
  </w:style>
  <w:style w:type="paragraph" w:customStyle="1" w:styleId="15spLeftInd2">
    <w:name w:val="_1.5sp Left Ind 2&quot;"/>
    <w:basedOn w:val="Normal0"/>
    <w:rsid w:val="00373E65"/>
    <w:pPr>
      <w:spacing w:line="360" w:lineRule="auto"/>
      <w:ind w:left="2880"/>
    </w:pPr>
  </w:style>
  <w:style w:type="paragraph" w:customStyle="1" w:styleId="15spLeft-Right05">
    <w:name w:val="_1.5sp Left-Right 0.5&quot;"/>
    <w:basedOn w:val="Normal0"/>
    <w:rsid w:val="00373E65"/>
    <w:pPr>
      <w:spacing w:line="360" w:lineRule="auto"/>
      <w:ind w:left="720" w:right="720"/>
    </w:pPr>
  </w:style>
  <w:style w:type="paragraph" w:customStyle="1" w:styleId="15spLeft-Right1">
    <w:name w:val="_1.5sp Left-Right 1&quot;"/>
    <w:basedOn w:val="Normal0"/>
    <w:rsid w:val="00373E65"/>
    <w:pPr>
      <w:spacing w:line="360" w:lineRule="auto"/>
      <w:ind w:left="1440" w:right="1440"/>
    </w:pPr>
  </w:style>
  <w:style w:type="paragraph" w:customStyle="1" w:styleId="15spLeft-Right15">
    <w:name w:val="_1.5sp Left-Right 1.5&quot;"/>
    <w:basedOn w:val="Normal0"/>
    <w:rsid w:val="00373E65"/>
    <w:pPr>
      <w:spacing w:line="360" w:lineRule="auto"/>
      <w:ind w:left="2160" w:right="2160"/>
    </w:pPr>
  </w:style>
  <w:style w:type="paragraph" w:customStyle="1" w:styleId="15spLeft-Right2">
    <w:name w:val="_1.5sp Left-Right 2&quot;"/>
    <w:basedOn w:val="Normal0"/>
    <w:qFormat/>
    <w:rsid w:val="00373E65"/>
    <w:pPr>
      <w:spacing w:line="360" w:lineRule="auto"/>
      <w:ind w:left="2880" w:right="2880"/>
    </w:pPr>
  </w:style>
  <w:style w:type="paragraph" w:customStyle="1" w:styleId="15spRightAligned">
    <w:name w:val="_1.5sp Right Aligned"/>
    <w:basedOn w:val="Normal0"/>
    <w:rsid w:val="00373E65"/>
    <w:pPr>
      <w:spacing w:line="360" w:lineRule="auto"/>
      <w:jc w:val="right"/>
    </w:pPr>
  </w:style>
  <w:style w:type="paragraph" w:customStyle="1" w:styleId="20sp0">
    <w:name w:val="_2.0sp 0&quot;"/>
    <w:basedOn w:val="Normal0"/>
    <w:rsid w:val="00373E65"/>
    <w:pPr>
      <w:spacing w:line="480" w:lineRule="auto"/>
    </w:pPr>
  </w:style>
  <w:style w:type="paragraph" w:customStyle="1" w:styleId="20sp05">
    <w:name w:val="_2.0sp 0.5&quot;"/>
    <w:basedOn w:val="Normal0"/>
    <w:rsid w:val="00373E65"/>
    <w:pPr>
      <w:spacing w:line="480" w:lineRule="auto"/>
      <w:ind w:firstLine="720"/>
    </w:pPr>
  </w:style>
  <w:style w:type="paragraph" w:customStyle="1" w:styleId="20sp1">
    <w:name w:val="_2.0sp 1&quot;"/>
    <w:basedOn w:val="Normal0"/>
    <w:rsid w:val="00373E65"/>
    <w:pPr>
      <w:spacing w:line="480" w:lineRule="auto"/>
      <w:ind w:firstLine="1440"/>
    </w:pPr>
  </w:style>
  <w:style w:type="paragraph" w:customStyle="1" w:styleId="20sp15">
    <w:name w:val="_2.0sp 1.5&quot;"/>
    <w:basedOn w:val="Normal0"/>
    <w:rsid w:val="00373E65"/>
    <w:pPr>
      <w:spacing w:line="480" w:lineRule="auto"/>
      <w:ind w:firstLine="2160"/>
    </w:pPr>
  </w:style>
  <w:style w:type="paragraph" w:customStyle="1" w:styleId="20sp2">
    <w:name w:val="_2.0sp 2&quot;"/>
    <w:basedOn w:val="Normal0"/>
    <w:qFormat/>
    <w:rsid w:val="00373E65"/>
    <w:pPr>
      <w:spacing w:line="480" w:lineRule="auto"/>
      <w:ind w:firstLine="2880"/>
    </w:pPr>
  </w:style>
  <w:style w:type="paragraph" w:customStyle="1" w:styleId="20spCentered">
    <w:name w:val="_2.0sp Centered"/>
    <w:basedOn w:val="Normal0"/>
    <w:rsid w:val="00373E65"/>
    <w:pPr>
      <w:spacing w:line="480" w:lineRule="auto"/>
      <w:jc w:val="center"/>
    </w:pPr>
  </w:style>
  <w:style w:type="paragraph" w:customStyle="1" w:styleId="20spHanging05">
    <w:name w:val="_2.0sp Hanging 0.5&quot;"/>
    <w:basedOn w:val="Normal0"/>
    <w:rsid w:val="00373E65"/>
    <w:pPr>
      <w:spacing w:line="480" w:lineRule="auto"/>
      <w:ind w:left="720" w:hanging="720"/>
    </w:pPr>
  </w:style>
  <w:style w:type="paragraph" w:customStyle="1" w:styleId="20spHanging1">
    <w:name w:val="_2.0sp Hanging 1&quot;"/>
    <w:basedOn w:val="Normal0"/>
    <w:rsid w:val="00373E65"/>
    <w:pPr>
      <w:spacing w:line="480" w:lineRule="auto"/>
      <w:ind w:left="1440" w:hanging="720"/>
    </w:pPr>
  </w:style>
  <w:style w:type="paragraph" w:customStyle="1" w:styleId="20spHanging15">
    <w:name w:val="_2.0sp Hanging 1.5&quot;"/>
    <w:basedOn w:val="Normal0"/>
    <w:rsid w:val="00373E65"/>
    <w:pPr>
      <w:spacing w:line="480" w:lineRule="auto"/>
      <w:ind w:left="2160" w:hanging="720"/>
    </w:pPr>
  </w:style>
  <w:style w:type="paragraph" w:customStyle="1" w:styleId="20spHanging2">
    <w:name w:val="_2.0sp Hanging 2&quot;"/>
    <w:basedOn w:val="Normal0"/>
    <w:qFormat/>
    <w:rsid w:val="00373E65"/>
    <w:pPr>
      <w:spacing w:line="480" w:lineRule="auto"/>
      <w:ind w:left="2880" w:hanging="720"/>
    </w:pPr>
  </w:style>
  <w:style w:type="paragraph" w:customStyle="1" w:styleId="20spLeftInd05">
    <w:name w:val="_2.0sp Left Ind 0.5&quot;"/>
    <w:basedOn w:val="Normal0"/>
    <w:rsid w:val="00373E65"/>
    <w:pPr>
      <w:spacing w:line="480" w:lineRule="auto"/>
      <w:ind w:left="720"/>
    </w:pPr>
  </w:style>
  <w:style w:type="paragraph" w:customStyle="1" w:styleId="20spLeftInd1">
    <w:name w:val="_2.0sp Left Ind 1&quot;"/>
    <w:basedOn w:val="Normal0"/>
    <w:rsid w:val="00373E65"/>
    <w:pPr>
      <w:spacing w:line="480" w:lineRule="auto"/>
      <w:ind w:left="1440"/>
    </w:pPr>
  </w:style>
  <w:style w:type="paragraph" w:customStyle="1" w:styleId="20spLeftInd15">
    <w:name w:val="_2.0sp Left Ind 1.5&quot;"/>
    <w:basedOn w:val="Normal0"/>
    <w:rsid w:val="00373E65"/>
    <w:pPr>
      <w:spacing w:line="480" w:lineRule="auto"/>
      <w:ind w:left="2160"/>
    </w:pPr>
  </w:style>
  <w:style w:type="paragraph" w:customStyle="1" w:styleId="20spLeftInd2">
    <w:name w:val="_2.0sp Left Ind 2&quot;"/>
    <w:basedOn w:val="Normal0"/>
    <w:rsid w:val="00373E65"/>
    <w:pPr>
      <w:spacing w:line="480" w:lineRule="auto"/>
      <w:ind w:left="2880"/>
    </w:pPr>
  </w:style>
  <w:style w:type="paragraph" w:customStyle="1" w:styleId="20spLeft-Right05">
    <w:name w:val="_2.0sp Left-Right 0.5&quot;"/>
    <w:basedOn w:val="Normal0"/>
    <w:rsid w:val="00373E65"/>
    <w:pPr>
      <w:spacing w:line="480" w:lineRule="auto"/>
      <w:ind w:left="720" w:right="720"/>
    </w:pPr>
  </w:style>
  <w:style w:type="paragraph" w:customStyle="1" w:styleId="20spLeft-Right1">
    <w:name w:val="_2.0sp Left-Right 1&quot;"/>
    <w:basedOn w:val="Normal0"/>
    <w:rsid w:val="00373E65"/>
    <w:pPr>
      <w:spacing w:line="480" w:lineRule="auto"/>
      <w:ind w:left="1440" w:right="1440"/>
    </w:pPr>
  </w:style>
  <w:style w:type="paragraph" w:customStyle="1" w:styleId="20spLeft-Right15">
    <w:name w:val="_2.0sp Left-Right 1.5&quot;"/>
    <w:basedOn w:val="Normal0"/>
    <w:rsid w:val="00373E65"/>
    <w:pPr>
      <w:spacing w:line="480" w:lineRule="auto"/>
      <w:ind w:left="2160" w:right="2160"/>
    </w:pPr>
  </w:style>
  <w:style w:type="paragraph" w:customStyle="1" w:styleId="20spLeft-Right2">
    <w:name w:val="_2.0sp Left-Right 2&quot;"/>
    <w:basedOn w:val="Normal0"/>
    <w:qFormat/>
    <w:rsid w:val="00373E65"/>
    <w:pPr>
      <w:spacing w:line="480" w:lineRule="auto"/>
      <w:ind w:left="2880" w:right="2880"/>
    </w:pPr>
  </w:style>
  <w:style w:type="paragraph" w:customStyle="1" w:styleId="20spRightAligned">
    <w:name w:val="_2.0sp Right Aligned"/>
    <w:basedOn w:val="Normal0"/>
    <w:rsid w:val="00373E65"/>
    <w:pPr>
      <w:spacing w:line="480" w:lineRule="auto"/>
      <w:jc w:val="right"/>
    </w:pPr>
  </w:style>
  <w:style w:type="paragraph" w:customStyle="1" w:styleId="CustomHeading1">
    <w:name w:val="_Custom Heading 1"/>
    <w:basedOn w:val="Normal0"/>
    <w:rsid w:val="00373E65"/>
    <w:pPr>
      <w:keepNext/>
      <w:keepLines/>
      <w:spacing w:after="240"/>
      <w:jc w:val="center"/>
    </w:pPr>
  </w:style>
  <w:style w:type="paragraph" w:customStyle="1" w:styleId="CustomHeading2">
    <w:name w:val="_Custom Heading 2"/>
    <w:basedOn w:val="Normal0"/>
    <w:rsid w:val="00373E65"/>
    <w:pPr>
      <w:keepNext/>
      <w:keepLines/>
      <w:spacing w:after="240"/>
      <w:jc w:val="center"/>
    </w:pPr>
  </w:style>
  <w:style w:type="paragraph" w:customStyle="1" w:styleId="CustomHeading3">
    <w:name w:val="_Custom Heading 3"/>
    <w:basedOn w:val="Normal0"/>
    <w:rsid w:val="00373E65"/>
    <w:pPr>
      <w:keepNext/>
      <w:keepLines/>
      <w:spacing w:after="240"/>
      <w:jc w:val="center"/>
    </w:pPr>
  </w:style>
  <w:style w:type="paragraph" w:customStyle="1" w:styleId="CustomHeading4">
    <w:name w:val="_Custom Heading 4"/>
    <w:basedOn w:val="Normal0"/>
    <w:rsid w:val="00373E65"/>
    <w:pPr>
      <w:keepNext/>
      <w:keepLines/>
      <w:spacing w:after="240"/>
      <w:jc w:val="center"/>
    </w:pPr>
  </w:style>
  <w:style w:type="paragraph" w:customStyle="1" w:styleId="CustomHeading5">
    <w:name w:val="_Custom Heading 5"/>
    <w:basedOn w:val="Normal0"/>
    <w:rsid w:val="00373E65"/>
    <w:pPr>
      <w:keepNext/>
      <w:keepLines/>
      <w:spacing w:after="240"/>
      <w:jc w:val="center"/>
    </w:pPr>
  </w:style>
  <w:style w:type="paragraph" w:customStyle="1" w:styleId="CustomHeading6">
    <w:name w:val="_Custom Heading 6"/>
    <w:basedOn w:val="Normal0"/>
    <w:rsid w:val="00373E65"/>
    <w:pPr>
      <w:keepNext/>
      <w:keepLines/>
      <w:spacing w:after="240"/>
      <w:jc w:val="center"/>
    </w:pPr>
  </w:style>
  <w:style w:type="paragraph" w:customStyle="1" w:styleId="CustomParagraph1">
    <w:name w:val="_Custom Paragraph 1"/>
    <w:basedOn w:val="Normal0"/>
    <w:rsid w:val="00373E65"/>
    <w:pPr>
      <w:spacing w:after="240"/>
    </w:pPr>
  </w:style>
  <w:style w:type="paragraph" w:customStyle="1" w:styleId="CustomParagraph2">
    <w:name w:val="_Custom Paragraph 2"/>
    <w:basedOn w:val="Normal0"/>
    <w:rsid w:val="00373E65"/>
    <w:pPr>
      <w:spacing w:after="240"/>
    </w:pPr>
  </w:style>
  <w:style w:type="paragraph" w:customStyle="1" w:styleId="CustomParagraph3">
    <w:name w:val="_Custom Paragraph 3"/>
    <w:basedOn w:val="Normal0"/>
    <w:rsid w:val="00373E65"/>
    <w:pPr>
      <w:spacing w:after="240"/>
    </w:pPr>
  </w:style>
  <w:style w:type="paragraph" w:customStyle="1" w:styleId="CustomParagraph4">
    <w:name w:val="_Custom Paragraph 4"/>
    <w:basedOn w:val="Normal0"/>
    <w:rsid w:val="00373E65"/>
    <w:pPr>
      <w:spacing w:after="240"/>
    </w:pPr>
  </w:style>
  <w:style w:type="paragraph" w:customStyle="1" w:styleId="CustomParagraph5">
    <w:name w:val="_Custom Paragraph 5"/>
    <w:basedOn w:val="Normal0"/>
    <w:rsid w:val="00373E65"/>
    <w:pPr>
      <w:spacing w:after="240"/>
    </w:pPr>
  </w:style>
  <w:style w:type="paragraph" w:customStyle="1" w:styleId="CustomParagraph6">
    <w:name w:val="_Custom Paragraph 6"/>
    <w:basedOn w:val="Normal0"/>
    <w:rsid w:val="00373E65"/>
    <w:pPr>
      <w:spacing w:after="240"/>
    </w:pPr>
  </w:style>
  <w:style w:type="paragraph" w:customStyle="1" w:styleId="HdgCenter">
    <w:name w:val="_Hdg Center"/>
    <w:basedOn w:val="Normal0"/>
    <w:rsid w:val="00373E65"/>
    <w:pPr>
      <w:keepNext/>
      <w:keepLines/>
      <w:spacing w:after="240"/>
      <w:jc w:val="center"/>
    </w:pPr>
  </w:style>
  <w:style w:type="paragraph" w:customStyle="1" w:styleId="HdgCenterBold">
    <w:name w:val="_Hdg Center Bold"/>
    <w:basedOn w:val="Normal0"/>
    <w:rsid w:val="00373E65"/>
    <w:pPr>
      <w:keepNext/>
      <w:keepLines/>
      <w:spacing w:after="240"/>
      <w:jc w:val="center"/>
    </w:pPr>
    <w:rPr>
      <w:b/>
    </w:rPr>
  </w:style>
  <w:style w:type="paragraph" w:customStyle="1" w:styleId="HdgCenterBold-Italic">
    <w:name w:val="_Hdg Center Bold-Italic"/>
    <w:basedOn w:val="Normal0"/>
    <w:rsid w:val="00373E65"/>
    <w:pPr>
      <w:keepNext/>
      <w:keepLines/>
      <w:spacing w:after="240"/>
      <w:jc w:val="center"/>
    </w:pPr>
    <w:rPr>
      <w:b/>
      <w:i/>
    </w:rPr>
  </w:style>
  <w:style w:type="paragraph" w:customStyle="1" w:styleId="HdgCenterBold-Und">
    <w:name w:val="_Hdg Center Bold-Und"/>
    <w:basedOn w:val="Normal0"/>
    <w:rsid w:val="00373E65"/>
    <w:pPr>
      <w:keepNext/>
      <w:keepLines/>
      <w:spacing w:after="240"/>
      <w:jc w:val="center"/>
    </w:pPr>
    <w:rPr>
      <w:b/>
      <w:u w:val="single"/>
    </w:rPr>
  </w:style>
  <w:style w:type="paragraph" w:customStyle="1" w:styleId="HdgCenterBold-Und-Italic">
    <w:name w:val="_Hdg Center Bold-Und-Italic"/>
    <w:basedOn w:val="Normal0"/>
    <w:rsid w:val="00373E65"/>
    <w:pPr>
      <w:keepNext/>
      <w:keepLines/>
      <w:spacing w:after="240"/>
      <w:jc w:val="center"/>
    </w:pPr>
    <w:rPr>
      <w:b/>
      <w:i/>
      <w:u w:val="single"/>
    </w:rPr>
  </w:style>
  <w:style w:type="paragraph" w:customStyle="1" w:styleId="HdgCenterItalic">
    <w:name w:val="_Hdg Center Italic"/>
    <w:basedOn w:val="Normal0"/>
    <w:rsid w:val="00373E65"/>
    <w:pPr>
      <w:keepNext/>
      <w:keepLines/>
      <w:spacing w:after="240"/>
      <w:jc w:val="center"/>
    </w:pPr>
    <w:rPr>
      <w:i/>
    </w:rPr>
  </w:style>
  <w:style w:type="paragraph" w:customStyle="1" w:styleId="HdgCenterUnd">
    <w:name w:val="_Hdg Center Und"/>
    <w:basedOn w:val="Normal0"/>
    <w:rsid w:val="00373E65"/>
    <w:pPr>
      <w:keepNext/>
      <w:keepLines/>
      <w:spacing w:after="240"/>
      <w:jc w:val="center"/>
    </w:pPr>
    <w:rPr>
      <w:u w:val="single"/>
    </w:rPr>
  </w:style>
  <w:style w:type="paragraph" w:customStyle="1" w:styleId="HdgLeft">
    <w:name w:val="_Hdg Left"/>
    <w:basedOn w:val="Normal0"/>
    <w:rsid w:val="00373E65"/>
    <w:pPr>
      <w:keepNext/>
      <w:keepLines/>
      <w:spacing w:after="240"/>
    </w:pPr>
  </w:style>
  <w:style w:type="paragraph" w:customStyle="1" w:styleId="HdgLeftBold">
    <w:name w:val="_Hdg Left Bold"/>
    <w:basedOn w:val="Normal0"/>
    <w:rsid w:val="00373E65"/>
    <w:pPr>
      <w:keepNext/>
      <w:keepLines/>
      <w:spacing w:after="240"/>
    </w:pPr>
    <w:rPr>
      <w:b/>
    </w:rPr>
  </w:style>
  <w:style w:type="paragraph" w:customStyle="1" w:styleId="HdgLeftBold-Italic">
    <w:name w:val="_Hdg Left Bold-Italic"/>
    <w:basedOn w:val="Normal0"/>
    <w:rsid w:val="00373E65"/>
    <w:pPr>
      <w:keepNext/>
      <w:keepLines/>
      <w:spacing w:after="240"/>
    </w:pPr>
    <w:rPr>
      <w:b/>
      <w:i/>
    </w:rPr>
  </w:style>
  <w:style w:type="paragraph" w:customStyle="1" w:styleId="HdgLeftBold-Und">
    <w:name w:val="_Hdg Left Bold-Und"/>
    <w:basedOn w:val="Normal0"/>
    <w:rsid w:val="00373E65"/>
    <w:pPr>
      <w:keepNext/>
      <w:keepLines/>
      <w:spacing w:after="240"/>
    </w:pPr>
    <w:rPr>
      <w:b/>
      <w:u w:val="single"/>
    </w:rPr>
  </w:style>
  <w:style w:type="paragraph" w:customStyle="1" w:styleId="HdgLeftBold-Und-Italic">
    <w:name w:val="_Hdg Left Bold-Und-Italic"/>
    <w:basedOn w:val="Normal0"/>
    <w:rsid w:val="00373E65"/>
    <w:pPr>
      <w:keepNext/>
      <w:keepLines/>
      <w:spacing w:after="240"/>
    </w:pPr>
    <w:rPr>
      <w:b/>
      <w:i/>
      <w:u w:val="single"/>
    </w:rPr>
  </w:style>
  <w:style w:type="paragraph" w:customStyle="1" w:styleId="HdgLeftItalic">
    <w:name w:val="_Hdg Left Italic"/>
    <w:basedOn w:val="Normal0"/>
    <w:rsid w:val="00373E65"/>
    <w:pPr>
      <w:keepNext/>
      <w:keepLines/>
      <w:spacing w:after="240"/>
    </w:pPr>
    <w:rPr>
      <w:i/>
    </w:rPr>
  </w:style>
  <w:style w:type="paragraph" w:customStyle="1" w:styleId="HdgLeftUnd">
    <w:name w:val="_Hdg Left Und"/>
    <w:basedOn w:val="Normal0"/>
    <w:rsid w:val="00373E65"/>
    <w:pPr>
      <w:keepNext/>
      <w:keepLines/>
      <w:spacing w:after="240"/>
    </w:pPr>
    <w:rPr>
      <w:u w:val="single"/>
    </w:rPr>
  </w:style>
  <w:style w:type="paragraph" w:customStyle="1" w:styleId="HdgRight">
    <w:name w:val="_Hdg Right"/>
    <w:basedOn w:val="Normal0"/>
    <w:rsid w:val="00373E65"/>
    <w:pPr>
      <w:keepNext/>
      <w:keepLines/>
      <w:spacing w:after="240"/>
      <w:jc w:val="right"/>
    </w:pPr>
  </w:style>
  <w:style w:type="paragraph" w:customStyle="1" w:styleId="HdgRightBold">
    <w:name w:val="_Hdg Right Bold"/>
    <w:basedOn w:val="Normal0"/>
    <w:rsid w:val="00373E65"/>
    <w:pPr>
      <w:keepNext/>
      <w:keepLines/>
      <w:spacing w:after="240"/>
      <w:jc w:val="right"/>
    </w:pPr>
    <w:rPr>
      <w:b/>
    </w:rPr>
  </w:style>
  <w:style w:type="paragraph" w:customStyle="1" w:styleId="HdgRightBold-Italic">
    <w:name w:val="_Hdg Right Bold-Italic"/>
    <w:basedOn w:val="Normal0"/>
    <w:rsid w:val="00373E65"/>
    <w:pPr>
      <w:keepNext/>
      <w:keepLines/>
      <w:spacing w:after="240"/>
      <w:jc w:val="right"/>
    </w:pPr>
    <w:rPr>
      <w:b/>
      <w:i/>
    </w:rPr>
  </w:style>
  <w:style w:type="paragraph" w:customStyle="1" w:styleId="HdgRightBold-Und">
    <w:name w:val="_Hdg Right Bold-Und"/>
    <w:basedOn w:val="Normal0"/>
    <w:rsid w:val="00373E65"/>
    <w:pPr>
      <w:keepNext/>
      <w:keepLines/>
      <w:spacing w:after="240"/>
      <w:jc w:val="right"/>
    </w:pPr>
    <w:rPr>
      <w:b/>
      <w:u w:val="single"/>
    </w:rPr>
  </w:style>
  <w:style w:type="paragraph" w:customStyle="1" w:styleId="HdgRightBold-Und-Italic">
    <w:name w:val="_Hdg Right Bold-Und-Italic"/>
    <w:basedOn w:val="Normal0"/>
    <w:rsid w:val="00373E65"/>
    <w:pPr>
      <w:keepNext/>
      <w:keepLines/>
      <w:spacing w:after="240"/>
      <w:jc w:val="right"/>
    </w:pPr>
    <w:rPr>
      <w:b/>
      <w:i/>
      <w:u w:val="single"/>
    </w:rPr>
  </w:style>
  <w:style w:type="paragraph" w:customStyle="1" w:styleId="HdgRightItalic">
    <w:name w:val="_Hdg Right Italic"/>
    <w:basedOn w:val="Normal0"/>
    <w:rsid w:val="00373E65"/>
    <w:pPr>
      <w:keepNext/>
      <w:keepLines/>
      <w:spacing w:after="240"/>
      <w:jc w:val="right"/>
    </w:pPr>
    <w:rPr>
      <w:i/>
    </w:rPr>
  </w:style>
  <w:style w:type="paragraph" w:customStyle="1" w:styleId="HdgRightUnd">
    <w:name w:val="_Hdg Right Und"/>
    <w:basedOn w:val="Normal0"/>
    <w:rsid w:val="00373E65"/>
    <w:pPr>
      <w:keepNext/>
      <w:keepLines/>
      <w:spacing w:after="240"/>
      <w:jc w:val="right"/>
    </w:pPr>
    <w:rPr>
      <w:u w:val="single"/>
    </w:rPr>
  </w:style>
  <w:style w:type="paragraph" w:customStyle="1" w:styleId="Index">
    <w:name w:val="_Index"/>
    <w:basedOn w:val="Normal0"/>
    <w:rsid w:val="00373E65"/>
    <w:pPr>
      <w:tabs>
        <w:tab w:val="right" w:pos="9360"/>
      </w:tabs>
    </w:pPr>
  </w:style>
  <w:style w:type="paragraph" w:customStyle="1" w:styleId="IndexDotLeaders">
    <w:name w:val="_Index Dot Leaders"/>
    <w:basedOn w:val="Normal0"/>
    <w:rsid w:val="00373E65"/>
    <w:pPr>
      <w:tabs>
        <w:tab w:val="right" w:leader="dot" w:pos="8928"/>
        <w:tab w:val="right" w:pos="9360"/>
      </w:tabs>
    </w:pPr>
  </w:style>
  <w:style w:type="paragraph" w:customStyle="1" w:styleId="Non-NumberedHdg1">
    <w:name w:val="_Non-Numbered Hdg 1"/>
    <w:basedOn w:val="Normal0"/>
    <w:rsid w:val="00373E65"/>
    <w:pPr>
      <w:keepNext/>
      <w:keepLines/>
      <w:spacing w:after="240"/>
      <w:jc w:val="center"/>
      <w:outlineLvl w:val="0"/>
    </w:pPr>
    <w:rPr>
      <w:b/>
      <w:u w:val="single"/>
    </w:rPr>
  </w:style>
  <w:style w:type="paragraph" w:customStyle="1" w:styleId="Non-NumberedHdg2">
    <w:name w:val="_Non-Numbered Hdg 2"/>
    <w:basedOn w:val="Normal0"/>
    <w:rsid w:val="00373E65"/>
    <w:pPr>
      <w:keepNext/>
      <w:keepLines/>
      <w:spacing w:after="240"/>
      <w:outlineLvl w:val="1"/>
    </w:pPr>
    <w:rPr>
      <w:b/>
      <w:u w:val="single"/>
    </w:rPr>
  </w:style>
  <w:style w:type="paragraph" w:customStyle="1" w:styleId="Non-NumberedHdg3">
    <w:name w:val="_Non-Numbered Hdg 3"/>
    <w:basedOn w:val="Normal0"/>
    <w:rsid w:val="00373E65"/>
    <w:pPr>
      <w:keepNext/>
      <w:keepLines/>
      <w:spacing w:after="240"/>
      <w:ind w:left="720"/>
      <w:outlineLvl w:val="2"/>
    </w:pPr>
    <w:rPr>
      <w:u w:val="single"/>
    </w:rPr>
  </w:style>
  <w:style w:type="paragraph" w:customStyle="1" w:styleId="TableCentered">
    <w:name w:val="_Table Centered"/>
    <w:basedOn w:val="Normal0"/>
    <w:rsid w:val="00373E65"/>
    <w:pPr>
      <w:jc w:val="center"/>
    </w:pPr>
  </w:style>
  <w:style w:type="paragraph" w:customStyle="1" w:styleId="TableDecimalAlign">
    <w:name w:val="_Table Decimal Align"/>
    <w:basedOn w:val="Normal0"/>
    <w:rsid w:val="00373E65"/>
    <w:pPr>
      <w:tabs>
        <w:tab w:val="decimal" w:pos="1080"/>
      </w:tabs>
    </w:pPr>
  </w:style>
  <w:style w:type="paragraph" w:customStyle="1" w:styleId="TableDotLeader">
    <w:name w:val="_Table Dot Leader"/>
    <w:basedOn w:val="Normal0"/>
    <w:rsid w:val="00373E65"/>
    <w:pPr>
      <w:tabs>
        <w:tab w:val="right" w:leader="dot" w:pos="2160"/>
      </w:tabs>
    </w:pPr>
  </w:style>
  <w:style w:type="paragraph" w:customStyle="1" w:styleId="TableHeadingCentered">
    <w:name w:val="_Table Heading Centered"/>
    <w:basedOn w:val="Normal0"/>
    <w:rsid w:val="00373E65"/>
    <w:pPr>
      <w:keepNext/>
      <w:keepLines/>
      <w:jc w:val="center"/>
    </w:pPr>
    <w:rPr>
      <w:b/>
    </w:rPr>
  </w:style>
  <w:style w:type="paragraph" w:customStyle="1" w:styleId="TableHeadingLeft">
    <w:name w:val="_Table Heading Left"/>
    <w:basedOn w:val="Normal0"/>
    <w:rsid w:val="00373E65"/>
    <w:pPr>
      <w:keepNext/>
      <w:keepLines/>
    </w:pPr>
    <w:rPr>
      <w:b/>
    </w:rPr>
  </w:style>
  <w:style w:type="paragraph" w:customStyle="1" w:styleId="TableHeadingRight">
    <w:name w:val="_Table Heading Right"/>
    <w:basedOn w:val="Normal0"/>
    <w:rsid w:val="00373E65"/>
    <w:pPr>
      <w:keepNext/>
      <w:keepLines/>
      <w:jc w:val="right"/>
    </w:pPr>
    <w:rPr>
      <w:b/>
    </w:rPr>
  </w:style>
  <w:style w:type="paragraph" w:customStyle="1" w:styleId="TableLeftAlign">
    <w:name w:val="_Table Left Align"/>
    <w:basedOn w:val="Normal0"/>
    <w:rsid w:val="00373E65"/>
  </w:style>
  <w:style w:type="paragraph" w:customStyle="1" w:styleId="TableRightAlign">
    <w:name w:val="_Table Right Align"/>
    <w:basedOn w:val="Normal0"/>
    <w:rsid w:val="00373E65"/>
    <w:pPr>
      <w:jc w:val="right"/>
    </w:pPr>
  </w:style>
  <w:style w:type="paragraph" w:customStyle="1" w:styleId="Level1">
    <w:name w:val="Level 1"/>
    <w:basedOn w:val="Normal0"/>
    <w:rsid w:val="00373E65"/>
    <w:pPr>
      <w:numPr>
        <w:numId w:val="2"/>
      </w:numPr>
      <w:tabs>
        <w:tab w:val="left" w:pos="0"/>
      </w:tabs>
      <w:spacing w:after="240"/>
      <w:outlineLvl w:val="0"/>
    </w:pPr>
    <w:rPr>
      <w:b/>
      <w:u w:val="single"/>
    </w:rPr>
  </w:style>
  <w:style w:type="paragraph" w:customStyle="1" w:styleId="Level2">
    <w:name w:val="Level 2"/>
    <w:basedOn w:val="Normal0"/>
    <w:rsid w:val="00373E65"/>
    <w:pPr>
      <w:numPr>
        <w:ilvl w:val="1"/>
        <w:numId w:val="2"/>
      </w:numPr>
      <w:spacing w:after="240"/>
      <w:outlineLvl w:val="1"/>
    </w:pPr>
    <w:rPr>
      <w:b/>
      <w:u w:val="single"/>
    </w:rPr>
  </w:style>
  <w:style w:type="paragraph" w:customStyle="1" w:styleId="Level3">
    <w:name w:val="Level 3"/>
    <w:basedOn w:val="Normal0"/>
    <w:rsid w:val="00373E65"/>
    <w:pPr>
      <w:numPr>
        <w:ilvl w:val="2"/>
        <w:numId w:val="2"/>
      </w:numPr>
      <w:spacing w:after="240"/>
      <w:outlineLvl w:val="2"/>
    </w:pPr>
  </w:style>
  <w:style w:type="paragraph" w:customStyle="1" w:styleId="Level4">
    <w:name w:val="Level 4"/>
    <w:basedOn w:val="Normal0"/>
    <w:rsid w:val="00373E65"/>
    <w:pPr>
      <w:numPr>
        <w:ilvl w:val="3"/>
        <w:numId w:val="2"/>
      </w:numPr>
      <w:spacing w:after="240"/>
      <w:outlineLvl w:val="3"/>
    </w:pPr>
  </w:style>
  <w:style w:type="paragraph" w:customStyle="1" w:styleId="Level5">
    <w:name w:val="Level 5"/>
    <w:basedOn w:val="Normal0"/>
    <w:rsid w:val="00373E65"/>
    <w:pPr>
      <w:numPr>
        <w:ilvl w:val="4"/>
        <w:numId w:val="2"/>
      </w:numPr>
      <w:spacing w:after="240"/>
      <w:outlineLvl w:val="4"/>
    </w:pPr>
  </w:style>
  <w:style w:type="paragraph" w:customStyle="1" w:styleId="Level6">
    <w:name w:val="Level 6"/>
    <w:basedOn w:val="Normal0"/>
    <w:rsid w:val="00373E65"/>
    <w:pPr>
      <w:numPr>
        <w:ilvl w:val="5"/>
        <w:numId w:val="2"/>
      </w:numPr>
      <w:spacing w:after="240"/>
      <w:outlineLvl w:val="5"/>
    </w:pPr>
  </w:style>
  <w:style w:type="paragraph" w:customStyle="1" w:styleId="Level7">
    <w:name w:val="Level 7"/>
    <w:basedOn w:val="Normal0"/>
    <w:rsid w:val="00373E65"/>
    <w:pPr>
      <w:numPr>
        <w:ilvl w:val="6"/>
        <w:numId w:val="2"/>
      </w:numPr>
      <w:spacing w:after="240"/>
      <w:outlineLvl w:val="6"/>
    </w:pPr>
  </w:style>
  <w:style w:type="paragraph" w:customStyle="1" w:styleId="Level8">
    <w:name w:val="Level 8"/>
    <w:basedOn w:val="Normal0"/>
    <w:rsid w:val="00373E65"/>
    <w:pPr>
      <w:numPr>
        <w:ilvl w:val="7"/>
        <w:numId w:val="2"/>
      </w:numPr>
      <w:spacing w:after="240"/>
      <w:outlineLvl w:val="7"/>
    </w:pPr>
  </w:style>
  <w:style w:type="paragraph" w:customStyle="1" w:styleId="Level9">
    <w:name w:val="Level 9"/>
    <w:basedOn w:val="Normal0"/>
    <w:rsid w:val="00373E65"/>
    <w:pPr>
      <w:numPr>
        <w:ilvl w:val="8"/>
        <w:numId w:val="2"/>
      </w:numPr>
      <w:spacing w:after="240"/>
      <w:outlineLvl w:val="8"/>
    </w:pPr>
  </w:style>
  <w:style w:type="paragraph" w:customStyle="1" w:styleId="Level1Alt">
    <w:name w:val="Level 1 Alt"/>
    <w:basedOn w:val="Level1"/>
    <w:rsid w:val="00373E65"/>
    <w:pPr>
      <w:outlineLvl w:val="9"/>
    </w:pPr>
  </w:style>
  <w:style w:type="paragraph" w:customStyle="1" w:styleId="Level2Alt">
    <w:name w:val="Level 2 Alt"/>
    <w:basedOn w:val="Level2"/>
    <w:rsid w:val="00373E65"/>
    <w:pPr>
      <w:outlineLvl w:val="9"/>
    </w:pPr>
  </w:style>
  <w:style w:type="paragraph" w:customStyle="1" w:styleId="Level3Alt">
    <w:name w:val="Level 3 Alt"/>
    <w:basedOn w:val="Level1"/>
    <w:rsid w:val="00373E65"/>
  </w:style>
  <w:style w:type="numbering" w:customStyle="1" w:styleId="Style1">
    <w:name w:val="Style1"/>
    <w:uiPriority w:val="99"/>
    <w:rsid w:val="00373E65"/>
    <w:pPr>
      <w:numPr>
        <w:numId w:val="3"/>
      </w:numPr>
    </w:pPr>
  </w:style>
  <w:style w:type="paragraph" w:customStyle="1" w:styleId="Level1b">
    <w:name w:val="Level 1b"/>
    <w:basedOn w:val="Normal0"/>
    <w:rsid w:val="00E3371F"/>
    <w:pPr>
      <w:numPr>
        <w:numId w:val="4"/>
      </w:numPr>
      <w:tabs>
        <w:tab w:val="left" w:pos="0"/>
      </w:tabs>
      <w:spacing w:after="240"/>
      <w:outlineLvl w:val="0"/>
    </w:pPr>
    <w:rPr>
      <w:b/>
      <w:u w:val="single"/>
    </w:rPr>
  </w:style>
  <w:style w:type="paragraph" w:customStyle="1" w:styleId="Level2b">
    <w:name w:val="Level 2b"/>
    <w:basedOn w:val="Normal0"/>
    <w:rsid w:val="00E3371F"/>
    <w:pPr>
      <w:numPr>
        <w:ilvl w:val="1"/>
        <w:numId w:val="4"/>
      </w:numPr>
      <w:spacing w:after="240"/>
      <w:outlineLvl w:val="1"/>
    </w:pPr>
    <w:rPr>
      <w:b/>
      <w:u w:val="single"/>
    </w:rPr>
  </w:style>
  <w:style w:type="paragraph" w:customStyle="1" w:styleId="Level3b">
    <w:name w:val="Level 3b"/>
    <w:basedOn w:val="Normal0"/>
    <w:rsid w:val="00E3371F"/>
    <w:pPr>
      <w:numPr>
        <w:ilvl w:val="2"/>
        <w:numId w:val="4"/>
      </w:numPr>
      <w:spacing w:after="240"/>
      <w:outlineLvl w:val="2"/>
    </w:pPr>
  </w:style>
  <w:style w:type="paragraph" w:customStyle="1" w:styleId="Level4b">
    <w:name w:val="Level 4b"/>
    <w:basedOn w:val="Normal0"/>
    <w:rsid w:val="00E3371F"/>
    <w:pPr>
      <w:numPr>
        <w:ilvl w:val="3"/>
        <w:numId w:val="4"/>
      </w:numPr>
      <w:spacing w:after="240"/>
      <w:outlineLvl w:val="3"/>
    </w:pPr>
  </w:style>
  <w:style w:type="paragraph" w:customStyle="1" w:styleId="Level5b">
    <w:name w:val="Level 5b"/>
    <w:basedOn w:val="Normal0"/>
    <w:rsid w:val="00E3371F"/>
    <w:pPr>
      <w:numPr>
        <w:ilvl w:val="4"/>
        <w:numId w:val="4"/>
      </w:numPr>
      <w:spacing w:after="240"/>
      <w:outlineLvl w:val="4"/>
    </w:pPr>
  </w:style>
  <w:style w:type="paragraph" w:customStyle="1" w:styleId="Level6b">
    <w:name w:val="Level 6b"/>
    <w:basedOn w:val="Normal0"/>
    <w:rsid w:val="00E3371F"/>
    <w:pPr>
      <w:numPr>
        <w:ilvl w:val="5"/>
        <w:numId w:val="4"/>
      </w:numPr>
      <w:spacing w:after="240"/>
      <w:outlineLvl w:val="5"/>
    </w:pPr>
  </w:style>
  <w:style w:type="paragraph" w:customStyle="1" w:styleId="Level7b">
    <w:name w:val="Level 7b"/>
    <w:basedOn w:val="Normal0"/>
    <w:rsid w:val="00E3371F"/>
    <w:pPr>
      <w:numPr>
        <w:ilvl w:val="6"/>
        <w:numId w:val="4"/>
      </w:numPr>
      <w:spacing w:after="240"/>
      <w:outlineLvl w:val="6"/>
    </w:pPr>
  </w:style>
  <w:style w:type="paragraph" w:customStyle="1" w:styleId="Level8b">
    <w:name w:val="Level 8b"/>
    <w:basedOn w:val="Normal0"/>
    <w:rsid w:val="00E3371F"/>
    <w:pPr>
      <w:numPr>
        <w:ilvl w:val="7"/>
        <w:numId w:val="4"/>
      </w:numPr>
      <w:spacing w:after="240"/>
      <w:outlineLvl w:val="7"/>
    </w:pPr>
  </w:style>
  <w:style w:type="paragraph" w:customStyle="1" w:styleId="Level9b">
    <w:name w:val="Level 9b"/>
    <w:basedOn w:val="Normal0"/>
    <w:rsid w:val="00E3371F"/>
    <w:pPr>
      <w:numPr>
        <w:ilvl w:val="8"/>
        <w:numId w:val="4"/>
      </w:numPr>
      <w:spacing w:after="240"/>
      <w:outlineLvl w:val="8"/>
    </w:pPr>
  </w:style>
  <w:style w:type="paragraph" w:customStyle="1" w:styleId="Level1bAlt">
    <w:name w:val="Level 1b Alt"/>
    <w:basedOn w:val="Level1b"/>
    <w:rsid w:val="00E3371F"/>
    <w:pPr>
      <w:outlineLvl w:val="9"/>
    </w:pPr>
  </w:style>
  <w:style w:type="paragraph" w:customStyle="1" w:styleId="Level2bAlt">
    <w:name w:val="Level 2b Alt"/>
    <w:basedOn w:val="Level2b"/>
    <w:rsid w:val="00E3371F"/>
    <w:pPr>
      <w:outlineLvl w:val="9"/>
    </w:pPr>
  </w:style>
  <w:style w:type="paragraph" w:customStyle="1" w:styleId="Level3bAlt">
    <w:name w:val="Level 3b Alt"/>
    <w:basedOn w:val="Level3b"/>
    <w:rsid w:val="00E3371F"/>
    <w:pPr>
      <w:outlineLvl w:val="9"/>
    </w:pPr>
  </w:style>
  <w:style w:type="paragraph" w:customStyle="1" w:styleId="Level4bAlt">
    <w:name w:val="Level 4b Alt"/>
    <w:basedOn w:val="Level4b"/>
    <w:rsid w:val="00E3371F"/>
    <w:pPr>
      <w:outlineLvl w:val="9"/>
    </w:pPr>
  </w:style>
  <w:style w:type="paragraph" w:customStyle="1" w:styleId="BodyDouble">
    <w:name w:val="Body Double"/>
    <w:aliases w:val="bd"/>
    <w:basedOn w:val="Normal"/>
    <w:qFormat/>
    <w:rsid w:val="00944B94"/>
    <w:pPr>
      <w:suppressAutoHyphens/>
      <w:autoSpaceDE/>
      <w:autoSpaceDN/>
      <w:adjustRightInd/>
      <w:spacing w:line="480" w:lineRule="exact"/>
      <w:ind w:firstLine="720"/>
      <w:jc w:val="both"/>
    </w:pPr>
    <w:rPr>
      <w:rFonts w:eastAsia="Calibri"/>
      <w:color w:val="000000"/>
      <w:sz w:val="24"/>
    </w:rPr>
  </w:style>
  <w:style w:type="paragraph" w:customStyle="1" w:styleId="p0">
    <w:name w:val="p0"/>
    <w:basedOn w:val="Normal"/>
    <w:qFormat/>
    <w:rsid w:val="0097701D"/>
    <w:pPr>
      <w:autoSpaceDE/>
      <w:autoSpaceDN/>
      <w:adjustRightInd/>
      <w:spacing w:after="120"/>
      <w:ind w:firstLine="432"/>
      <w:jc w:val="both"/>
    </w:pPr>
    <w:rPr>
      <w:rFonts w:ascii="Arial" w:eastAsiaTheme="minorHAnsi" w:hAnsi="Arial" w:cstheme="minorBidi"/>
      <w:szCs w:val="22"/>
    </w:rPr>
  </w:style>
  <w:style w:type="paragraph" w:customStyle="1" w:styleId="p1">
    <w:name w:val="p1"/>
    <w:basedOn w:val="Normal"/>
    <w:rsid w:val="00E828AB"/>
    <w:pPr>
      <w:autoSpaceDE/>
      <w:autoSpaceDN/>
      <w:adjustRightInd/>
      <w:spacing w:before="100" w:beforeAutospacing="1" w:after="100" w:afterAutospacing="1"/>
    </w:pPr>
    <w:rPr>
      <w:sz w:val="24"/>
      <w:szCs w:val="24"/>
    </w:rPr>
  </w:style>
  <w:style w:type="character" w:customStyle="1" w:styleId="nolink">
    <w:name w:val="nolink"/>
    <w:basedOn w:val="DefaultParagraphFont"/>
    <w:rsid w:val="00D531E1"/>
  </w:style>
  <w:style w:type="character" w:styleId="Hyperlink">
    <w:name w:val="Hyperlink"/>
    <w:basedOn w:val="DefaultParagraphFont"/>
    <w:uiPriority w:val="99"/>
    <w:unhideWhenUsed/>
    <w:rsid w:val="00D531E1"/>
    <w:rPr>
      <w:color w:val="0000FF"/>
      <w:u w:val="single"/>
    </w:rPr>
  </w:style>
  <w:style w:type="paragraph" w:styleId="Revision">
    <w:name w:val="Revision"/>
    <w:hidden/>
    <w:uiPriority w:val="99"/>
    <w:semiHidden/>
    <w:rsid w:val="00661BAB"/>
    <w:rPr>
      <w:sz w:val="20"/>
      <w:szCs w:val="20"/>
    </w:rPr>
  </w:style>
  <w:style w:type="paragraph" w:styleId="NormalWeb">
    <w:name w:val="Normal (Web)"/>
    <w:basedOn w:val="Normal"/>
    <w:uiPriority w:val="99"/>
    <w:unhideWhenUsed/>
    <w:rsid w:val="00344078"/>
    <w:pPr>
      <w:suppressAutoHyphens/>
      <w:autoSpaceDE/>
      <w:autoSpaceDN/>
      <w:adjustRightInd/>
      <w:jc w:val="both"/>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4403">
      <w:bodyDiv w:val="1"/>
      <w:marLeft w:val="0"/>
      <w:marRight w:val="0"/>
      <w:marTop w:val="0"/>
      <w:marBottom w:val="0"/>
      <w:divBdr>
        <w:top w:val="none" w:sz="0" w:space="0" w:color="auto"/>
        <w:left w:val="none" w:sz="0" w:space="0" w:color="auto"/>
        <w:bottom w:val="none" w:sz="0" w:space="0" w:color="auto"/>
        <w:right w:val="none" w:sz="0" w:space="0" w:color="auto"/>
      </w:divBdr>
    </w:div>
    <w:div w:id="336736648">
      <w:bodyDiv w:val="1"/>
      <w:marLeft w:val="0"/>
      <w:marRight w:val="0"/>
      <w:marTop w:val="0"/>
      <w:marBottom w:val="0"/>
      <w:divBdr>
        <w:top w:val="none" w:sz="0" w:space="0" w:color="auto"/>
        <w:left w:val="none" w:sz="0" w:space="0" w:color="auto"/>
        <w:bottom w:val="none" w:sz="0" w:space="0" w:color="auto"/>
        <w:right w:val="none" w:sz="0" w:space="0" w:color="auto"/>
      </w:divBdr>
    </w:div>
    <w:div w:id="345718907">
      <w:bodyDiv w:val="1"/>
      <w:marLeft w:val="0"/>
      <w:marRight w:val="0"/>
      <w:marTop w:val="0"/>
      <w:marBottom w:val="0"/>
      <w:divBdr>
        <w:top w:val="none" w:sz="0" w:space="0" w:color="auto"/>
        <w:left w:val="none" w:sz="0" w:space="0" w:color="auto"/>
        <w:bottom w:val="none" w:sz="0" w:space="0" w:color="auto"/>
        <w:right w:val="none" w:sz="0" w:space="0" w:color="auto"/>
      </w:divBdr>
    </w:div>
    <w:div w:id="370418316">
      <w:bodyDiv w:val="1"/>
      <w:marLeft w:val="0"/>
      <w:marRight w:val="0"/>
      <w:marTop w:val="0"/>
      <w:marBottom w:val="0"/>
      <w:divBdr>
        <w:top w:val="none" w:sz="0" w:space="0" w:color="auto"/>
        <w:left w:val="none" w:sz="0" w:space="0" w:color="auto"/>
        <w:bottom w:val="none" w:sz="0" w:space="0" w:color="auto"/>
        <w:right w:val="none" w:sz="0" w:space="0" w:color="auto"/>
      </w:divBdr>
    </w:div>
    <w:div w:id="376970319">
      <w:bodyDiv w:val="1"/>
      <w:marLeft w:val="0"/>
      <w:marRight w:val="0"/>
      <w:marTop w:val="0"/>
      <w:marBottom w:val="0"/>
      <w:divBdr>
        <w:top w:val="none" w:sz="0" w:space="0" w:color="auto"/>
        <w:left w:val="none" w:sz="0" w:space="0" w:color="auto"/>
        <w:bottom w:val="none" w:sz="0" w:space="0" w:color="auto"/>
        <w:right w:val="none" w:sz="0" w:space="0" w:color="auto"/>
      </w:divBdr>
    </w:div>
    <w:div w:id="408116027">
      <w:bodyDiv w:val="1"/>
      <w:marLeft w:val="0"/>
      <w:marRight w:val="0"/>
      <w:marTop w:val="0"/>
      <w:marBottom w:val="0"/>
      <w:divBdr>
        <w:top w:val="none" w:sz="0" w:space="0" w:color="auto"/>
        <w:left w:val="none" w:sz="0" w:space="0" w:color="auto"/>
        <w:bottom w:val="none" w:sz="0" w:space="0" w:color="auto"/>
        <w:right w:val="none" w:sz="0" w:space="0" w:color="auto"/>
      </w:divBdr>
    </w:div>
    <w:div w:id="471145043">
      <w:bodyDiv w:val="1"/>
      <w:marLeft w:val="0"/>
      <w:marRight w:val="0"/>
      <w:marTop w:val="0"/>
      <w:marBottom w:val="0"/>
      <w:divBdr>
        <w:top w:val="none" w:sz="0" w:space="0" w:color="auto"/>
        <w:left w:val="none" w:sz="0" w:space="0" w:color="auto"/>
        <w:bottom w:val="none" w:sz="0" w:space="0" w:color="auto"/>
        <w:right w:val="none" w:sz="0" w:space="0" w:color="auto"/>
      </w:divBdr>
    </w:div>
    <w:div w:id="529495175">
      <w:bodyDiv w:val="1"/>
      <w:marLeft w:val="0"/>
      <w:marRight w:val="0"/>
      <w:marTop w:val="0"/>
      <w:marBottom w:val="0"/>
      <w:divBdr>
        <w:top w:val="none" w:sz="0" w:space="0" w:color="auto"/>
        <w:left w:val="none" w:sz="0" w:space="0" w:color="auto"/>
        <w:bottom w:val="none" w:sz="0" w:space="0" w:color="auto"/>
        <w:right w:val="none" w:sz="0" w:space="0" w:color="auto"/>
      </w:divBdr>
    </w:div>
    <w:div w:id="675035482">
      <w:bodyDiv w:val="1"/>
      <w:marLeft w:val="0"/>
      <w:marRight w:val="0"/>
      <w:marTop w:val="0"/>
      <w:marBottom w:val="0"/>
      <w:divBdr>
        <w:top w:val="none" w:sz="0" w:space="0" w:color="auto"/>
        <w:left w:val="none" w:sz="0" w:space="0" w:color="auto"/>
        <w:bottom w:val="none" w:sz="0" w:space="0" w:color="auto"/>
        <w:right w:val="none" w:sz="0" w:space="0" w:color="auto"/>
      </w:divBdr>
    </w:div>
    <w:div w:id="716275085">
      <w:bodyDiv w:val="1"/>
      <w:marLeft w:val="0"/>
      <w:marRight w:val="0"/>
      <w:marTop w:val="0"/>
      <w:marBottom w:val="0"/>
      <w:divBdr>
        <w:top w:val="none" w:sz="0" w:space="0" w:color="auto"/>
        <w:left w:val="none" w:sz="0" w:space="0" w:color="auto"/>
        <w:bottom w:val="none" w:sz="0" w:space="0" w:color="auto"/>
        <w:right w:val="none" w:sz="0" w:space="0" w:color="auto"/>
      </w:divBdr>
      <w:divsChild>
        <w:div w:id="1691029746">
          <w:marLeft w:val="0"/>
          <w:marRight w:val="0"/>
          <w:marTop w:val="0"/>
          <w:marBottom w:val="0"/>
          <w:divBdr>
            <w:top w:val="none" w:sz="0" w:space="0" w:color="auto"/>
            <w:left w:val="none" w:sz="0" w:space="0" w:color="auto"/>
            <w:bottom w:val="none" w:sz="0" w:space="0" w:color="auto"/>
            <w:right w:val="none" w:sz="0" w:space="0" w:color="auto"/>
          </w:divBdr>
        </w:div>
      </w:divsChild>
    </w:div>
    <w:div w:id="727799808">
      <w:bodyDiv w:val="1"/>
      <w:marLeft w:val="0"/>
      <w:marRight w:val="0"/>
      <w:marTop w:val="0"/>
      <w:marBottom w:val="0"/>
      <w:divBdr>
        <w:top w:val="none" w:sz="0" w:space="0" w:color="auto"/>
        <w:left w:val="none" w:sz="0" w:space="0" w:color="auto"/>
        <w:bottom w:val="none" w:sz="0" w:space="0" w:color="auto"/>
        <w:right w:val="none" w:sz="0" w:space="0" w:color="auto"/>
      </w:divBdr>
      <w:divsChild>
        <w:div w:id="692927533">
          <w:marLeft w:val="0"/>
          <w:marRight w:val="0"/>
          <w:marTop w:val="0"/>
          <w:marBottom w:val="0"/>
          <w:divBdr>
            <w:top w:val="none" w:sz="0" w:space="0" w:color="auto"/>
            <w:left w:val="none" w:sz="0" w:space="0" w:color="auto"/>
            <w:bottom w:val="none" w:sz="0" w:space="0" w:color="auto"/>
            <w:right w:val="none" w:sz="0" w:space="0" w:color="auto"/>
          </w:divBdr>
          <w:divsChild>
            <w:div w:id="1268927494">
              <w:marLeft w:val="0"/>
              <w:marRight w:val="0"/>
              <w:marTop w:val="0"/>
              <w:marBottom w:val="0"/>
              <w:divBdr>
                <w:top w:val="none" w:sz="0" w:space="0" w:color="auto"/>
                <w:left w:val="none" w:sz="0" w:space="0" w:color="auto"/>
                <w:bottom w:val="none" w:sz="0" w:space="0" w:color="auto"/>
                <w:right w:val="none" w:sz="0" w:space="0" w:color="auto"/>
              </w:divBdr>
              <w:divsChild>
                <w:div w:id="1206867025">
                  <w:marLeft w:val="0"/>
                  <w:marRight w:val="0"/>
                  <w:marTop w:val="0"/>
                  <w:marBottom w:val="0"/>
                  <w:divBdr>
                    <w:top w:val="none" w:sz="0" w:space="0" w:color="auto"/>
                    <w:left w:val="none" w:sz="0" w:space="0" w:color="auto"/>
                    <w:bottom w:val="none" w:sz="0" w:space="0" w:color="auto"/>
                    <w:right w:val="none" w:sz="0" w:space="0" w:color="auto"/>
                  </w:divBdr>
                  <w:divsChild>
                    <w:div w:id="1411777568">
                      <w:marLeft w:val="0"/>
                      <w:marRight w:val="0"/>
                      <w:marTop w:val="0"/>
                      <w:marBottom w:val="0"/>
                      <w:divBdr>
                        <w:top w:val="none" w:sz="0" w:space="0" w:color="auto"/>
                        <w:left w:val="none" w:sz="0" w:space="0" w:color="auto"/>
                        <w:bottom w:val="none" w:sz="0" w:space="0" w:color="auto"/>
                        <w:right w:val="none" w:sz="0" w:space="0" w:color="auto"/>
                      </w:divBdr>
                      <w:divsChild>
                        <w:div w:id="1183742116">
                          <w:marLeft w:val="0"/>
                          <w:marRight w:val="0"/>
                          <w:marTop w:val="0"/>
                          <w:marBottom w:val="0"/>
                          <w:divBdr>
                            <w:top w:val="none" w:sz="0" w:space="0" w:color="auto"/>
                            <w:left w:val="none" w:sz="0" w:space="0" w:color="auto"/>
                            <w:bottom w:val="none" w:sz="0" w:space="0" w:color="auto"/>
                            <w:right w:val="none" w:sz="0" w:space="0" w:color="auto"/>
                          </w:divBdr>
                          <w:divsChild>
                            <w:div w:id="911550055">
                              <w:marLeft w:val="0"/>
                              <w:marRight w:val="0"/>
                              <w:marTop w:val="0"/>
                              <w:marBottom w:val="300"/>
                              <w:divBdr>
                                <w:top w:val="none" w:sz="0" w:space="0" w:color="auto"/>
                                <w:left w:val="none" w:sz="0" w:space="0" w:color="auto"/>
                                <w:bottom w:val="none" w:sz="0" w:space="0" w:color="auto"/>
                                <w:right w:val="none" w:sz="0" w:space="0" w:color="auto"/>
                              </w:divBdr>
                              <w:divsChild>
                                <w:div w:id="914126167">
                                  <w:marLeft w:val="0"/>
                                  <w:marRight w:val="0"/>
                                  <w:marTop w:val="0"/>
                                  <w:marBottom w:val="0"/>
                                  <w:divBdr>
                                    <w:top w:val="none" w:sz="0" w:space="0" w:color="auto"/>
                                    <w:left w:val="none" w:sz="0" w:space="0" w:color="auto"/>
                                    <w:bottom w:val="none" w:sz="0" w:space="0" w:color="auto"/>
                                    <w:right w:val="none" w:sz="0" w:space="0" w:color="auto"/>
                                  </w:divBdr>
                                  <w:divsChild>
                                    <w:div w:id="111828446">
                                      <w:marLeft w:val="0"/>
                                      <w:marRight w:val="0"/>
                                      <w:marTop w:val="0"/>
                                      <w:marBottom w:val="0"/>
                                      <w:divBdr>
                                        <w:top w:val="none" w:sz="0" w:space="0" w:color="auto"/>
                                        <w:left w:val="none" w:sz="0" w:space="0" w:color="auto"/>
                                        <w:bottom w:val="none" w:sz="0" w:space="0" w:color="auto"/>
                                        <w:right w:val="none" w:sz="0" w:space="0" w:color="auto"/>
                                      </w:divBdr>
                                      <w:divsChild>
                                        <w:div w:id="1769812428">
                                          <w:marLeft w:val="0"/>
                                          <w:marRight w:val="0"/>
                                          <w:marTop w:val="0"/>
                                          <w:marBottom w:val="0"/>
                                          <w:divBdr>
                                            <w:top w:val="none" w:sz="0" w:space="0" w:color="auto"/>
                                            <w:left w:val="none" w:sz="0" w:space="0" w:color="auto"/>
                                            <w:bottom w:val="none" w:sz="0" w:space="0" w:color="auto"/>
                                            <w:right w:val="none" w:sz="0" w:space="0" w:color="auto"/>
                                          </w:divBdr>
                                          <w:divsChild>
                                            <w:div w:id="662272718">
                                              <w:marLeft w:val="0"/>
                                              <w:marRight w:val="0"/>
                                              <w:marTop w:val="0"/>
                                              <w:marBottom w:val="0"/>
                                              <w:divBdr>
                                                <w:top w:val="none" w:sz="0" w:space="0" w:color="auto"/>
                                                <w:left w:val="none" w:sz="0" w:space="0" w:color="auto"/>
                                                <w:bottom w:val="none" w:sz="0" w:space="0" w:color="auto"/>
                                                <w:right w:val="none" w:sz="0" w:space="0" w:color="auto"/>
                                              </w:divBdr>
                                              <w:divsChild>
                                                <w:div w:id="1429543508">
                                                  <w:marLeft w:val="0"/>
                                                  <w:marRight w:val="0"/>
                                                  <w:marTop w:val="0"/>
                                                  <w:marBottom w:val="0"/>
                                                  <w:divBdr>
                                                    <w:top w:val="none" w:sz="0" w:space="0" w:color="auto"/>
                                                    <w:left w:val="none" w:sz="0" w:space="0" w:color="auto"/>
                                                    <w:bottom w:val="none" w:sz="0" w:space="0" w:color="auto"/>
                                                    <w:right w:val="none" w:sz="0" w:space="0" w:color="auto"/>
                                                  </w:divBdr>
                                                  <w:divsChild>
                                                    <w:div w:id="912589656">
                                                      <w:marLeft w:val="0"/>
                                                      <w:marRight w:val="0"/>
                                                      <w:marTop w:val="0"/>
                                                      <w:marBottom w:val="0"/>
                                                      <w:divBdr>
                                                        <w:top w:val="none" w:sz="0" w:space="0" w:color="auto"/>
                                                        <w:left w:val="none" w:sz="0" w:space="0" w:color="auto"/>
                                                        <w:bottom w:val="none" w:sz="0" w:space="0" w:color="auto"/>
                                                        <w:right w:val="none" w:sz="0" w:space="0" w:color="auto"/>
                                                      </w:divBdr>
                                                      <w:divsChild>
                                                        <w:div w:id="10272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067412">
      <w:bodyDiv w:val="1"/>
      <w:marLeft w:val="0"/>
      <w:marRight w:val="0"/>
      <w:marTop w:val="0"/>
      <w:marBottom w:val="0"/>
      <w:divBdr>
        <w:top w:val="none" w:sz="0" w:space="0" w:color="auto"/>
        <w:left w:val="none" w:sz="0" w:space="0" w:color="auto"/>
        <w:bottom w:val="none" w:sz="0" w:space="0" w:color="auto"/>
        <w:right w:val="none" w:sz="0" w:space="0" w:color="auto"/>
      </w:divBdr>
    </w:div>
    <w:div w:id="802889178">
      <w:bodyDiv w:val="1"/>
      <w:marLeft w:val="0"/>
      <w:marRight w:val="0"/>
      <w:marTop w:val="0"/>
      <w:marBottom w:val="0"/>
      <w:divBdr>
        <w:top w:val="none" w:sz="0" w:space="0" w:color="auto"/>
        <w:left w:val="none" w:sz="0" w:space="0" w:color="auto"/>
        <w:bottom w:val="none" w:sz="0" w:space="0" w:color="auto"/>
        <w:right w:val="none" w:sz="0" w:space="0" w:color="auto"/>
      </w:divBdr>
    </w:div>
    <w:div w:id="867987182">
      <w:bodyDiv w:val="1"/>
      <w:marLeft w:val="0"/>
      <w:marRight w:val="0"/>
      <w:marTop w:val="0"/>
      <w:marBottom w:val="0"/>
      <w:divBdr>
        <w:top w:val="none" w:sz="0" w:space="0" w:color="auto"/>
        <w:left w:val="none" w:sz="0" w:space="0" w:color="auto"/>
        <w:bottom w:val="none" w:sz="0" w:space="0" w:color="auto"/>
        <w:right w:val="none" w:sz="0" w:space="0" w:color="auto"/>
      </w:divBdr>
    </w:div>
    <w:div w:id="881598137">
      <w:bodyDiv w:val="1"/>
      <w:marLeft w:val="0"/>
      <w:marRight w:val="0"/>
      <w:marTop w:val="0"/>
      <w:marBottom w:val="0"/>
      <w:divBdr>
        <w:top w:val="none" w:sz="0" w:space="0" w:color="auto"/>
        <w:left w:val="none" w:sz="0" w:space="0" w:color="auto"/>
        <w:bottom w:val="none" w:sz="0" w:space="0" w:color="auto"/>
        <w:right w:val="none" w:sz="0" w:space="0" w:color="auto"/>
      </w:divBdr>
    </w:div>
    <w:div w:id="955605078">
      <w:bodyDiv w:val="1"/>
      <w:marLeft w:val="0"/>
      <w:marRight w:val="0"/>
      <w:marTop w:val="0"/>
      <w:marBottom w:val="0"/>
      <w:divBdr>
        <w:top w:val="none" w:sz="0" w:space="0" w:color="auto"/>
        <w:left w:val="none" w:sz="0" w:space="0" w:color="auto"/>
        <w:bottom w:val="none" w:sz="0" w:space="0" w:color="auto"/>
        <w:right w:val="none" w:sz="0" w:space="0" w:color="auto"/>
      </w:divBdr>
    </w:div>
    <w:div w:id="1198347481">
      <w:bodyDiv w:val="1"/>
      <w:marLeft w:val="0"/>
      <w:marRight w:val="0"/>
      <w:marTop w:val="0"/>
      <w:marBottom w:val="0"/>
      <w:divBdr>
        <w:top w:val="none" w:sz="0" w:space="0" w:color="auto"/>
        <w:left w:val="none" w:sz="0" w:space="0" w:color="auto"/>
        <w:bottom w:val="none" w:sz="0" w:space="0" w:color="auto"/>
        <w:right w:val="none" w:sz="0" w:space="0" w:color="auto"/>
      </w:divBdr>
    </w:div>
    <w:div w:id="1200557461">
      <w:bodyDiv w:val="1"/>
      <w:marLeft w:val="0"/>
      <w:marRight w:val="0"/>
      <w:marTop w:val="0"/>
      <w:marBottom w:val="0"/>
      <w:divBdr>
        <w:top w:val="none" w:sz="0" w:space="0" w:color="auto"/>
        <w:left w:val="none" w:sz="0" w:space="0" w:color="auto"/>
        <w:bottom w:val="none" w:sz="0" w:space="0" w:color="auto"/>
        <w:right w:val="none" w:sz="0" w:space="0" w:color="auto"/>
      </w:divBdr>
    </w:div>
    <w:div w:id="1298292228">
      <w:bodyDiv w:val="1"/>
      <w:marLeft w:val="0"/>
      <w:marRight w:val="0"/>
      <w:marTop w:val="0"/>
      <w:marBottom w:val="0"/>
      <w:divBdr>
        <w:top w:val="none" w:sz="0" w:space="0" w:color="auto"/>
        <w:left w:val="none" w:sz="0" w:space="0" w:color="auto"/>
        <w:bottom w:val="none" w:sz="0" w:space="0" w:color="auto"/>
        <w:right w:val="none" w:sz="0" w:space="0" w:color="auto"/>
      </w:divBdr>
      <w:divsChild>
        <w:div w:id="757139705">
          <w:marLeft w:val="0"/>
          <w:marRight w:val="0"/>
          <w:marTop w:val="0"/>
          <w:marBottom w:val="0"/>
          <w:divBdr>
            <w:top w:val="none" w:sz="0" w:space="0" w:color="auto"/>
            <w:left w:val="none" w:sz="0" w:space="0" w:color="auto"/>
            <w:bottom w:val="none" w:sz="0" w:space="0" w:color="auto"/>
            <w:right w:val="none" w:sz="0" w:space="0" w:color="auto"/>
          </w:divBdr>
          <w:divsChild>
            <w:div w:id="1491479099">
              <w:marLeft w:val="0"/>
              <w:marRight w:val="0"/>
              <w:marTop w:val="0"/>
              <w:marBottom w:val="0"/>
              <w:divBdr>
                <w:top w:val="none" w:sz="0" w:space="0" w:color="auto"/>
                <w:left w:val="none" w:sz="0" w:space="0" w:color="auto"/>
                <w:bottom w:val="none" w:sz="0" w:space="0" w:color="auto"/>
                <w:right w:val="none" w:sz="0" w:space="0" w:color="auto"/>
              </w:divBdr>
              <w:divsChild>
                <w:div w:id="1573853728">
                  <w:marLeft w:val="0"/>
                  <w:marRight w:val="0"/>
                  <w:marTop w:val="0"/>
                  <w:marBottom w:val="0"/>
                  <w:divBdr>
                    <w:top w:val="none" w:sz="0" w:space="0" w:color="auto"/>
                    <w:left w:val="none" w:sz="0" w:space="0" w:color="auto"/>
                    <w:bottom w:val="none" w:sz="0" w:space="0" w:color="auto"/>
                    <w:right w:val="none" w:sz="0" w:space="0" w:color="auto"/>
                  </w:divBdr>
                  <w:divsChild>
                    <w:div w:id="1425952005">
                      <w:marLeft w:val="0"/>
                      <w:marRight w:val="0"/>
                      <w:marTop w:val="0"/>
                      <w:marBottom w:val="0"/>
                      <w:divBdr>
                        <w:top w:val="none" w:sz="0" w:space="0" w:color="auto"/>
                        <w:left w:val="none" w:sz="0" w:space="0" w:color="auto"/>
                        <w:bottom w:val="none" w:sz="0" w:space="0" w:color="auto"/>
                        <w:right w:val="none" w:sz="0" w:space="0" w:color="auto"/>
                      </w:divBdr>
                      <w:divsChild>
                        <w:div w:id="1089540283">
                          <w:marLeft w:val="0"/>
                          <w:marRight w:val="0"/>
                          <w:marTop w:val="0"/>
                          <w:marBottom w:val="0"/>
                          <w:divBdr>
                            <w:top w:val="none" w:sz="0" w:space="0" w:color="auto"/>
                            <w:left w:val="none" w:sz="0" w:space="0" w:color="auto"/>
                            <w:bottom w:val="none" w:sz="0" w:space="0" w:color="auto"/>
                            <w:right w:val="none" w:sz="0" w:space="0" w:color="auto"/>
                          </w:divBdr>
                          <w:divsChild>
                            <w:div w:id="997149509">
                              <w:marLeft w:val="0"/>
                              <w:marRight w:val="0"/>
                              <w:marTop w:val="0"/>
                              <w:marBottom w:val="0"/>
                              <w:divBdr>
                                <w:top w:val="none" w:sz="0" w:space="0" w:color="auto"/>
                                <w:left w:val="none" w:sz="0" w:space="0" w:color="auto"/>
                                <w:bottom w:val="none" w:sz="0" w:space="0" w:color="auto"/>
                                <w:right w:val="none" w:sz="0" w:space="0" w:color="auto"/>
                              </w:divBdr>
                              <w:divsChild>
                                <w:div w:id="401876245">
                                  <w:marLeft w:val="0"/>
                                  <w:marRight w:val="0"/>
                                  <w:marTop w:val="0"/>
                                  <w:marBottom w:val="0"/>
                                  <w:divBdr>
                                    <w:top w:val="none" w:sz="0" w:space="0" w:color="auto"/>
                                    <w:left w:val="none" w:sz="0" w:space="0" w:color="auto"/>
                                    <w:bottom w:val="none" w:sz="0" w:space="0" w:color="auto"/>
                                    <w:right w:val="none" w:sz="0" w:space="0" w:color="auto"/>
                                  </w:divBdr>
                                  <w:divsChild>
                                    <w:div w:id="1782846206">
                                      <w:marLeft w:val="0"/>
                                      <w:marRight w:val="0"/>
                                      <w:marTop w:val="0"/>
                                      <w:marBottom w:val="0"/>
                                      <w:divBdr>
                                        <w:top w:val="none" w:sz="0" w:space="0" w:color="auto"/>
                                        <w:left w:val="none" w:sz="0" w:space="0" w:color="auto"/>
                                        <w:bottom w:val="none" w:sz="0" w:space="0" w:color="auto"/>
                                        <w:right w:val="none" w:sz="0" w:space="0" w:color="auto"/>
                                      </w:divBdr>
                                      <w:divsChild>
                                        <w:div w:id="1870944181">
                                          <w:marLeft w:val="0"/>
                                          <w:marRight w:val="0"/>
                                          <w:marTop w:val="0"/>
                                          <w:marBottom w:val="0"/>
                                          <w:divBdr>
                                            <w:top w:val="none" w:sz="0" w:space="0" w:color="auto"/>
                                            <w:left w:val="none" w:sz="0" w:space="0" w:color="auto"/>
                                            <w:bottom w:val="none" w:sz="0" w:space="0" w:color="auto"/>
                                            <w:right w:val="none" w:sz="0" w:space="0" w:color="auto"/>
                                          </w:divBdr>
                                          <w:divsChild>
                                            <w:div w:id="11667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332593">
      <w:bodyDiv w:val="1"/>
      <w:marLeft w:val="0"/>
      <w:marRight w:val="0"/>
      <w:marTop w:val="0"/>
      <w:marBottom w:val="0"/>
      <w:divBdr>
        <w:top w:val="none" w:sz="0" w:space="0" w:color="auto"/>
        <w:left w:val="none" w:sz="0" w:space="0" w:color="auto"/>
        <w:bottom w:val="none" w:sz="0" w:space="0" w:color="auto"/>
        <w:right w:val="none" w:sz="0" w:space="0" w:color="auto"/>
      </w:divBdr>
      <w:divsChild>
        <w:div w:id="1315797977">
          <w:marLeft w:val="0"/>
          <w:marRight w:val="0"/>
          <w:marTop w:val="0"/>
          <w:marBottom w:val="0"/>
          <w:divBdr>
            <w:top w:val="none" w:sz="0" w:space="0" w:color="auto"/>
            <w:left w:val="none" w:sz="0" w:space="0" w:color="auto"/>
            <w:bottom w:val="none" w:sz="0" w:space="0" w:color="auto"/>
            <w:right w:val="none" w:sz="0" w:space="0" w:color="auto"/>
          </w:divBdr>
          <w:divsChild>
            <w:div w:id="948970560">
              <w:marLeft w:val="0"/>
              <w:marRight w:val="0"/>
              <w:marTop w:val="0"/>
              <w:marBottom w:val="0"/>
              <w:divBdr>
                <w:top w:val="none" w:sz="0" w:space="0" w:color="auto"/>
                <w:left w:val="none" w:sz="0" w:space="0" w:color="auto"/>
                <w:bottom w:val="none" w:sz="0" w:space="0" w:color="auto"/>
                <w:right w:val="none" w:sz="0" w:space="0" w:color="auto"/>
              </w:divBdr>
              <w:divsChild>
                <w:div w:id="1173298329">
                  <w:marLeft w:val="0"/>
                  <w:marRight w:val="0"/>
                  <w:marTop w:val="0"/>
                  <w:marBottom w:val="0"/>
                  <w:divBdr>
                    <w:top w:val="none" w:sz="0" w:space="0" w:color="auto"/>
                    <w:left w:val="none" w:sz="0" w:space="0" w:color="auto"/>
                    <w:bottom w:val="none" w:sz="0" w:space="0" w:color="auto"/>
                    <w:right w:val="none" w:sz="0" w:space="0" w:color="auto"/>
                  </w:divBdr>
                  <w:divsChild>
                    <w:div w:id="1507279655">
                      <w:marLeft w:val="0"/>
                      <w:marRight w:val="0"/>
                      <w:marTop w:val="0"/>
                      <w:marBottom w:val="0"/>
                      <w:divBdr>
                        <w:top w:val="none" w:sz="0" w:space="0" w:color="auto"/>
                        <w:left w:val="none" w:sz="0" w:space="0" w:color="auto"/>
                        <w:bottom w:val="none" w:sz="0" w:space="0" w:color="auto"/>
                        <w:right w:val="none" w:sz="0" w:space="0" w:color="auto"/>
                      </w:divBdr>
                      <w:divsChild>
                        <w:div w:id="1907378223">
                          <w:marLeft w:val="0"/>
                          <w:marRight w:val="0"/>
                          <w:marTop w:val="0"/>
                          <w:marBottom w:val="0"/>
                          <w:divBdr>
                            <w:top w:val="none" w:sz="0" w:space="0" w:color="auto"/>
                            <w:left w:val="none" w:sz="0" w:space="0" w:color="auto"/>
                            <w:bottom w:val="none" w:sz="0" w:space="0" w:color="auto"/>
                            <w:right w:val="none" w:sz="0" w:space="0" w:color="auto"/>
                          </w:divBdr>
                          <w:divsChild>
                            <w:div w:id="195242907">
                              <w:marLeft w:val="0"/>
                              <w:marRight w:val="0"/>
                              <w:marTop w:val="0"/>
                              <w:marBottom w:val="0"/>
                              <w:divBdr>
                                <w:top w:val="none" w:sz="0" w:space="0" w:color="auto"/>
                                <w:left w:val="none" w:sz="0" w:space="0" w:color="auto"/>
                                <w:bottom w:val="none" w:sz="0" w:space="0" w:color="auto"/>
                                <w:right w:val="none" w:sz="0" w:space="0" w:color="auto"/>
                              </w:divBdr>
                              <w:divsChild>
                                <w:div w:id="1507398471">
                                  <w:marLeft w:val="0"/>
                                  <w:marRight w:val="0"/>
                                  <w:marTop w:val="0"/>
                                  <w:marBottom w:val="0"/>
                                  <w:divBdr>
                                    <w:top w:val="none" w:sz="0" w:space="0" w:color="auto"/>
                                    <w:left w:val="none" w:sz="0" w:space="0" w:color="auto"/>
                                    <w:bottom w:val="none" w:sz="0" w:space="0" w:color="auto"/>
                                    <w:right w:val="none" w:sz="0" w:space="0" w:color="auto"/>
                                  </w:divBdr>
                                  <w:divsChild>
                                    <w:div w:id="1804613942">
                                      <w:marLeft w:val="0"/>
                                      <w:marRight w:val="0"/>
                                      <w:marTop w:val="0"/>
                                      <w:marBottom w:val="0"/>
                                      <w:divBdr>
                                        <w:top w:val="none" w:sz="0" w:space="0" w:color="auto"/>
                                        <w:left w:val="none" w:sz="0" w:space="0" w:color="auto"/>
                                        <w:bottom w:val="none" w:sz="0" w:space="0" w:color="auto"/>
                                        <w:right w:val="none" w:sz="0" w:space="0" w:color="auto"/>
                                      </w:divBdr>
                                      <w:divsChild>
                                        <w:div w:id="1100904856">
                                          <w:marLeft w:val="0"/>
                                          <w:marRight w:val="0"/>
                                          <w:marTop w:val="0"/>
                                          <w:marBottom w:val="0"/>
                                          <w:divBdr>
                                            <w:top w:val="none" w:sz="0" w:space="0" w:color="auto"/>
                                            <w:left w:val="none" w:sz="0" w:space="0" w:color="auto"/>
                                            <w:bottom w:val="none" w:sz="0" w:space="0" w:color="auto"/>
                                            <w:right w:val="none" w:sz="0" w:space="0" w:color="auto"/>
                                          </w:divBdr>
                                          <w:divsChild>
                                            <w:div w:id="1086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817551">
      <w:bodyDiv w:val="1"/>
      <w:marLeft w:val="0"/>
      <w:marRight w:val="0"/>
      <w:marTop w:val="0"/>
      <w:marBottom w:val="0"/>
      <w:divBdr>
        <w:top w:val="none" w:sz="0" w:space="0" w:color="auto"/>
        <w:left w:val="none" w:sz="0" w:space="0" w:color="auto"/>
        <w:bottom w:val="none" w:sz="0" w:space="0" w:color="auto"/>
        <w:right w:val="none" w:sz="0" w:space="0" w:color="auto"/>
      </w:divBdr>
    </w:div>
    <w:div w:id="1452355178">
      <w:bodyDiv w:val="1"/>
      <w:marLeft w:val="0"/>
      <w:marRight w:val="0"/>
      <w:marTop w:val="0"/>
      <w:marBottom w:val="0"/>
      <w:divBdr>
        <w:top w:val="none" w:sz="0" w:space="0" w:color="auto"/>
        <w:left w:val="none" w:sz="0" w:space="0" w:color="auto"/>
        <w:bottom w:val="none" w:sz="0" w:space="0" w:color="auto"/>
        <w:right w:val="none" w:sz="0" w:space="0" w:color="auto"/>
      </w:divBdr>
    </w:div>
    <w:div w:id="1464693378">
      <w:bodyDiv w:val="1"/>
      <w:marLeft w:val="0"/>
      <w:marRight w:val="0"/>
      <w:marTop w:val="0"/>
      <w:marBottom w:val="0"/>
      <w:divBdr>
        <w:top w:val="none" w:sz="0" w:space="0" w:color="auto"/>
        <w:left w:val="none" w:sz="0" w:space="0" w:color="auto"/>
        <w:bottom w:val="none" w:sz="0" w:space="0" w:color="auto"/>
        <w:right w:val="none" w:sz="0" w:space="0" w:color="auto"/>
      </w:divBdr>
    </w:div>
    <w:div w:id="1480074607">
      <w:bodyDiv w:val="1"/>
      <w:marLeft w:val="0"/>
      <w:marRight w:val="0"/>
      <w:marTop w:val="0"/>
      <w:marBottom w:val="0"/>
      <w:divBdr>
        <w:top w:val="none" w:sz="0" w:space="0" w:color="auto"/>
        <w:left w:val="none" w:sz="0" w:space="0" w:color="auto"/>
        <w:bottom w:val="none" w:sz="0" w:space="0" w:color="auto"/>
        <w:right w:val="none" w:sz="0" w:space="0" w:color="auto"/>
      </w:divBdr>
      <w:divsChild>
        <w:div w:id="1090009281">
          <w:marLeft w:val="0"/>
          <w:marRight w:val="0"/>
          <w:marTop w:val="0"/>
          <w:marBottom w:val="0"/>
          <w:divBdr>
            <w:top w:val="none" w:sz="0" w:space="0" w:color="auto"/>
            <w:left w:val="none" w:sz="0" w:space="0" w:color="auto"/>
            <w:bottom w:val="none" w:sz="0" w:space="0" w:color="auto"/>
            <w:right w:val="none" w:sz="0" w:space="0" w:color="auto"/>
          </w:divBdr>
        </w:div>
      </w:divsChild>
    </w:div>
    <w:div w:id="1511723332">
      <w:bodyDiv w:val="1"/>
      <w:marLeft w:val="0"/>
      <w:marRight w:val="0"/>
      <w:marTop w:val="0"/>
      <w:marBottom w:val="0"/>
      <w:divBdr>
        <w:top w:val="none" w:sz="0" w:space="0" w:color="auto"/>
        <w:left w:val="none" w:sz="0" w:space="0" w:color="auto"/>
        <w:bottom w:val="none" w:sz="0" w:space="0" w:color="auto"/>
        <w:right w:val="none" w:sz="0" w:space="0" w:color="auto"/>
      </w:divBdr>
    </w:div>
    <w:div w:id="1555699189">
      <w:bodyDiv w:val="1"/>
      <w:marLeft w:val="0"/>
      <w:marRight w:val="0"/>
      <w:marTop w:val="0"/>
      <w:marBottom w:val="0"/>
      <w:divBdr>
        <w:top w:val="none" w:sz="0" w:space="0" w:color="auto"/>
        <w:left w:val="none" w:sz="0" w:space="0" w:color="auto"/>
        <w:bottom w:val="none" w:sz="0" w:space="0" w:color="auto"/>
        <w:right w:val="none" w:sz="0" w:space="0" w:color="auto"/>
      </w:divBdr>
    </w:div>
    <w:div w:id="1584485214">
      <w:bodyDiv w:val="1"/>
      <w:marLeft w:val="0"/>
      <w:marRight w:val="0"/>
      <w:marTop w:val="0"/>
      <w:marBottom w:val="0"/>
      <w:divBdr>
        <w:top w:val="none" w:sz="0" w:space="0" w:color="auto"/>
        <w:left w:val="none" w:sz="0" w:space="0" w:color="auto"/>
        <w:bottom w:val="none" w:sz="0" w:space="0" w:color="auto"/>
        <w:right w:val="none" w:sz="0" w:space="0" w:color="auto"/>
      </w:divBdr>
    </w:div>
    <w:div w:id="1628077652">
      <w:bodyDiv w:val="1"/>
      <w:marLeft w:val="0"/>
      <w:marRight w:val="0"/>
      <w:marTop w:val="0"/>
      <w:marBottom w:val="0"/>
      <w:divBdr>
        <w:top w:val="none" w:sz="0" w:space="0" w:color="auto"/>
        <w:left w:val="none" w:sz="0" w:space="0" w:color="auto"/>
        <w:bottom w:val="none" w:sz="0" w:space="0" w:color="auto"/>
        <w:right w:val="none" w:sz="0" w:space="0" w:color="auto"/>
      </w:divBdr>
    </w:div>
    <w:div w:id="1717851513">
      <w:bodyDiv w:val="1"/>
      <w:marLeft w:val="0"/>
      <w:marRight w:val="0"/>
      <w:marTop w:val="0"/>
      <w:marBottom w:val="0"/>
      <w:divBdr>
        <w:top w:val="none" w:sz="0" w:space="0" w:color="auto"/>
        <w:left w:val="none" w:sz="0" w:space="0" w:color="auto"/>
        <w:bottom w:val="none" w:sz="0" w:space="0" w:color="auto"/>
        <w:right w:val="none" w:sz="0" w:space="0" w:color="auto"/>
      </w:divBdr>
      <w:divsChild>
        <w:div w:id="341013254">
          <w:marLeft w:val="0"/>
          <w:marRight w:val="0"/>
          <w:marTop w:val="0"/>
          <w:marBottom w:val="0"/>
          <w:divBdr>
            <w:top w:val="none" w:sz="0" w:space="0" w:color="auto"/>
            <w:left w:val="none" w:sz="0" w:space="0" w:color="auto"/>
            <w:bottom w:val="none" w:sz="0" w:space="0" w:color="auto"/>
            <w:right w:val="none" w:sz="0" w:space="0" w:color="auto"/>
          </w:divBdr>
          <w:divsChild>
            <w:div w:id="298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5648">
      <w:bodyDiv w:val="1"/>
      <w:marLeft w:val="0"/>
      <w:marRight w:val="0"/>
      <w:marTop w:val="0"/>
      <w:marBottom w:val="0"/>
      <w:divBdr>
        <w:top w:val="none" w:sz="0" w:space="0" w:color="auto"/>
        <w:left w:val="none" w:sz="0" w:space="0" w:color="auto"/>
        <w:bottom w:val="none" w:sz="0" w:space="0" w:color="auto"/>
        <w:right w:val="none" w:sz="0" w:space="0" w:color="auto"/>
      </w:divBdr>
    </w:div>
    <w:div w:id="1897548237">
      <w:bodyDiv w:val="1"/>
      <w:marLeft w:val="0"/>
      <w:marRight w:val="0"/>
      <w:marTop w:val="0"/>
      <w:marBottom w:val="0"/>
      <w:divBdr>
        <w:top w:val="none" w:sz="0" w:space="0" w:color="auto"/>
        <w:left w:val="none" w:sz="0" w:space="0" w:color="auto"/>
        <w:bottom w:val="none" w:sz="0" w:space="0" w:color="auto"/>
        <w:right w:val="none" w:sz="0" w:space="0" w:color="auto"/>
      </w:divBdr>
    </w:div>
    <w:div w:id="1950232621">
      <w:bodyDiv w:val="1"/>
      <w:marLeft w:val="0"/>
      <w:marRight w:val="0"/>
      <w:marTop w:val="0"/>
      <w:marBottom w:val="0"/>
      <w:divBdr>
        <w:top w:val="none" w:sz="0" w:space="0" w:color="auto"/>
        <w:left w:val="none" w:sz="0" w:space="0" w:color="auto"/>
        <w:bottom w:val="none" w:sz="0" w:space="0" w:color="auto"/>
        <w:right w:val="none" w:sz="0" w:space="0" w:color="auto"/>
      </w:divBdr>
    </w:div>
    <w:div w:id="2018380916">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105420898">
      <w:bodyDiv w:val="1"/>
      <w:marLeft w:val="0"/>
      <w:marRight w:val="0"/>
      <w:marTop w:val="0"/>
      <w:marBottom w:val="0"/>
      <w:divBdr>
        <w:top w:val="none" w:sz="0" w:space="0" w:color="auto"/>
        <w:left w:val="none" w:sz="0" w:space="0" w:color="auto"/>
        <w:bottom w:val="none" w:sz="0" w:space="0" w:color="auto"/>
        <w:right w:val="none" w:sz="0" w:space="0" w:color="auto"/>
      </w:divBdr>
    </w:div>
    <w:div w:id="21084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roperties xmlns="http://www.imanage.com/work/xmlschema">
  <documentid>DOCS!991743.5</documentid>
  <senderid>BJONES_ALWY</senderid>
  <senderemail>BJONES@AWATTORNEYS.COM</senderemail>
  <lastmodified>2025-05-08T10:26:00.0000000-07:00</lastmodified>
  <database>DOCS</database>
</properties>
</file>

<file path=customXml/itemProps1.xml><?xml version="1.0" encoding="utf-8"?>
<ds:datastoreItem xmlns:ds="http://schemas.openxmlformats.org/officeDocument/2006/customXml" ds:itemID="{2DECBF52-418E-4ECB-BDEC-52260A44B55B}">
  <ds:schemaRefs>
    <ds:schemaRef ds:uri="http://schemas.openxmlformats.org/officeDocument/2006/bibliography"/>
  </ds:schemaRefs>
</ds:datastoreItem>
</file>

<file path=customXml/itemProps2.xml><?xml version="1.0" encoding="utf-8"?>
<ds:datastoreItem xmlns:ds="http://schemas.openxmlformats.org/officeDocument/2006/customXml" ds:itemID="{5357AE91-ECE7-4EC0-A007-3E06BAAC41DD}">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2398</Words>
  <Characters>13049</Characters>
  <Application>Microsoft Office Word</Application>
  <DocSecurity>0</DocSecurity>
  <Lines>260</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Neumeyer</dc:creator>
  <cp:lastModifiedBy>Shevae Palmer</cp:lastModifiedBy>
  <cp:revision>4</cp:revision>
  <cp:lastPrinted>2020-09-24T23:20:00Z</cp:lastPrinted>
  <dcterms:created xsi:type="dcterms:W3CDTF">2025-05-19T17:45:00Z</dcterms:created>
  <dcterms:modified xsi:type="dcterms:W3CDTF">2025-06-24T23:19:00Z</dcterms:modified>
</cp:coreProperties>
</file>