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29EBD" w14:textId="409E69A8" w:rsidR="00500EEC" w:rsidRPr="0037475B" w:rsidRDefault="00FC3FA0" w:rsidP="00FE73AD">
      <w:pPr>
        <w:pStyle w:val="10spLeft-Right1"/>
        <w:jc w:val="center"/>
        <w:rPr>
          <w:rFonts w:asciiTheme="minorHAnsi" w:hAnsiTheme="minorHAnsi" w:cstheme="minorHAnsi"/>
          <w:b/>
          <w:sz w:val="22"/>
          <w:szCs w:val="22"/>
        </w:rPr>
      </w:pPr>
      <w:r w:rsidRPr="0037475B">
        <w:rPr>
          <w:rFonts w:asciiTheme="minorHAnsi" w:hAnsiTheme="minorHAnsi" w:cstheme="minorHAnsi"/>
          <w:b/>
          <w:sz w:val="22"/>
          <w:szCs w:val="22"/>
        </w:rPr>
        <w:t>URGENCY ORDINANCE NO. 25-</w:t>
      </w:r>
      <w:r w:rsidR="00F1540A" w:rsidRPr="0037475B">
        <w:rPr>
          <w:rFonts w:asciiTheme="minorHAnsi" w:hAnsiTheme="minorHAnsi" w:cstheme="minorHAnsi"/>
          <w:b/>
          <w:sz w:val="22"/>
          <w:szCs w:val="22"/>
        </w:rPr>
        <w:t>2515</w:t>
      </w:r>
      <w:r w:rsidRPr="0037475B">
        <w:rPr>
          <w:rFonts w:asciiTheme="minorHAnsi" w:hAnsiTheme="minorHAnsi" w:cstheme="minorHAnsi"/>
          <w:b/>
          <w:sz w:val="22"/>
          <w:szCs w:val="22"/>
        </w:rPr>
        <w:t>U</w:t>
      </w:r>
    </w:p>
    <w:p w14:paraId="3EB85967" w14:textId="049F18E0" w:rsidR="00884E5D" w:rsidRPr="0037475B" w:rsidRDefault="00272897" w:rsidP="00FB1704">
      <w:pPr>
        <w:spacing w:line="280" w:lineRule="exact"/>
        <w:ind w:left="720" w:right="720"/>
        <w:jc w:val="both"/>
        <w:rPr>
          <w:rFonts w:asciiTheme="minorHAnsi" w:hAnsiTheme="minorHAnsi" w:cstheme="minorHAnsi"/>
          <w:b/>
          <w:sz w:val="22"/>
          <w:szCs w:val="22"/>
        </w:rPr>
      </w:pPr>
      <w:r w:rsidRPr="0037475B">
        <w:rPr>
          <w:rFonts w:asciiTheme="minorHAnsi" w:hAnsiTheme="minorHAnsi" w:cstheme="minorHAnsi"/>
          <w:b/>
          <w:sz w:val="22"/>
          <w:szCs w:val="22"/>
        </w:rPr>
        <w:t>AN URGENCY ORDINANCE OF THE CITY OF CARSON, CALIFORNIA, MAKING A FINDING OF APPLICABILITY OF CEQA GUIDELINES SECTION 15061(B)(3), MAKING A FINDING OF URGENCY PURSUANT TO CITY CHARTER SECTION 313F, AND APPROVING VARIOUS AMENDMENTS TO THE TEXT OF THE CITY’S ZONING ORDINANCE RELATED TO COMMUNITY DEVELOPMENT DIRECTOR APPROVAL AUTHORITY AND REQUIREMENTS AND CITY COUNCIL REVIEW PROCEDURES</w:t>
      </w:r>
    </w:p>
    <w:p w14:paraId="59034E5B" w14:textId="77777777" w:rsidR="00272897" w:rsidRPr="0037475B" w:rsidRDefault="00272897" w:rsidP="00FB1704">
      <w:pPr>
        <w:spacing w:line="280" w:lineRule="exact"/>
        <w:ind w:left="720" w:right="720"/>
        <w:jc w:val="both"/>
        <w:rPr>
          <w:rFonts w:asciiTheme="minorHAnsi" w:eastAsia="Calibri" w:hAnsiTheme="minorHAnsi" w:cstheme="minorHAnsi"/>
          <w:sz w:val="22"/>
          <w:szCs w:val="22"/>
        </w:rPr>
      </w:pPr>
    </w:p>
    <w:p w14:paraId="276AFCDC" w14:textId="00C51EEF" w:rsidR="007E7252" w:rsidRPr="0037475B" w:rsidRDefault="00FB1704" w:rsidP="00C67AD5">
      <w:pPr>
        <w:spacing w:line="280" w:lineRule="exact"/>
        <w:ind w:firstLine="720"/>
        <w:jc w:val="both"/>
        <w:rPr>
          <w:rFonts w:asciiTheme="minorHAnsi" w:eastAsia="Calibri" w:hAnsiTheme="minorHAnsi" w:cstheme="minorHAnsi"/>
          <w:sz w:val="22"/>
          <w:szCs w:val="22"/>
        </w:rPr>
      </w:pPr>
      <w:r w:rsidRPr="0037475B">
        <w:rPr>
          <w:rFonts w:asciiTheme="minorHAnsi" w:eastAsia="Calibri" w:hAnsiTheme="minorHAnsi" w:cstheme="minorHAnsi"/>
          <w:b/>
          <w:bCs/>
          <w:sz w:val="22"/>
          <w:szCs w:val="22"/>
        </w:rPr>
        <w:t>WHEREAS</w:t>
      </w:r>
      <w:r w:rsidRPr="0037475B">
        <w:rPr>
          <w:rFonts w:asciiTheme="minorHAnsi" w:eastAsia="Calibri" w:hAnsiTheme="minorHAnsi" w:cstheme="minorHAnsi"/>
          <w:sz w:val="22"/>
          <w:szCs w:val="22"/>
        </w:rPr>
        <w:t>,</w:t>
      </w:r>
      <w:r w:rsidR="00E623CF" w:rsidRPr="0037475B">
        <w:rPr>
          <w:rFonts w:asciiTheme="minorHAnsi" w:eastAsia="Calibri" w:hAnsiTheme="minorHAnsi" w:cstheme="minorHAnsi"/>
          <w:sz w:val="22"/>
          <w:szCs w:val="22"/>
        </w:rPr>
        <w:t xml:space="preserve"> </w:t>
      </w:r>
      <w:r w:rsidR="003E5A3D" w:rsidRPr="0037475B">
        <w:rPr>
          <w:rFonts w:asciiTheme="minorHAnsi" w:eastAsia="Calibri" w:hAnsiTheme="minorHAnsi" w:cstheme="minorHAnsi"/>
          <w:sz w:val="22"/>
          <w:szCs w:val="22"/>
        </w:rPr>
        <w:t xml:space="preserve">in October 1977, the City of Carson (“City”) adopted Ordinance No. 77-413, entitled the Carson Zoning Ordinance, </w:t>
      </w:r>
      <w:r w:rsidR="00C67AD5" w:rsidRPr="0037475B">
        <w:rPr>
          <w:rFonts w:asciiTheme="minorHAnsi" w:eastAsia="Calibri" w:hAnsiTheme="minorHAnsi" w:cstheme="minorHAnsi"/>
          <w:sz w:val="22"/>
          <w:szCs w:val="22"/>
        </w:rPr>
        <w:t>which has</w:t>
      </w:r>
      <w:r w:rsidR="003E5A3D" w:rsidRPr="0037475B">
        <w:rPr>
          <w:rFonts w:asciiTheme="minorHAnsi" w:eastAsia="Calibri" w:hAnsiTheme="minorHAnsi" w:cstheme="minorHAnsi"/>
          <w:sz w:val="22"/>
          <w:szCs w:val="22"/>
        </w:rPr>
        <w:t xml:space="preserve"> been amended numerous times through subsequent ordinances over the years t</w:t>
      </w:r>
      <w:r w:rsidR="00C67AD5" w:rsidRPr="0037475B">
        <w:rPr>
          <w:rFonts w:asciiTheme="minorHAnsi" w:eastAsia="Calibri" w:hAnsiTheme="minorHAnsi" w:cstheme="minorHAnsi"/>
          <w:sz w:val="22"/>
          <w:szCs w:val="22"/>
        </w:rPr>
        <w:t>o</w:t>
      </w:r>
      <w:r w:rsidR="003E5A3D" w:rsidRPr="0037475B">
        <w:rPr>
          <w:rFonts w:asciiTheme="minorHAnsi" w:eastAsia="Calibri" w:hAnsiTheme="minorHAnsi" w:cstheme="minorHAnsi"/>
          <w:sz w:val="22"/>
          <w:szCs w:val="22"/>
        </w:rPr>
        <w:t xml:space="preserve"> update and refine </w:t>
      </w:r>
      <w:r w:rsidR="00C67AD5" w:rsidRPr="0037475B">
        <w:rPr>
          <w:rFonts w:asciiTheme="minorHAnsi" w:eastAsia="Calibri" w:hAnsiTheme="minorHAnsi" w:cstheme="minorHAnsi"/>
          <w:sz w:val="22"/>
          <w:szCs w:val="22"/>
        </w:rPr>
        <w:t xml:space="preserve">the City’s </w:t>
      </w:r>
      <w:r w:rsidR="003E5A3D" w:rsidRPr="0037475B">
        <w:rPr>
          <w:rFonts w:asciiTheme="minorHAnsi" w:eastAsia="Calibri" w:hAnsiTheme="minorHAnsi" w:cstheme="minorHAnsi"/>
          <w:sz w:val="22"/>
          <w:szCs w:val="22"/>
        </w:rPr>
        <w:t>zoning regulations</w:t>
      </w:r>
      <w:r w:rsidR="00C50A84" w:rsidRPr="0037475B">
        <w:rPr>
          <w:rFonts w:asciiTheme="minorHAnsi" w:eastAsia="Calibri" w:hAnsiTheme="minorHAnsi" w:cstheme="minorHAnsi"/>
          <w:sz w:val="22"/>
          <w:szCs w:val="22"/>
        </w:rPr>
        <w:t xml:space="preserve"> (“Old Code”)</w:t>
      </w:r>
      <w:r w:rsidR="003E5A3D" w:rsidRPr="0037475B">
        <w:rPr>
          <w:rFonts w:asciiTheme="minorHAnsi" w:eastAsia="Calibri" w:hAnsiTheme="minorHAnsi" w:cstheme="minorHAnsi"/>
          <w:sz w:val="22"/>
          <w:szCs w:val="22"/>
        </w:rPr>
        <w:t>; and</w:t>
      </w:r>
    </w:p>
    <w:p w14:paraId="78FF34BE" w14:textId="77777777" w:rsidR="00E623CF" w:rsidRPr="0037475B" w:rsidRDefault="00E623CF" w:rsidP="000A2C01">
      <w:pPr>
        <w:spacing w:line="280" w:lineRule="exact"/>
        <w:ind w:firstLine="720"/>
        <w:jc w:val="both"/>
        <w:rPr>
          <w:rFonts w:asciiTheme="minorHAnsi" w:eastAsia="Calibri" w:hAnsiTheme="minorHAnsi" w:cstheme="minorHAnsi"/>
          <w:sz w:val="22"/>
          <w:szCs w:val="22"/>
        </w:rPr>
      </w:pPr>
    </w:p>
    <w:p w14:paraId="5E84E565" w14:textId="751E0379" w:rsidR="00040C8E" w:rsidRPr="0037475B" w:rsidRDefault="00E623CF" w:rsidP="000A3DE5">
      <w:pPr>
        <w:spacing w:line="280" w:lineRule="exact"/>
        <w:ind w:firstLine="720"/>
        <w:jc w:val="both"/>
        <w:rPr>
          <w:rFonts w:asciiTheme="minorHAnsi" w:eastAsia="Calibri" w:hAnsiTheme="minorHAnsi" w:cstheme="minorHAnsi"/>
          <w:sz w:val="22"/>
          <w:szCs w:val="22"/>
        </w:rPr>
      </w:pPr>
      <w:r w:rsidRPr="0037475B">
        <w:rPr>
          <w:rFonts w:asciiTheme="minorHAnsi" w:eastAsia="Calibri" w:hAnsiTheme="minorHAnsi" w:cstheme="minorHAnsi"/>
          <w:b/>
          <w:sz w:val="22"/>
          <w:szCs w:val="22"/>
        </w:rPr>
        <w:t>WHEREAS</w:t>
      </w:r>
      <w:r w:rsidRPr="0037475B">
        <w:rPr>
          <w:rFonts w:asciiTheme="minorHAnsi" w:eastAsia="Calibri" w:hAnsiTheme="minorHAnsi" w:cstheme="minorHAnsi"/>
          <w:sz w:val="22"/>
          <w:szCs w:val="22"/>
        </w:rPr>
        <w:t xml:space="preserve">, </w:t>
      </w:r>
      <w:r w:rsidR="00C67AD5" w:rsidRPr="0037475B">
        <w:rPr>
          <w:rFonts w:asciiTheme="minorHAnsi" w:eastAsia="Calibri" w:hAnsiTheme="minorHAnsi" w:cstheme="minorHAnsi"/>
          <w:sz w:val="22"/>
          <w:szCs w:val="22"/>
        </w:rPr>
        <w:t xml:space="preserve">on March 19, 2024, </w:t>
      </w:r>
      <w:bookmarkStart w:id="0" w:name="_Hlk201563505"/>
      <w:r w:rsidR="00C50A84" w:rsidRPr="0037475B">
        <w:rPr>
          <w:rFonts w:asciiTheme="minorHAnsi" w:eastAsia="Calibri" w:hAnsiTheme="minorHAnsi" w:cstheme="minorHAnsi"/>
          <w:sz w:val="22"/>
          <w:szCs w:val="22"/>
        </w:rPr>
        <w:t>as Phase 1 of an anticipated 2-Phase comprehensive update to the Carson Zoning Ordinance,</w:t>
      </w:r>
      <w:bookmarkEnd w:id="0"/>
      <w:r w:rsidR="00C50A84" w:rsidRPr="0037475B">
        <w:rPr>
          <w:rFonts w:asciiTheme="minorHAnsi" w:eastAsia="Calibri" w:hAnsiTheme="minorHAnsi" w:cstheme="minorHAnsi"/>
          <w:sz w:val="22"/>
          <w:szCs w:val="22"/>
        </w:rPr>
        <w:t xml:space="preserve"> </w:t>
      </w:r>
      <w:r w:rsidR="00C67AD5" w:rsidRPr="0037475B">
        <w:rPr>
          <w:rFonts w:asciiTheme="minorHAnsi" w:eastAsia="Calibri" w:hAnsiTheme="minorHAnsi" w:cstheme="minorHAnsi"/>
          <w:sz w:val="22"/>
          <w:szCs w:val="22"/>
        </w:rPr>
        <w:t>the City adopted Ordinance No. 24-2405,</w:t>
      </w:r>
      <w:r w:rsidR="00C50A84" w:rsidRPr="0037475B">
        <w:rPr>
          <w:rFonts w:asciiTheme="minorHAnsi" w:eastAsia="Calibri" w:hAnsiTheme="minorHAnsi" w:cstheme="minorHAnsi"/>
          <w:sz w:val="22"/>
          <w:szCs w:val="22"/>
        </w:rPr>
        <w:t xml:space="preserve"> </w:t>
      </w:r>
      <w:bookmarkStart w:id="1" w:name="_Hlk201563538"/>
      <w:r w:rsidR="00C50A84" w:rsidRPr="0037475B">
        <w:rPr>
          <w:rFonts w:asciiTheme="minorHAnsi" w:eastAsia="Calibri" w:hAnsiTheme="minorHAnsi" w:cstheme="minorHAnsi"/>
          <w:sz w:val="22"/>
          <w:szCs w:val="22"/>
        </w:rPr>
        <w:t xml:space="preserve">which partially supersedes the Old Code as </w:t>
      </w:r>
      <w:r w:rsidR="00B630A2" w:rsidRPr="0037475B">
        <w:rPr>
          <w:rFonts w:asciiTheme="minorHAnsi" w:eastAsia="Calibri" w:hAnsiTheme="minorHAnsi" w:cstheme="minorHAnsi"/>
          <w:sz w:val="22"/>
          <w:szCs w:val="22"/>
        </w:rPr>
        <w:t>detailed</w:t>
      </w:r>
      <w:r w:rsidR="00C50A84" w:rsidRPr="0037475B">
        <w:rPr>
          <w:rFonts w:asciiTheme="minorHAnsi" w:eastAsia="Calibri" w:hAnsiTheme="minorHAnsi" w:cstheme="minorHAnsi"/>
          <w:sz w:val="22"/>
          <w:szCs w:val="22"/>
        </w:rPr>
        <w:t xml:space="preserve"> in Ordinance No. 24-2405</w:t>
      </w:r>
      <w:bookmarkEnd w:id="1"/>
      <w:r w:rsidR="00C67AD5" w:rsidRPr="0037475B">
        <w:rPr>
          <w:rFonts w:asciiTheme="minorHAnsi" w:eastAsia="Calibri" w:hAnsiTheme="minorHAnsi" w:cstheme="minorHAnsi"/>
          <w:sz w:val="22"/>
          <w:szCs w:val="22"/>
        </w:rPr>
        <w:t xml:space="preserve"> </w:t>
      </w:r>
      <w:r w:rsidR="00C50A84" w:rsidRPr="0037475B">
        <w:rPr>
          <w:rFonts w:asciiTheme="minorHAnsi" w:eastAsia="Calibri" w:hAnsiTheme="minorHAnsi" w:cstheme="minorHAnsi"/>
          <w:sz w:val="22"/>
          <w:szCs w:val="22"/>
        </w:rPr>
        <w:t>(</w:t>
      </w:r>
      <w:r w:rsidR="00C67AD5" w:rsidRPr="0037475B">
        <w:rPr>
          <w:rFonts w:asciiTheme="minorHAnsi" w:eastAsia="Calibri" w:hAnsiTheme="minorHAnsi" w:cstheme="minorHAnsi"/>
          <w:sz w:val="22"/>
          <w:szCs w:val="22"/>
        </w:rPr>
        <w:t>“Phase 1 Zoning Code”</w:t>
      </w:r>
      <w:r w:rsidR="00C50A84" w:rsidRPr="0037475B">
        <w:rPr>
          <w:rFonts w:asciiTheme="minorHAnsi" w:eastAsia="Calibri" w:hAnsiTheme="minorHAnsi" w:cstheme="minorHAnsi"/>
          <w:sz w:val="22"/>
          <w:szCs w:val="22"/>
        </w:rPr>
        <w:t>);</w:t>
      </w:r>
      <w:r w:rsidR="00C67AD5" w:rsidRPr="0037475B">
        <w:rPr>
          <w:rFonts w:asciiTheme="minorHAnsi" w:eastAsia="Calibri" w:hAnsiTheme="minorHAnsi" w:cstheme="minorHAnsi"/>
          <w:sz w:val="22"/>
          <w:szCs w:val="22"/>
        </w:rPr>
        <w:t xml:space="preserve"> and</w:t>
      </w:r>
    </w:p>
    <w:p w14:paraId="3A4E6246" w14:textId="77777777" w:rsidR="00C67AD5" w:rsidRPr="0037475B" w:rsidRDefault="00C67AD5" w:rsidP="00C67AD5">
      <w:pPr>
        <w:spacing w:line="280" w:lineRule="exact"/>
        <w:jc w:val="both"/>
        <w:rPr>
          <w:rFonts w:asciiTheme="minorHAnsi" w:eastAsia="Calibri" w:hAnsiTheme="minorHAnsi" w:cstheme="minorHAnsi"/>
          <w:b/>
          <w:bCs/>
          <w:sz w:val="22"/>
          <w:szCs w:val="22"/>
        </w:rPr>
      </w:pPr>
    </w:p>
    <w:p w14:paraId="5AD77708" w14:textId="77777777" w:rsidR="00B630A2" w:rsidRPr="0037475B" w:rsidRDefault="00C67AD5" w:rsidP="00C67AD5">
      <w:pPr>
        <w:spacing w:line="280" w:lineRule="exact"/>
        <w:ind w:firstLine="720"/>
        <w:jc w:val="both"/>
        <w:rPr>
          <w:rFonts w:asciiTheme="minorHAnsi" w:eastAsia="Calibri" w:hAnsiTheme="minorHAnsi" w:cstheme="minorHAnsi"/>
          <w:sz w:val="22"/>
          <w:szCs w:val="22"/>
        </w:rPr>
      </w:pPr>
      <w:r w:rsidRPr="0037475B">
        <w:rPr>
          <w:rFonts w:asciiTheme="minorHAnsi" w:eastAsia="Calibri" w:hAnsiTheme="minorHAnsi" w:cstheme="minorHAnsi"/>
          <w:b/>
          <w:bCs/>
          <w:sz w:val="22"/>
          <w:szCs w:val="22"/>
        </w:rPr>
        <w:t xml:space="preserve">WHEREAS, </w:t>
      </w:r>
      <w:r w:rsidRPr="0037475B">
        <w:rPr>
          <w:rFonts w:asciiTheme="minorHAnsi" w:eastAsia="Calibri" w:hAnsiTheme="minorHAnsi" w:cstheme="minorHAnsi"/>
          <w:sz w:val="22"/>
          <w:szCs w:val="22"/>
        </w:rPr>
        <w:t xml:space="preserve">the text amendments in this Ordinance are </w:t>
      </w:r>
      <w:bookmarkStart w:id="2" w:name="_Hlk201563756"/>
      <w:r w:rsidR="00B630A2" w:rsidRPr="0037475B">
        <w:rPr>
          <w:rFonts w:asciiTheme="minorHAnsi" w:eastAsia="Calibri" w:hAnsiTheme="minorHAnsi" w:cstheme="minorHAnsi"/>
          <w:sz w:val="22"/>
          <w:szCs w:val="22"/>
        </w:rPr>
        <w:t>made to both the Old Code and the Phase 1 Zoning Code, given the current limited applicability of each; and</w:t>
      </w:r>
      <w:bookmarkEnd w:id="2"/>
    </w:p>
    <w:p w14:paraId="7B039629" w14:textId="77777777" w:rsidR="00B630A2" w:rsidRPr="0037475B" w:rsidRDefault="00B630A2" w:rsidP="00C67AD5">
      <w:pPr>
        <w:spacing w:line="280" w:lineRule="exact"/>
        <w:ind w:firstLine="720"/>
        <w:jc w:val="both"/>
        <w:rPr>
          <w:rFonts w:asciiTheme="minorHAnsi" w:eastAsia="Calibri" w:hAnsiTheme="minorHAnsi" w:cstheme="minorHAnsi"/>
          <w:sz w:val="22"/>
          <w:szCs w:val="22"/>
        </w:rPr>
      </w:pPr>
    </w:p>
    <w:p w14:paraId="5EFA100D" w14:textId="1CD10D78" w:rsidR="00472AEC" w:rsidRPr="0037475B" w:rsidRDefault="00472AEC" w:rsidP="00472AEC">
      <w:pPr>
        <w:spacing w:line="280" w:lineRule="exact"/>
        <w:ind w:firstLine="720"/>
        <w:jc w:val="both"/>
        <w:rPr>
          <w:rFonts w:asciiTheme="minorHAnsi" w:eastAsia="Calibri" w:hAnsiTheme="minorHAnsi" w:cstheme="minorHAnsi"/>
          <w:sz w:val="22"/>
          <w:szCs w:val="22"/>
        </w:rPr>
      </w:pPr>
      <w:r w:rsidRPr="0037475B">
        <w:rPr>
          <w:rFonts w:asciiTheme="minorHAnsi" w:eastAsia="Calibri" w:hAnsiTheme="minorHAnsi" w:cstheme="minorHAnsi"/>
          <w:b/>
          <w:bCs/>
          <w:sz w:val="22"/>
          <w:szCs w:val="22"/>
        </w:rPr>
        <w:t>WHEREAS</w:t>
      </w:r>
      <w:r w:rsidRPr="0037475B">
        <w:rPr>
          <w:rFonts w:asciiTheme="minorHAnsi" w:eastAsia="Calibri" w:hAnsiTheme="minorHAnsi" w:cstheme="minorHAnsi"/>
          <w:sz w:val="22"/>
          <w:szCs w:val="22"/>
        </w:rPr>
        <w:t>, the text amendments in this Ordinance are consistent with the policies of the City’s General Plan and any applicable Specific Plan and will not substantially impair achieving such plans’ objectives; and</w:t>
      </w:r>
    </w:p>
    <w:p w14:paraId="0C339A59" w14:textId="77777777" w:rsidR="00472AEC" w:rsidRPr="0037475B" w:rsidRDefault="00472AEC" w:rsidP="00C67AD5">
      <w:pPr>
        <w:spacing w:line="280" w:lineRule="exact"/>
        <w:ind w:firstLine="720"/>
        <w:jc w:val="both"/>
        <w:rPr>
          <w:rFonts w:asciiTheme="minorHAnsi" w:eastAsia="Calibri" w:hAnsiTheme="minorHAnsi" w:cstheme="minorHAnsi"/>
          <w:b/>
          <w:bCs/>
          <w:sz w:val="22"/>
          <w:szCs w:val="22"/>
        </w:rPr>
      </w:pPr>
    </w:p>
    <w:p w14:paraId="68B06FB6" w14:textId="0C22F309" w:rsidR="00C67AD5" w:rsidRPr="0037475B" w:rsidRDefault="00EA026B" w:rsidP="00C67AD5">
      <w:pPr>
        <w:spacing w:line="280" w:lineRule="exact"/>
        <w:ind w:firstLine="720"/>
        <w:jc w:val="both"/>
        <w:rPr>
          <w:rFonts w:asciiTheme="minorHAnsi" w:eastAsia="Calibri" w:hAnsiTheme="minorHAnsi" w:cstheme="minorHAnsi"/>
          <w:sz w:val="22"/>
          <w:szCs w:val="22"/>
        </w:rPr>
      </w:pPr>
      <w:r w:rsidRPr="0037475B">
        <w:rPr>
          <w:rFonts w:asciiTheme="minorHAnsi" w:eastAsia="Calibri" w:hAnsiTheme="minorHAnsi" w:cstheme="minorHAnsi"/>
          <w:b/>
          <w:bCs/>
          <w:sz w:val="22"/>
          <w:szCs w:val="22"/>
        </w:rPr>
        <w:t>WHEREAS</w:t>
      </w:r>
      <w:r w:rsidRPr="0037475B">
        <w:rPr>
          <w:rFonts w:asciiTheme="minorHAnsi" w:eastAsia="Calibri" w:hAnsiTheme="minorHAnsi" w:cstheme="minorHAnsi"/>
          <w:sz w:val="22"/>
          <w:szCs w:val="22"/>
        </w:rPr>
        <w:t xml:space="preserve">, the text amendments in this Ordinance are made </w:t>
      </w:r>
      <w:r w:rsidR="00C67AD5" w:rsidRPr="0037475B">
        <w:rPr>
          <w:rFonts w:asciiTheme="minorHAnsi" w:eastAsia="Calibri" w:hAnsiTheme="minorHAnsi" w:cstheme="minorHAnsi"/>
          <w:sz w:val="22"/>
          <w:szCs w:val="22"/>
        </w:rPr>
        <w:t>to</w:t>
      </w:r>
      <w:r w:rsidRPr="0037475B">
        <w:rPr>
          <w:rFonts w:asciiTheme="minorHAnsi" w:eastAsia="Calibri" w:hAnsiTheme="minorHAnsi" w:cstheme="minorHAnsi"/>
          <w:sz w:val="22"/>
          <w:szCs w:val="22"/>
        </w:rPr>
        <w:t>, and will,</w:t>
      </w:r>
      <w:r w:rsidR="00C67AD5" w:rsidRPr="0037475B">
        <w:rPr>
          <w:rFonts w:asciiTheme="minorHAnsi" w:eastAsia="Calibri" w:hAnsiTheme="minorHAnsi" w:cstheme="minorHAnsi"/>
          <w:sz w:val="22"/>
          <w:szCs w:val="22"/>
        </w:rPr>
        <w:t xml:space="preserve"> promote the growth of the City in an orderly manner and promote and protect the public health, safety, and general welfare</w:t>
      </w:r>
      <w:bookmarkStart w:id="3" w:name="_Hlk201564010"/>
      <w:r w:rsidRPr="0037475B">
        <w:rPr>
          <w:rFonts w:asciiTheme="minorHAnsi" w:eastAsia="Calibri" w:hAnsiTheme="minorHAnsi" w:cstheme="minorHAnsi"/>
          <w:sz w:val="22"/>
          <w:szCs w:val="22"/>
        </w:rPr>
        <w:t>, consistent with the Carson Zoning Ordinance (including the Old Code and the Phase 1 Zoning Code, to the extent applicable)</w:t>
      </w:r>
      <w:bookmarkEnd w:id="3"/>
      <w:r w:rsidR="00C67AD5" w:rsidRPr="0037475B">
        <w:rPr>
          <w:rFonts w:asciiTheme="minorHAnsi" w:eastAsia="Calibri" w:hAnsiTheme="minorHAnsi" w:cstheme="minorHAnsi"/>
          <w:sz w:val="22"/>
          <w:szCs w:val="22"/>
        </w:rPr>
        <w:t>; and</w:t>
      </w:r>
    </w:p>
    <w:p w14:paraId="33884ACA" w14:textId="77777777" w:rsidR="00C67AD5" w:rsidRPr="0037475B" w:rsidRDefault="00C67AD5" w:rsidP="00C67AD5">
      <w:pPr>
        <w:spacing w:line="280" w:lineRule="exact"/>
        <w:ind w:firstLine="720"/>
        <w:jc w:val="both"/>
        <w:rPr>
          <w:rFonts w:asciiTheme="minorHAnsi" w:eastAsia="Calibri" w:hAnsiTheme="minorHAnsi" w:cstheme="minorHAnsi"/>
          <w:sz w:val="22"/>
          <w:szCs w:val="22"/>
        </w:rPr>
      </w:pPr>
    </w:p>
    <w:p w14:paraId="00D3440F" w14:textId="5D630D29" w:rsidR="00D55128" w:rsidRPr="0037475B" w:rsidRDefault="00D55128" w:rsidP="00D55128">
      <w:pPr>
        <w:spacing w:line="280" w:lineRule="exact"/>
        <w:ind w:firstLine="720"/>
        <w:jc w:val="both"/>
        <w:rPr>
          <w:rFonts w:asciiTheme="minorHAnsi" w:eastAsia="SimSun" w:hAnsiTheme="minorHAnsi" w:cstheme="minorHAnsi"/>
          <w:sz w:val="22"/>
          <w:szCs w:val="22"/>
          <w:lang w:eastAsia="zh-CN"/>
        </w:rPr>
      </w:pPr>
      <w:r w:rsidRPr="0037475B">
        <w:rPr>
          <w:rFonts w:asciiTheme="minorHAnsi" w:eastAsia="SimSun" w:hAnsiTheme="minorHAnsi" w:cstheme="minorHAnsi"/>
          <w:b/>
          <w:bCs/>
          <w:sz w:val="22"/>
          <w:szCs w:val="22"/>
          <w:lang w:eastAsia="zh-CN"/>
        </w:rPr>
        <w:t xml:space="preserve">WHEREAS, </w:t>
      </w:r>
      <w:r w:rsidRPr="0037475B">
        <w:rPr>
          <w:rFonts w:asciiTheme="minorHAnsi" w:eastAsia="SimSun" w:hAnsiTheme="minorHAnsi" w:cstheme="minorHAnsi"/>
          <w:sz w:val="22"/>
          <w:szCs w:val="22"/>
          <w:lang w:eastAsia="zh-CN"/>
        </w:rPr>
        <w:t xml:space="preserve">the text amendments in subsection A of Section </w:t>
      </w:r>
      <w:r w:rsidR="00E822CA" w:rsidRPr="0037475B">
        <w:rPr>
          <w:rFonts w:asciiTheme="minorHAnsi" w:eastAsia="SimSun" w:hAnsiTheme="minorHAnsi" w:cstheme="minorHAnsi"/>
          <w:sz w:val="22"/>
          <w:szCs w:val="22"/>
          <w:lang w:eastAsia="zh-CN"/>
        </w:rPr>
        <w:t>4</w:t>
      </w:r>
      <w:r w:rsidRPr="0037475B">
        <w:rPr>
          <w:rFonts w:asciiTheme="minorHAnsi" w:eastAsia="SimSun" w:hAnsiTheme="minorHAnsi" w:cstheme="minorHAnsi"/>
          <w:sz w:val="22"/>
          <w:szCs w:val="22"/>
          <w:lang w:eastAsia="zh-CN"/>
        </w:rPr>
        <w:t xml:space="preserve"> and subsection</w:t>
      </w:r>
      <w:r w:rsidR="00633404" w:rsidRPr="0037475B">
        <w:rPr>
          <w:rFonts w:asciiTheme="minorHAnsi" w:eastAsia="SimSun" w:hAnsiTheme="minorHAnsi" w:cstheme="minorHAnsi"/>
          <w:sz w:val="22"/>
          <w:szCs w:val="22"/>
          <w:lang w:eastAsia="zh-CN"/>
        </w:rPr>
        <w:t>s</w:t>
      </w:r>
      <w:r w:rsidRPr="0037475B">
        <w:rPr>
          <w:rFonts w:asciiTheme="minorHAnsi" w:eastAsia="SimSun" w:hAnsiTheme="minorHAnsi" w:cstheme="minorHAnsi"/>
          <w:sz w:val="22"/>
          <w:szCs w:val="22"/>
          <w:lang w:eastAsia="zh-CN"/>
        </w:rPr>
        <w:t xml:space="preserve"> A and B of Section </w:t>
      </w:r>
      <w:r w:rsidR="00E822CA" w:rsidRPr="0037475B">
        <w:rPr>
          <w:rFonts w:asciiTheme="minorHAnsi" w:eastAsia="SimSun" w:hAnsiTheme="minorHAnsi" w:cstheme="minorHAnsi"/>
          <w:sz w:val="22"/>
          <w:szCs w:val="22"/>
          <w:lang w:eastAsia="zh-CN"/>
        </w:rPr>
        <w:t>5</w:t>
      </w:r>
      <w:r w:rsidR="00633404" w:rsidRPr="0037475B">
        <w:rPr>
          <w:rFonts w:asciiTheme="minorHAnsi" w:eastAsia="SimSun" w:hAnsiTheme="minorHAnsi" w:cstheme="minorHAnsi"/>
          <w:sz w:val="22"/>
          <w:szCs w:val="22"/>
          <w:lang w:eastAsia="zh-CN"/>
        </w:rPr>
        <w:t xml:space="preserve"> of this Ordinance</w:t>
      </w:r>
      <w:r w:rsidRPr="0037475B">
        <w:rPr>
          <w:rFonts w:asciiTheme="minorHAnsi" w:eastAsia="SimSun" w:hAnsiTheme="minorHAnsi" w:cstheme="minorHAnsi"/>
          <w:sz w:val="22"/>
          <w:szCs w:val="22"/>
          <w:lang w:eastAsia="zh-CN"/>
        </w:rPr>
        <w:t xml:space="preserve"> </w:t>
      </w:r>
      <w:r w:rsidR="00633404" w:rsidRPr="0037475B">
        <w:rPr>
          <w:rFonts w:asciiTheme="minorHAnsi" w:eastAsia="SimSun" w:hAnsiTheme="minorHAnsi" w:cstheme="minorHAnsi"/>
          <w:sz w:val="22"/>
          <w:szCs w:val="22"/>
          <w:lang w:eastAsia="zh-CN"/>
        </w:rPr>
        <w:t>are</w:t>
      </w:r>
      <w:r w:rsidRPr="0037475B">
        <w:rPr>
          <w:rFonts w:asciiTheme="minorHAnsi" w:eastAsia="SimSun" w:hAnsiTheme="minorHAnsi" w:cstheme="minorHAnsi"/>
          <w:sz w:val="22"/>
          <w:szCs w:val="22"/>
          <w:lang w:eastAsia="zh-CN"/>
        </w:rPr>
        <w:t xml:space="preserve"> to ensure that before the Community Development Director or his or her designee approves or conditionally approves any new land use or development project in the City, he or she first apprises the City Manager of the proposed approval and obtains the City Manager’s concurrence to help verify the accuracy and correctness of the decision before it is rendered; and</w:t>
      </w:r>
    </w:p>
    <w:p w14:paraId="43E6A966" w14:textId="77777777" w:rsidR="00D55128" w:rsidRPr="0037475B" w:rsidRDefault="00D55128" w:rsidP="00D55128">
      <w:pPr>
        <w:spacing w:line="280" w:lineRule="exact"/>
        <w:ind w:firstLine="720"/>
        <w:jc w:val="both"/>
        <w:rPr>
          <w:rFonts w:asciiTheme="minorHAnsi" w:eastAsia="SimSun" w:hAnsiTheme="minorHAnsi" w:cstheme="minorHAnsi"/>
          <w:sz w:val="22"/>
          <w:szCs w:val="22"/>
          <w:lang w:eastAsia="zh-CN"/>
        </w:rPr>
      </w:pPr>
    </w:p>
    <w:p w14:paraId="02FD7F82" w14:textId="6D90E5E2" w:rsidR="00D55128" w:rsidRPr="0037475B" w:rsidRDefault="00D55128" w:rsidP="00D55128">
      <w:pPr>
        <w:spacing w:line="280" w:lineRule="exact"/>
        <w:ind w:firstLine="720"/>
        <w:jc w:val="both"/>
        <w:rPr>
          <w:rFonts w:asciiTheme="minorHAnsi" w:eastAsia="SimSun" w:hAnsiTheme="minorHAnsi" w:cstheme="minorHAnsi"/>
          <w:sz w:val="22"/>
          <w:szCs w:val="22"/>
          <w:lang w:eastAsia="zh-CN"/>
        </w:rPr>
      </w:pPr>
      <w:r w:rsidRPr="0037475B">
        <w:rPr>
          <w:rFonts w:asciiTheme="minorHAnsi" w:eastAsia="SimSun" w:hAnsiTheme="minorHAnsi" w:cstheme="minorHAnsi"/>
          <w:b/>
          <w:bCs/>
          <w:sz w:val="22"/>
          <w:szCs w:val="22"/>
          <w:lang w:eastAsia="zh-CN"/>
        </w:rPr>
        <w:t xml:space="preserve">WHEREAS, </w:t>
      </w:r>
      <w:r w:rsidRPr="0037475B">
        <w:rPr>
          <w:rFonts w:asciiTheme="minorHAnsi" w:eastAsia="SimSun" w:hAnsiTheme="minorHAnsi" w:cstheme="minorHAnsi"/>
          <w:sz w:val="22"/>
          <w:szCs w:val="22"/>
          <w:lang w:eastAsia="zh-CN"/>
        </w:rPr>
        <w:t xml:space="preserve">the text amendment in subsection C of Section </w:t>
      </w:r>
      <w:r w:rsidR="00E822CA" w:rsidRPr="0037475B">
        <w:rPr>
          <w:rFonts w:asciiTheme="minorHAnsi" w:eastAsia="SimSun" w:hAnsiTheme="minorHAnsi" w:cstheme="minorHAnsi"/>
          <w:sz w:val="22"/>
          <w:szCs w:val="22"/>
          <w:lang w:eastAsia="zh-CN"/>
        </w:rPr>
        <w:t>5</w:t>
      </w:r>
      <w:r w:rsidRPr="0037475B">
        <w:rPr>
          <w:rFonts w:asciiTheme="minorHAnsi" w:eastAsia="SimSun" w:hAnsiTheme="minorHAnsi" w:cstheme="minorHAnsi"/>
          <w:sz w:val="22"/>
          <w:szCs w:val="22"/>
          <w:lang w:eastAsia="zh-CN"/>
        </w:rPr>
        <w:t xml:space="preserve"> </w:t>
      </w:r>
      <w:r w:rsidR="00FC60F0" w:rsidRPr="0037475B">
        <w:rPr>
          <w:rFonts w:asciiTheme="minorHAnsi" w:eastAsia="SimSun" w:hAnsiTheme="minorHAnsi" w:cstheme="minorHAnsi"/>
          <w:sz w:val="22"/>
          <w:szCs w:val="22"/>
          <w:lang w:eastAsia="zh-CN"/>
        </w:rPr>
        <w:t xml:space="preserve">of this Ordinance </w:t>
      </w:r>
      <w:r w:rsidR="004E160B" w:rsidRPr="0037475B">
        <w:rPr>
          <w:rFonts w:asciiTheme="minorHAnsi" w:eastAsia="SimSun" w:hAnsiTheme="minorHAnsi" w:cstheme="minorHAnsi"/>
          <w:sz w:val="22"/>
          <w:szCs w:val="22"/>
          <w:lang w:eastAsia="zh-CN"/>
        </w:rPr>
        <w:t>is</w:t>
      </w:r>
      <w:r w:rsidRPr="0037475B">
        <w:rPr>
          <w:rFonts w:asciiTheme="minorHAnsi" w:eastAsia="SimSun" w:hAnsiTheme="minorHAnsi" w:cstheme="minorHAnsi"/>
          <w:sz w:val="22"/>
          <w:szCs w:val="22"/>
          <w:lang w:eastAsia="zh-CN"/>
        </w:rPr>
        <w:t xml:space="preserve"> to eliminate an overly burdensome </w:t>
      </w:r>
      <w:r w:rsidR="00553513" w:rsidRPr="0037475B">
        <w:rPr>
          <w:rFonts w:asciiTheme="minorHAnsi" w:eastAsia="SimSun" w:hAnsiTheme="minorHAnsi" w:cstheme="minorHAnsi"/>
          <w:sz w:val="22"/>
          <w:szCs w:val="22"/>
          <w:lang w:eastAsia="zh-CN"/>
        </w:rPr>
        <w:t xml:space="preserve">and costly </w:t>
      </w:r>
      <w:r w:rsidRPr="0037475B">
        <w:rPr>
          <w:rFonts w:asciiTheme="minorHAnsi" w:eastAsia="SimSun" w:hAnsiTheme="minorHAnsi" w:cstheme="minorHAnsi"/>
          <w:sz w:val="22"/>
          <w:szCs w:val="22"/>
          <w:lang w:eastAsia="zh-CN"/>
        </w:rPr>
        <w:t xml:space="preserve">administrative requirement on City staff that was added as part of the Phase 1 </w:t>
      </w:r>
      <w:r w:rsidR="00FC60F0" w:rsidRPr="0037475B">
        <w:rPr>
          <w:rFonts w:asciiTheme="minorHAnsi" w:eastAsia="SimSun" w:hAnsiTheme="minorHAnsi" w:cstheme="minorHAnsi"/>
          <w:sz w:val="22"/>
          <w:szCs w:val="22"/>
          <w:lang w:eastAsia="zh-CN"/>
        </w:rPr>
        <w:t xml:space="preserve">Zoning </w:t>
      </w:r>
      <w:r w:rsidRPr="0037475B">
        <w:rPr>
          <w:rFonts w:asciiTheme="minorHAnsi" w:eastAsia="SimSun" w:hAnsiTheme="minorHAnsi" w:cstheme="minorHAnsi"/>
          <w:sz w:val="22"/>
          <w:szCs w:val="22"/>
          <w:lang w:eastAsia="zh-CN"/>
        </w:rPr>
        <w:t>Code</w:t>
      </w:r>
      <w:r w:rsidR="005D63B5" w:rsidRPr="0037475B">
        <w:rPr>
          <w:rFonts w:asciiTheme="minorHAnsi" w:eastAsia="SimSun" w:hAnsiTheme="minorHAnsi" w:cstheme="minorHAnsi"/>
          <w:sz w:val="22"/>
          <w:szCs w:val="22"/>
          <w:lang w:eastAsia="zh-CN"/>
        </w:rPr>
        <w:t xml:space="preserve"> and</w:t>
      </w:r>
      <w:r w:rsidRPr="0037475B">
        <w:rPr>
          <w:rFonts w:asciiTheme="minorHAnsi" w:eastAsia="SimSun" w:hAnsiTheme="minorHAnsi" w:cstheme="minorHAnsi"/>
          <w:sz w:val="22"/>
          <w:szCs w:val="22"/>
          <w:lang w:eastAsia="zh-CN"/>
        </w:rPr>
        <w:t xml:space="preserve"> that is not required under the Old Code nor by State law; and</w:t>
      </w:r>
    </w:p>
    <w:p w14:paraId="521147D0" w14:textId="77777777" w:rsidR="00D55128" w:rsidRPr="0037475B" w:rsidRDefault="00D55128" w:rsidP="00D55128">
      <w:pPr>
        <w:spacing w:line="280" w:lineRule="exact"/>
        <w:ind w:firstLine="720"/>
        <w:jc w:val="both"/>
        <w:rPr>
          <w:rFonts w:asciiTheme="minorHAnsi" w:eastAsia="SimSun" w:hAnsiTheme="minorHAnsi" w:cstheme="minorHAnsi"/>
          <w:sz w:val="22"/>
          <w:szCs w:val="22"/>
          <w:lang w:eastAsia="zh-CN"/>
        </w:rPr>
      </w:pPr>
    </w:p>
    <w:p w14:paraId="7BFCC922" w14:textId="6ACFFE4B" w:rsidR="00D55128" w:rsidRPr="0037475B" w:rsidRDefault="00D55128" w:rsidP="00D55128">
      <w:pPr>
        <w:spacing w:line="280" w:lineRule="exact"/>
        <w:ind w:firstLine="720"/>
        <w:jc w:val="both"/>
        <w:rPr>
          <w:rFonts w:asciiTheme="minorHAnsi" w:eastAsia="SimSun" w:hAnsiTheme="minorHAnsi" w:cstheme="minorHAnsi"/>
          <w:sz w:val="22"/>
          <w:szCs w:val="22"/>
          <w:lang w:eastAsia="zh-CN"/>
        </w:rPr>
      </w:pPr>
      <w:r w:rsidRPr="0037475B">
        <w:rPr>
          <w:rFonts w:asciiTheme="minorHAnsi" w:eastAsia="SimSun" w:hAnsiTheme="minorHAnsi" w:cstheme="minorHAnsi"/>
          <w:b/>
          <w:bCs/>
          <w:sz w:val="22"/>
          <w:szCs w:val="22"/>
          <w:lang w:eastAsia="zh-CN"/>
        </w:rPr>
        <w:t>WHEREAS</w:t>
      </w:r>
      <w:r w:rsidRPr="0037475B">
        <w:rPr>
          <w:rFonts w:asciiTheme="minorHAnsi" w:eastAsia="SimSun" w:hAnsiTheme="minorHAnsi" w:cstheme="minorHAnsi"/>
          <w:sz w:val="22"/>
          <w:szCs w:val="22"/>
          <w:lang w:eastAsia="zh-CN"/>
        </w:rPr>
        <w:t xml:space="preserve">, the text amendment in subsection D of Section </w:t>
      </w:r>
      <w:r w:rsidR="00E822CA" w:rsidRPr="0037475B">
        <w:rPr>
          <w:rFonts w:asciiTheme="minorHAnsi" w:eastAsia="SimSun" w:hAnsiTheme="minorHAnsi" w:cstheme="minorHAnsi"/>
          <w:sz w:val="22"/>
          <w:szCs w:val="22"/>
          <w:lang w:eastAsia="zh-CN"/>
        </w:rPr>
        <w:t>5</w:t>
      </w:r>
      <w:r w:rsidRPr="0037475B">
        <w:rPr>
          <w:rFonts w:asciiTheme="minorHAnsi" w:eastAsia="SimSun" w:hAnsiTheme="minorHAnsi" w:cstheme="minorHAnsi"/>
          <w:sz w:val="22"/>
          <w:szCs w:val="22"/>
          <w:lang w:eastAsia="zh-CN"/>
        </w:rPr>
        <w:t xml:space="preserve"> </w:t>
      </w:r>
      <w:r w:rsidR="00FC60F0" w:rsidRPr="0037475B">
        <w:rPr>
          <w:rFonts w:asciiTheme="minorHAnsi" w:eastAsia="SimSun" w:hAnsiTheme="minorHAnsi" w:cstheme="minorHAnsi"/>
          <w:sz w:val="22"/>
          <w:szCs w:val="22"/>
          <w:lang w:eastAsia="zh-CN"/>
        </w:rPr>
        <w:t xml:space="preserve">of this Ordinance </w:t>
      </w:r>
      <w:r w:rsidR="004E160B" w:rsidRPr="0037475B">
        <w:rPr>
          <w:rFonts w:asciiTheme="minorHAnsi" w:eastAsia="SimSun" w:hAnsiTheme="minorHAnsi" w:cstheme="minorHAnsi"/>
          <w:sz w:val="22"/>
          <w:szCs w:val="22"/>
          <w:lang w:eastAsia="zh-CN"/>
        </w:rPr>
        <w:t>is</w:t>
      </w:r>
      <w:r w:rsidRPr="0037475B">
        <w:rPr>
          <w:rFonts w:asciiTheme="minorHAnsi" w:eastAsia="SimSun" w:hAnsiTheme="minorHAnsi" w:cstheme="minorHAnsi"/>
          <w:sz w:val="22"/>
          <w:szCs w:val="22"/>
          <w:lang w:eastAsia="zh-CN"/>
        </w:rPr>
        <w:t xml:space="preserve"> to eliminate a new requirement that was added as part of the Phase 1 </w:t>
      </w:r>
      <w:r w:rsidR="00FC60F0" w:rsidRPr="0037475B">
        <w:rPr>
          <w:rFonts w:asciiTheme="minorHAnsi" w:eastAsia="SimSun" w:hAnsiTheme="minorHAnsi" w:cstheme="minorHAnsi"/>
          <w:sz w:val="22"/>
          <w:szCs w:val="22"/>
          <w:lang w:eastAsia="zh-CN"/>
        </w:rPr>
        <w:t xml:space="preserve">Zoning </w:t>
      </w:r>
      <w:r w:rsidRPr="0037475B">
        <w:rPr>
          <w:rFonts w:asciiTheme="minorHAnsi" w:eastAsia="SimSun" w:hAnsiTheme="minorHAnsi" w:cstheme="minorHAnsi"/>
          <w:sz w:val="22"/>
          <w:szCs w:val="22"/>
          <w:lang w:eastAsia="zh-CN"/>
        </w:rPr>
        <w:t>Code, is not required under the Old Code nor by State law</w:t>
      </w:r>
      <w:r w:rsidR="00FC60F0" w:rsidRPr="0037475B">
        <w:rPr>
          <w:rFonts w:asciiTheme="minorHAnsi" w:eastAsia="SimSun" w:hAnsiTheme="minorHAnsi" w:cstheme="minorHAnsi"/>
          <w:sz w:val="22"/>
          <w:szCs w:val="22"/>
          <w:lang w:eastAsia="zh-CN"/>
        </w:rPr>
        <w:t>,</w:t>
      </w:r>
      <w:r w:rsidRPr="0037475B">
        <w:rPr>
          <w:rFonts w:asciiTheme="minorHAnsi" w:eastAsia="SimSun" w:hAnsiTheme="minorHAnsi" w:cstheme="minorHAnsi"/>
          <w:sz w:val="22"/>
          <w:szCs w:val="22"/>
          <w:lang w:eastAsia="zh-CN"/>
        </w:rPr>
        <w:t xml:space="preserve"> and imposes an unnecessary burden on the right of </w:t>
      </w:r>
      <w:r w:rsidR="00FC60F0" w:rsidRPr="0037475B">
        <w:rPr>
          <w:rFonts w:asciiTheme="minorHAnsi" w:eastAsia="SimSun" w:hAnsiTheme="minorHAnsi" w:cstheme="minorHAnsi"/>
          <w:sz w:val="22"/>
          <w:szCs w:val="22"/>
          <w:lang w:eastAsia="zh-CN"/>
        </w:rPr>
        <w:t xml:space="preserve">City </w:t>
      </w:r>
      <w:r w:rsidRPr="0037475B">
        <w:rPr>
          <w:rFonts w:asciiTheme="minorHAnsi" w:eastAsia="SimSun" w:hAnsiTheme="minorHAnsi" w:cstheme="minorHAnsi"/>
          <w:sz w:val="22"/>
          <w:szCs w:val="22"/>
          <w:lang w:eastAsia="zh-CN"/>
        </w:rPr>
        <w:t>Councilmembers to request review of decisions made by the Director or the Planning Commission; and</w:t>
      </w:r>
    </w:p>
    <w:p w14:paraId="32EF5CE7" w14:textId="77777777" w:rsidR="00FC60F0" w:rsidRPr="0037475B" w:rsidRDefault="00FC60F0" w:rsidP="00D55128">
      <w:pPr>
        <w:spacing w:line="280" w:lineRule="exact"/>
        <w:ind w:firstLine="720"/>
        <w:jc w:val="both"/>
        <w:rPr>
          <w:rFonts w:asciiTheme="minorHAnsi" w:eastAsia="SimSun" w:hAnsiTheme="minorHAnsi" w:cstheme="minorHAnsi"/>
          <w:sz w:val="22"/>
          <w:szCs w:val="22"/>
          <w:lang w:eastAsia="zh-CN"/>
        </w:rPr>
      </w:pPr>
    </w:p>
    <w:p w14:paraId="17F8F309" w14:textId="5DA0B74A" w:rsidR="00FC60F0" w:rsidRPr="0037475B" w:rsidRDefault="00FC60F0" w:rsidP="00D55128">
      <w:pPr>
        <w:spacing w:line="280" w:lineRule="exact"/>
        <w:ind w:firstLine="720"/>
        <w:jc w:val="both"/>
        <w:rPr>
          <w:rFonts w:asciiTheme="minorHAnsi" w:eastAsia="SimSun" w:hAnsiTheme="minorHAnsi" w:cstheme="minorHAnsi"/>
          <w:sz w:val="22"/>
          <w:szCs w:val="22"/>
          <w:lang w:eastAsia="zh-CN"/>
        </w:rPr>
      </w:pPr>
      <w:r w:rsidRPr="0037475B">
        <w:rPr>
          <w:rFonts w:asciiTheme="minorHAnsi" w:eastAsia="SimSun" w:hAnsiTheme="minorHAnsi" w:cstheme="minorHAnsi"/>
          <w:b/>
          <w:bCs/>
          <w:sz w:val="22"/>
          <w:szCs w:val="22"/>
          <w:lang w:eastAsia="zh-CN"/>
        </w:rPr>
        <w:lastRenderedPageBreak/>
        <w:t>WHEREAS</w:t>
      </w:r>
      <w:r w:rsidRPr="0037475B">
        <w:rPr>
          <w:rFonts w:asciiTheme="minorHAnsi" w:eastAsia="SimSun" w:hAnsiTheme="minorHAnsi" w:cstheme="minorHAnsi"/>
          <w:sz w:val="22"/>
          <w:szCs w:val="22"/>
          <w:lang w:eastAsia="zh-CN"/>
        </w:rPr>
        <w:t>, on June 10, 2025, the Planning Commission held a duly noticed public hearing to consider the text amendments set forth in this Ordinance, and following the hearing, recommended that the City Council find that adoption of the text amendments is exempt from CEQA pursuant to CEQA Guidelines Section 15061(b)(3) and adopt the text amendments on an urgency basis pursuant to Charter Section 313(F); and</w:t>
      </w:r>
    </w:p>
    <w:p w14:paraId="6EE79C1E" w14:textId="77777777" w:rsidR="00FC60F0" w:rsidRPr="0037475B" w:rsidRDefault="00FC60F0" w:rsidP="00D55128">
      <w:pPr>
        <w:spacing w:line="280" w:lineRule="exact"/>
        <w:ind w:firstLine="720"/>
        <w:jc w:val="both"/>
        <w:rPr>
          <w:rFonts w:asciiTheme="minorHAnsi" w:eastAsia="SimSun" w:hAnsiTheme="minorHAnsi" w:cstheme="minorHAnsi"/>
          <w:sz w:val="22"/>
          <w:szCs w:val="22"/>
          <w:lang w:eastAsia="zh-CN"/>
        </w:rPr>
      </w:pPr>
    </w:p>
    <w:p w14:paraId="4E03FE1A" w14:textId="602DA0CA" w:rsidR="00FC60F0" w:rsidRPr="0037475B" w:rsidRDefault="00FC60F0" w:rsidP="00D55128">
      <w:pPr>
        <w:spacing w:line="280" w:lineRule="exact"/>
        <w:ind w:firstLine="720"/>
        <w:jc w:val="both"/>
        <w:rPr>
          <w:rFonts w:asciiTheme="minorHAnsi" w:eastAsia="SimSun" w:hAnsiTheme="minorHAnsi" w:cstheme="minorHAnsi"/>
          <w:sz w:val="22"/>
          <w:szCs w:val="22"/>
          <w:lang w:eastAsia="zh-CN"/>
        </w:rPr>
      </w:pPr>
      <w:r w:rsidRPr="0037475B">
        <w:rPr>
          <w:rFonts w:asciiTheme="minorHAnsi" w:eastAsia="SimSun" w:hAnsiTheme="minorHAnsi" w:cstheme="minorHAnsi"/>
          <w:b/>
          <w:bCs/>
          <w:sz w:val="22"/>
          <w:szCs w:val="22"/>
          <w:lang w:eastAsia="zh-CN"/>
        </w:rPr>
        <w:t>WHEREAS</w:t>
      </w:r>
      <w:r w:rsidRPr="0037475B">
        <w:rPr>
          <w:rFonts w:asciiTheme="minorHAnsi" w:eastAsia="SimSun" w:hAnsiTheme="minorHAnsi" w:cstheme="minorHAnsi"/>
          <w:sz w:val="22"/>
          <w:szCs w:val="22"/>
          <w:lang w:eastAsia="zh-CN"/>
        </w:rPr>
        <w:t>, on July 1, 2025, the City Council held a duly noticed public hearing to consider the text amendments set forth in this Ordinance and the Planning Commission’s recommendation thereon, and, having done so, now sees fit and intends to find that adoption of the text amendments is exempt from CEQA pursuant to CEQA Guidelines Section 15061(b)(3) and to adopt the text amendments on an urgency basis pursuant to Charter Section 313(F) as recommended by the Planning Commission; and</w:t>
      </w:r>
    </w:p>
    <w:p w14:paraId="0A380AC0" w14:textId="77777777" w:rsidR="00FC60F0" w:rsidRPr="0037475B" w:rsidRDefault="00FC60F0" w:rsidP="00D55128">
      <w:pPr>
        <w:spacing w:line="280" w:lineRule="exact"/>
        <w:ind w:firstLine="720"/>
        <w:jc w:val="both"/>
        <w:rPr>
          <w:rFonts w:asciiTheme="minorHAnsi" w:eastAsia="SimSun" w:hAnsiTheme="minorHAnsi" w:cstheme="minorHAnsi"/>
          <w:sz w:val="22"/>
          <w:szCs w:val="22"/>
          <w:lang w:eastAsia="zh-CN"/>
        </w:rPr>
      </w:pPr>
    </w:p>
    <w:p w14:paraId="0B43862F" w14:textId="34A57E2F" w:rsidR="00AC3FA4" w:rsidRPr="0037475B" w:rsidRDefault="00AC3FA4" w:rsidP="00AC3FA4">
      <w:pPr>
        <w:spacing w:line="280" w:lineRule="exact"/>
        <w:jc w:val="both"/>
        <w:rPr>
          <w:rFonts w:asciiTheme="minorHAnsi" w:eastAsia="Calibri" w:hAnsiTheme="minorHAnsi" w:cstheme="minorHAnsi"/>
          <w:sz w:val="22"/>
          <w:szCs w:val="22"/>
        </w:rPr>
      </w:pPr>
      <w:r w:rsidRPr="0037475B">
        <w:rPr>
          <w:rFonts w:asciiTheme="minorHAnsi" w:eastAsia="Calibri" w:hAnsiTheme="minorHAnsi" w:cstheme="minorHAnsi"/>
          <w:sz w:val="22"/>
          <w:szCs w:val="22"/>
        </w:rPr>
        <w:tab/>
      </w:r>
      <w:r w:rsidRPr="0037475B">
        <w:rPr>
          <w:rFonts w:asciiTheme="minorHAnsi" w:eastAsia="Calibri" w:hAnsiTheme="minorHAnsi" w:cstheme="minorHAnsi"/>
          <w:b/>
          <w:bCs/>
          <w:sz w:val="22"/>
          <w:szCs w:val="22"/>
        </w:rPr>
        <w:t>WHEREAS</w:t>
      </w:r>
      <w:r w:rsidRPr="0037475B">
        <w:rPr>
          <w:rFonts w:asciiTheme="minorHAnsi" w:eastAsia="Calibri" w:hAnsiTheme="minorHAnsi" w:cstheme="minorHAnsi"/>
          <w:sz w:val="22"/>
          <w:szCs w:val="22"/>
        </w:rPr>
        <w:t xml:space="preserve">, all of the legal prerequisites to adoption of this Urgency Ordinance have occurred. </w:t>
      </w:r>
    </w:p>
    <w:p w14:paraId="7EB6E838" w14:textId="77777777" w:rsidR="00AC3FA4" w:rsidRPr="0037475B" w:rsidRDefault="00AC3FA4" w:rsidP="00FC00AC">
      <w:pPr>
        <w:spacing w:line="280" w:lineRule="exact"/>
        <w:jc w:val="both"/>
        <w:rPr>
          <w:rFonts w:asciiTheme="minorHAnsi" w:eastAsia="Calibri" w:hAnsiTheme="minorHAnsi" w:cstheme="minorHAnsi"/>
          <w:sz w:val="22"/>
          <w:szCs w:val="22"/>
        </w:rPr>
      </w:pPr>
    </w:p>
    <w:p w14:paraId="5B2A22FF" w14:textId="77777777" w:rsidR="000A5FE9" w:rsidRPr="0037475B" w:rsidRDefault="0009088F" w:rsidP="00897ABB">
      <w:pPr>
        <w:spacing w:line="240" w:lineRule="exact"/>
        <w:ind w:firstLine="720"/>
        <w:jc w:val="both"/>
        <w:rPr>
          <w:rFonts w:asciiTheme="minorHAnsi" w:hAnsiTheme="minorHAnsi" w:cstheme="minorHAnsi"/>
          <w:b/>
          <w:sz w:val="22"/>
          <w:szCs w:val="22"/>
        </w:rPr>
      </w:pPr>
      <w:r w:rsidRPr="0037475B">
        <w:rPr>
          <w:rFonts w:asciiTheme="minorHAnsi" w:hAnsiTheme="minorHAnsi" w:cstheme="minorHAnsi"/>
          <w:b/>
          <w:sz w:val="22"/>
          <w:szCs w:val="22"/>
        </w:rPr>
        <w:t xml:space="preserve">NOW, </w:t>
      </w:r>
      <w:r w:rsidR="000A5FE9" w:rsidRPr="0037475B">
        <w:rPr>
          <w:rFonts w:asciiTheme="minorHAnsi" w:hAnsiTheme="minorHAnsi" w:cstheme="minorHAnsi"/>
          <w:b/>
          <w:sz w:val="22"/>
          <w:szCs w:val="22"/>
        </w:rPr>
        <w:t>THEREFORE,</w:t>
      </w:r>
      <w:r w:rsidRPr="0037475B">
        <w:rPr>
          <w:rFonts w:asciiTheme="minorHAnsi" w:hAnsiTheme="minorHAnsi" w:cstheme="minorHAnsi"/>
          <w:b/>
          <w:sz w:val="22"/>
          <w:szCs w:val="22"/>
        </w:rPr>
        <w:t xml:space="preserve"> THE </w:t>
      </w:r>
      <w:r w:rsidR="00FA5167" w:rsidRPr="0037475B">
        <w:rPr>
          <w:rFonts w:asciiTheme="minorHAnsi" w:hAnsiTheme="minorHAnsi" w:cstheme="minorHAnsi"/>
          <w:b/>
          <w:sz w:val="22"/>
          <w:szCs w:val="22"/>
        </w:rPr>
        <w:t>CITY COUNCIL</w:t>
      </w:r>
      <w:r w:rsidRPr="0037475B">
        <w:rPr>
          <w:rFonts w:asciiTheme="minorHAnsi" w:hAnsiTheme="minorHAnsi" w:cstheme="minorHAnsi"/>
          <w:b/>
          <w:sz w:val="22"/>
          <w:szCs w:val="22"/>
        </w:rPr>
        <w:t xml:space="preserve"> OF THE CITY OF </w:t>
      </w:r>
      <w:r w:rsidR="009B22CF" w:rsidRPr="0037475B">
        <w:rPr>
          <w:rFonts w:asciiTheme="minorHAnsi" w:hAnsiTheme="minorHAnsi" w:cstheme="minorHAnsi"/>
          <w:b/>
          <w:sz w:val="22"/>
          <w:szCs w:val="22"/>
        </w:rPr>
        <w:t>CARSON</w:t>
      </w:r>
      <w:r w:rsidR="0084592F" w:rsidRPr="0037475B">
        <w:rPr>
          <w:rFonts w:asciiTheme="minorHAnsi" w:hAnsiTheme="minorHAnsi" w:cstheme="minorHAnsi"/>
          <w:b/>
          <w:sz w:val="22"/>
          <w:szCs w:val="22"/>
        </w:rPr>
        <w:t>, CALIFORNIA</w:t>
      </w:r>
      <w:r w:rsidR="003741FB" w:rsidRPr="0037475B">
        <w:rPr>
          <w:rFonts w:asciiTheme="minorHAnsi" w:hAnsiTheme="minorHAnsi" w:cstheme="minorHAnsi"/>
          <w:b/>
          <w:sz w:val="22"/>
          <w:szCs w:val="22"/>
        </w:rPr>
        <w:t xml:space="preserve"> </w:t>
      </w:r>
      <w:r w:rsidR="00897ABB" w:rsidRPr="0037475B">
        <w:rPr>
          <w:rFonts w:asciiTheme="minorHAnsi" w:hAnsiTheme="minorHAnsi" w:cstheme="minorHAnsi"/>
          <w:b/>
          <w:sz w:val="22"/>
          <w:szCs w:val="22"/>
        </w:rPr>
        <w:t>DOES</w:t>
      </w:r>
      <w:r w:rsidRPr="0037475B">
        <w:rPr>
          <w:rFonts w:asciiTheme="minorHAnsi" w:hAnsiTheme="minorHAnsi" w:cstheme="minorHAnsi"/>
          <w:b/>
          <w:sz w:val="22"/>
          <w:szCs w:val="22"/>
        </w:rPr>
        <w:t xml:space="preserve"> ORDAIN AS FOLLOWS:</w:t>
      </w:r>
    </w:p>
    <w:p w14:paraId="7A8D8A51" w14:textId="77777777" w:rsidR="004B5BEE" w:rsidRPr="0037475B" w:rsidRDefault="004B5BEE" w:rsidP="00046D29">
      <w:pPr>
        <w:spacing w:line="240" w:lineRule="exact"/>
        <w:jc w:val="both"/>
        <w:rPr>
          <w:rFonts w:asciiTheme="minorHAnsi" w:hAnsiTheme="minorHAnsi" w:cstheme="minorHAnsi"/>
          <w:sz w:val="22"/>
          <w:szCs w:val="22"/>
        </w:rPr>
      </w:pPr>
    </w:p>
    <w:p w14:paraId="3A768364" w14:textId="1A6DDA57" w:rsidR="004C3CE0" w:rsidRPr="0037475B" w:rsidRDefault="00C327D7" w:rsidP="00100DF8">
      <w:pPr>
        <w:spacing w:line="300" w:lineRule="exact"/>
        <w:ind w:firstLine="720"/>
        <w:jc w:val="both"/>
        <w:rPr>
          <w:rFonts w:asciiTheme="minorHAnsi" w:hAnsiTheme="minorHAnsi" w:cstheme="minorHAnsi"/>
          <w:sz w:val="22"/>
          <w:szCs w:val="22"/>
        </w:rPr>
      </w:pPr>
      <w:r w:rsidRPr="0037475B">
        <w:rPr>
          <w:rFonts w:asciiTheme="minorHAnsi" w:hAnsiTheme="minorHAnsi" w:cstheme="minorHAnsi"/>
          <w:b/>
          <w:caps/>
          <w:sz w:val="22"/>
          <w:szCs w:val="22"/>
          <w:u w:val="single"/>
        </w:rPr>
        <w:t>Section</w:t>
      </w:r>
      <w:r w:rsidR="00367314" w:rsidRPr="0037475B">
        <w:rPr>
          <w:rFonts w:asciiTheme="minorHAnsi" w:hAnsiTheme="minorHAnsi" w:cstheme="minorHAnsi"/>
          <w:b/>
          <w:caps/>
          <w:sz w:val="22"/>
          <w:szCs w:val="22"/>
          <w:u w:val="single"/>
        </w:rPr>
        <w:t xml:space="preserve"> </w:t>
      </w:r>
      <w:r w:rsidRPr="0037475B">
        <w:rPr>
          <w:rFonts w:asciiTheme="minorHAnsi" w:hAnsiTheme="minorHAnsi" w:cstheme="minorHAnsi"/>
          <w:b/>
          <w:caps/>
          <w:sz w:val="22"/>
          <w:szCs w:val="22"/>
          <w:u w:val="single"/>
        </w:rPr>
        <w:t>1.</w:t>
      </w:r>
      <w:r w:rsidR="00F8222F" w:rsidRPr="0037475B">
        <w:rPr>
          <w:rFonts w:asciiTheme="minorHAnsi" w:hAnsiTheme="minorHAnsi" w:cstheme="minorHAnsi"/>
          <w:caps/>
          <w:sz w:val="22"/>
          <w:szCs w:val="22"/>
        </w:rPr>
        <w:t xml:space="preserve"> </w:t>
      </w:r>
      <w:r w:rsidR="00AC5C16" w:rsidRPr="0037475B">
        <w:rPr>
          <w:rFonts w:asciiTheme="minorHAnsi" w:hAnsiTheme="minorHAnsi" w:cstheme="minorHAnsi"/>
          <w:b/>
          <w:bCs/>
          <w:caps/>
          <w:sz w:val="22"/>
          <w:szCs w:val="22"/>
        </w:rPr>
        <w:t>RECITALS.</w:t>
      </w:r>
      <w:r w:rsidR="00AC5C16" w:rsidRPr="0037475B">
        <w:rPr>
          <w:rFonts w:asciiTheme="minorHAnsi" w:hAnsiTheme="minorHAnsi" w:cstheme="minorHAnsi"/>
          <w:caps/>
          <w:sz w:val="22"/>
          <w:szCs w:val="22"/>
        </w:rPr>
        <w:t xml:space="preserve"> </w:t>
      </w:r>
      <w:r w:rsidR="00897ABB" w:rsidRPr="0037475B">
        <w:rPr>
          <w:rFonts w:asciiTheme="minorHAnsi" w:hAnsiTheme="minorHAnsi" w:cstheme="minorHAnsi"/>
          <w:sz w:val="22"/>
          <w:szCs w:val="22"/>
        </w:rPr>
        <w:t xml:space="preserve">The </w:t>
      </w:r>
      <w:r w:rsidR="00AF5D7D" w:rsidRPr="0037475B">
        <w:rPr>
          <w:rFonts w:asciiTheme="minorHAnsi" w:hAnsiTheme="minorHAnsi" w:cstheme="minorHAnsi"/>
          <w:sz w:val="22"/>
          <w:szCs w:val="22"/>
        </w:rPr>
        <w:t>foregoing recital</w:t>
      </w:r>
      <w:r w:rsidR="001A33E0" w:rsidRPr="0037475B">
        <w:rPr>
          <w:rFonts w:asciiTheme="minorHAnsi" w:hAnsiTheme="minorHAnsi" w:cstheme="minorHAnsi"/>
          <w:sz w:val="22"/>
          <w:szCs w:val="22"/>
        </w:rPr>
        <w:t>s</w:t>
      </w:r>
      <w:r w:rsidR="00897ABB" w:rsidRPr="0037475B">
        <w:rPr>
          <w:rFonts w:asciiTheme="minorHAnsi" w:hAnsiTheme="minorHAnsi" w:cstheme="minorHAnsi"/>
          <w:sz w:val="22"/>
          <w:szCs w:val="22"/>
        </w:rPr>
        <w:t xml:space="preserve"> are true and </w:t>
      </w:r>
      <w:r w:rsidR="001758B6" w:rsidRPr="0037475B">
        <w:rPr>
          <w:rFonts w:asciiTheme="minorHAnsi" w:hAnsiTheme="minorHAnsi" w:cstheme="minorHAnsi"/>
          <w:sz w:val="22"/>
          <w:szCs w:val="22"/>
        </w:rPr>
        <w:t>correct and</w:t>
      </w:r>
      <w:r w:rsidR="00BA3B95" w:rsidRPr="0037475B">
        <w:rPr>
          <w:rFonts w:asciiTheme="minorHAnsi" w:hAnsiTheme="minorHAnsi" w:cstheme="minorHAnsi"/>
          <w:sz w:val="22"/>
          <w:szCs w:val="22"/>
        </w:rPr>
        <w:t xml:space="preserve"> are incorporated herein </w:t>
      </w:r>
      <w:r w:rsidR="001D7CC3" w:rsidRPr="0037475B">
        <w:rPr>
          <w:rFonts w:asciiTheme="minorHAnsi" w:hAnsiTheme="minorHAnsi" w:cstheme="minorHAnsi"/>
          <w:sz w:val="22"/>
          <w:szCs w:val="22"/>
        </w:rPr>
        <w:t>by this reference</w:t>
      </w:r>
      <w:r w:rsidR="00A05D4B" w:rsidRPr="0037475B">
        <w:rPr>
          <w:rFonts w:asciiTheme="minorHAnsi" w:hAnsiTheme="minorHAnsi" w:cstheme="minorHAnsi"/>
          <w:sz w:val="22"/>
          <w:szCs w:val="22"/>
        </w:rPr>
        <w:t xml:space="preserve"> as findings of fact</w:t>
      </w:r>
      <w:r w:rsidR="00BA3B95" w:rsidRPr="0037475B">
        <w:rPr>
          <w:rFonts w:asciiTheme="minorHAnsi" w:hAnsiTheme="minorHAnsi" w:cstheme="minorHAnsi"/>
          <w:sz w:val="22"/>
          <w:szCs w:val="22"/>
        </w:rPr>
        <w:t>.</w:t>
      </w:r>
    </w:p>
    <w:p w14:paraId="5C0CEDB9" w14:textId="77777777" w:rsidR="00B7249F" w:rsidRPr="0037475B" w:rsidRDefault="00B7249F" w:rsidP="00100DF8">
      <w:pPr>
        <w:spacing w:line="300" w:lineRule="exact"/>
        <w:ind w:firstLine="720"/>
        <w:jc w:val="both"/>
        <w:rPr>
          <w:rFonts w:asciiTheme="minorHAnsi" w:hAnsiTheme="minorHAnsi" w:cstheme="minorHAnsi"/>
          <w:sz w:val="22"/>
          <w:szCs w:val="22"/>
        </w:rPr>
      </w:pPr>
    </w:p>
    <w:p w14:paraId="68F0D4A8" w14:textId="351840E6" w:rsidR="00F02E07" w:rsidRPr="0037475B" w:rsidRDefault="00B7249F" w:rsidP="00F02E07">
      <w:pPr>
        <w:spacing w:line="300" w:lineRule="exact"/>
        <w:ind w:firstLine="720"/>
        <w:jc w:val="both"/>
        <w:rPr>
          <w:rFonts w:asciiTheme="minorHAnsi" w:eastAsia="SimSun" w:hAnsiTheme="minorHAnsi" w:cstheme="minorHAnsi"/>
          <w:bCs/>
          <w:sz w:val="22"/>
          <w:szCs w:val="22"/>
          <w:lang w:eastAsia="zh-CN"/>
        </w:rPr>
      </w:pPr>
      <w:r w:rsidRPr="0037475B">
        <w:rPr>
          <w:rFonts w:asciiTheme="minorHAnsi" w:eastAsia="SimSun" w:hAnsiTheme="minorHAnsi" w:cstheme="minorHAnsi"/>
          <w:b/>
          <w:bCs/>
          <w:sz w:val="22"/>
          <w:szCs w:val="22"/>
          <w:u w:val="single"/>
          <w:lang w:eastAsia="zh-CN"/>
        </w:rPr>
        <w:t>SECTION 2.</w:t>
      </w:r>
      <w:r w:rsidRPr="0037475B">
        <w:rPr>
          <w:rFonts w:asciiTheme="minorHAnsi" w:eastAsia="SimSun" w:hAnsiTheme="minorHAnsi" w:cstheme="minorHAnsi"/>
          <w:bCs/>
          <w:sz w:val="22"/>
          <w:szCs w:val="22"/>
          <w:lang w:eastAsia="zh-CN"/>
        </w:rPr>
        <w:tab/>
        <w:t xml:space="preserve"> </w:t>
      </w:r>
      <w:r w:rsidRPr="0037475B">
        <w:rPr>
          <w:rFonts w:asciiTheme="minorHAnsi" w:eastAsia="SimSun" w:hAnsiTheme="minorHAnsi" w:cstheme="minorHAnsi"/>
          <w:b/>
          <w:bCs/>
          <w:sz w:val="22"/>
          <w:szCs w:val="22"/>
          <w:lang w:eastAsia="zh-CN"/>
        </w:rPr>
        <w:t>ENVIRONMENTAL REVIEW.</w:t>
      </w:r>
      <w:r w:rsidRPr="0037475B">
        <w:rPr>
          <w:rFonts w:asciiTheme="minorHAnsi" w:eastAsia="SimSun" w:hAnsiTheme="minorHAnsi" w:cstheme="minorHAnsi"/>
          <w:bCs/>
          <w:sz w:val="22"/>
          <w:szCs w:val="22"/>
          <w:lang w:eastAsia="zh-CN"/>
        </w:rPr>
        <w:t xml:space="preserve"> </w:t>
      </w:r>
      <w:r w:rsidR="00F02E07" w:rsidRPr="0037475B">
        <w:rPr>
          <w:rFonts w:asciiTheme="minorHAnsi" w:eastAsia="SimSun" w:hAnsiTheme="minorHAnsi" w:cstheme="minorHAnsi"/>
          <w:bCs/>
          <w:sz w:val="22"/>
          <w:szCs w:val="22"/>
          <w:lang w:eastAsia="zh-CN"/>
        </w:rPr>
        <w:t>This Ordinance is exempt from the California Environmental Quality Act (“CEQA”)</w:t>
      </w:r>
      <w:r w:rsidR="00B66772" w:rsidRPr="0037475B">
        <w:rPr>
          <w:rFonts w:asciiTheme="minorHAnsi" w:eastAsia="SimSun" w:hAnsiTheme="minorHAnsi" w:cstheme="minorHAnsi"/>
          <w:bCs/>
          <w:sz w:val="22"/>
          <w:szCs w:val="22"/>
          <w:lang w:eastAsia="zh-CN"/>
        </w:rPr>
        <w:t xml:space="preserve"> </w:t>
      </w:r>
      <w:bookmarkStart w:id="4" w:name="_Hlk201565808"/>
      <w:r w:rsidR="00B66772" w:rsidRPr="0037475B">
        <w:rPr>
          <w:rFonts w:asciiTheme="minorHAnsi" w:eastAsia="SimSun" w:hAnsiTheme="minorHAnsi" w:cstheme="minorHAnsi"/>
          <w:bCs/>
          <w:sz w:val="22"/>
          <w:szCs w:val="22"/>
          <w:lang w:eastAsia="zh-CN"/>
        </w:rPr>
        <w:t>under the “common sense” exemption in CEQA</w:t>
      </w:r>
      <w:bookmarkEnd w:id="4"/>
      <w:r w:rsidR="00F02E07" w:rsidRPr="0037475B">
        <w:rPr>
          <w:rFonts w:asciiTheme="minorHAnsi" w:eastAsia="SimSun" w:hAnsiTheme="minorHAnsi" w:cstheme="minorHAnsi"/>
          <w:bCs/>
          <w:sz w:val="22"/>
          <w:szCs w:val="22"/>
          <w:lang w:eastAsia="zh-CN"/>
        </w:rPr>
        <w:t xml:space="preserve"> Guidelines § 15061(b)(3), </w:t>
      </w:r>
      <w:r w:rsidR="00B66772" w:rsidRPr="0037475B">
        <w:rPr>
          <w:rFonts w:asciiTheme="minorHAnsi" w:eastAsia="SimSun" w:hAnsiTheme="minorHAnsi" w:cstheme="minorHAnsi"/>
          <w:bCs/>
          <w:sz w:val="22"/>
          <w:szCs w:val="22"/>
          <w:lang w:eastAsia="zh-CN"/>
        </w:rPr>
        <w:t>because</w:t>
      </w:r>
      <w:r w:rsidR="00F02E07" w:rsidRPr="0037475B">
        <w:rPr>
          <w:rFonts w:asciiTheme="minorHAnsi" w:eastAsia="SimSun" w:hAnsiTheme="minorHAnsi" w:cstheme="minorHAnsi"/>
          <w:bCs/>
          <w:sz w:val="22"/>
          <w:szCs w:val="22"/>
          <w:lang w:eastAsia="zh-CN"/>
        </w:rPr>
        <w:t xml:space="preserve"> it can be seen with certainty that there is no possibility that </w:t>
      </w:r>
      <w:bookmarkStart w:id="5" w:name="_Hlk201565848"/>
      <w:r w:rsidR="00B66772" w:rsidRPr="0037475B">
        <w:rPr>
          <w:rFonts w:asciiTheme="minorHAnsi" w:eastAsia="SimSun" w:hAnsiTheme="minorHAnsi" w:cstheme="minorHAnsi"/>
          <w:bCs/>
          <w:sz w:val="22"/>
          <w:szCs w:val="22"/>
          <w:lang w:eastAsia="zh-CN"/>
        </w:rPr>
        <w:t>adoption of the text amendments set forth in this Ordinance, which relate only to the City’s administrative review and noticing procedures</w:t>
      </w:r>
      <w:bookmarkEnd w:id="5"/>
      <w:r w:rsidR="00B66772" w:rsidRPr="0037475B">
        <w:rPr>
          <w:rFonts w:asciiTheme="minorHAnsi" w:eastAsia="SimSun" w:hAnsiTheme="minorHAnsi" w:cstheme="minorHAnsi"/>
          <w:bCs/>
          <w:sz w:val="22"/>
          <w:szCs w:val="22"/>
          <w:lang w:eastAsia="zh-CN"/>
        </w:rPr>
        <w:t>,</w:t>
      </w:r>
      <w:r w:rsidR="00F02E07" w:rsidRPr="0037475B">
        <w:rPr>
          <w:rFonts w:asciiTheme="minorHAnsi" w:eastAsia="SimSun" w:hAnsiTheme="minorHAnsi" w:cstheme="minorHAnsi"/>
          <w:bCs/>
          <w:sz w:val="22"/>
          <w:szCs w:val="22"/>
          <w:lang w:eastAsia="zh-CN"/>
        </w:rPr>
        <w:t xml:space="preserve"> </w:t>
      </w:r>
      <w:r w:rsidR="00B66772" w:rsidRPr="0037475B">
        <w:rPr>
          <w:rFonts w:asciiTheme="minorHAnsi" w:eastAsia="SimSun" w:hAnsiTheme="minorHAnsi" w:cstheme="minorHAnsi"/>
          <w:bCs/>
          <w:sz w:val="22"/>
          <w:szCs w:val="22"/>
          <w:lang w:eastAsia="zh-CN"/>
        </w:rPr>
        <w:t xml:space="preserve">may </w:t>
      </w:r>
      <w:r w:rsidR="00F02E07" w:rsidRPr="0037475B">
        <w:rPr>
          <w:rFonts w:asciiTheme="minorHAnsi" w:eastAsia="SimSun" w:hAnsiTheme="minorHAnsi" w:cstheme="minorHAnsi"/>
          <w:bCs/>
          <w:sz w:val="22"/>
          <w:szCs w:val="22"/>
          <w:lang w:eastAsia="zh-CN"/>
        </w:rPr>
        <w:t>have a significant effect on the environment.</w:t>
      </w:r>
    </w:p>
    <w:p w14:paraId="6F9B672C" w14:textId="7A1B234B" w:rsidR="00F8222F" w:rsidRPr="0037475B" w:rsidRDefault="00F8222F" w:rsidP="00F02E07">
      <w:pPr>
        <w:spacing w:line="300" w:lineRule="exact"/>
        <w:ind w:firstLine="720"/>
        <w:jc w:val="both"/>
        <w:rPr>
          <w:rFonts w:asciiTheme="minorHAnsi" w:hAnsiTheme="minorHAnsi" w:cstheme="minorHAnsi"/>
          <w:b/>
          <w:caps/>
          <w:sz w:val="22"/>
          <w:szCs w:val="22"/>
        </w:rPr>
      </w:pPr>
    </w:p>
    <w:p w14:paraId="755DFE44" w14:textId="31D40C84" w:rsidR="00A05D4B" w:rsidRPr="0037475B" w:rsidRDefault="00A05D4B" w:rsidP="00050DFC">
      <w:pPr>
        <w:spacing w:line="300" w:lineRule="exact"/>
        <w:ind w:firstLine="720"/>
        <w:jc w:val="both"/>
        <w:rPr>
          <w:rFonts w:asciiTheme="minorHAnsi" w:eastAsia="SimSun" w:hAnsiTheme="minorHAnsi" w:cstheme="minorHAnsi"/>
          <w:sz w:val="22"/>
          <w:szCs w:val="22"/>
          <w:lang w:eastAsia="zh-CN"/>
        </w:rPr>
      </w:pPr>
      <w:r w:rsidRPr="0037475B">
        <w:rPr>
          <w:rFonts w:asciiTheme="minorHAnsi" w:eastAsia="SimSun" w:hAnsiTheme="minorHAnsi" w:cstheme="minorHAnsi"/>
          <w:b/>
          <w:bCs/>
          <w:sz w:val="22"/>
          <w:szCs w:val="22"/>
          <w:u w:val="single"/>
          <w:lang w:eastAsia="zh-CN"/>
        </w:rPr>
        <w:t xml:space="preserve">SECTION </w:t>
      </w:r>
      <w:r w:rsidR="00B7249F" w:rsidRPr="0037475B">
        <w:rPr>
          <w:rFonts w:asciiTheme="minorHAnsi" w:eastAsia="SimSun" w:hAnsiTheme="minorHAnsi" w:cstheme="minorHAnsi"/>
          <w:b/>
          <w:bCs/>
          <w:sz w:val="22"/>
          <w:szCs w:val="22"/>
          <w:u w:val="single"/>
          <w:lang w:eastAsia="zh-CN"/>
        </w:rPr>
        <w:t>3</w:t>
      </w:r>
      <w:r w:rsidRPr="0037475B">
        <w:rPr>
          <w:rFonts w:asciiTheme="minorHAnsi" w:eastAsia="SimSun" w:hAnsiTheme="minorHAnsi" w:cstheme="minorHAnsi"/>
          <w:b/>
          <w:bCs/>
          <w:sz w:val="22"/>
          <w:szCs w:val="22"/>
          <w:lang w:eastAsia="zh-CN"/>
        </w:rPr>
        <w:t>.</w:t>
      </w:r>
      <w:r w:rsidRPr="0037475B">
        <w:rPr>
          <w:rFonts w:asciiTheme="minorHAnsi" w:eastAsia="SimSun" w:hAnsiTheme="minorHAnsi" w:cstheme="minorHAnsi"/>
          <w:b/>
          <w:bCs/>
          <w:sz w:val="22"/>
          <w:szCs w:val="22"/>
          <w:lang w:eastAsia="zh-CN"/>
        </w:rPr>
        <w:tab/>
        <w:t xml:space="preserve">URGENCY FINDING. </w:t>
      </w:r>
      <w:r w:rsidR="001277F5" w:rsidRPr="0037475B">
        <w:rPr>
          <w:rFonts w:asciiTheme="minorHAnsi" w:eastAsia="SimSun" w:hAnsiTheme="minorHAnsi" w:cstheme="minorHAnsi"/>
          <w:sz w:val="22"/>
          <w:szCs w:val="22"/>
          <w:lang w:eastAsia="zh-CN"/>
        </w:rPr>
        <w:t xml:space="preserve">The City Council hereby declares this </w:t>
      </w:r>
      <w:r w:rsidR="008B03EF" w:rsidRPr="0037475B">
        <w:rPr>
          <w:rFonts w:asciiTheme="minorHAnsi" w:eastAsia="SimSun" w:hAnsiTheme="minorHAnsi" w:cstheme="minorHAnsi"/>
          <w:sz w:val="22"/>
          <w:szCs w:val="22"/>
          <w:lang w:eastAsia="zh-CN"/>
        </w:rPr>
        <w:t>O</w:t>
      </w:r>
      <w:r w:rsidR="001277F5" w:rsidRPr="0037475B">
        <w:rPr>
          <w:rFonts w:asciiTheme="minorHAnsi" w:eastAsia="SimSun" w:hAnsiTheme="minorHAnsi" w:cstheme="minorHAnsi"/>
          <w:sz w:val="22"/>
          <w:szCs w:val="22"/>
          <w:lang w:eastAsia="zh-CN"/>
        </w:rPr>
        <w:t>rdinance as an urgency measure necessary for the immediate preservation of public peace, health or safety pursuant to Section 313(F) of the City’s Charter</w:t>
      </w:r>
      <w:r w:rsidR="00413114" w:rsidRPr="0037475B">
        <w:rPr>
          <w:rFonts w:asciiTheme="minorHAnsi" w:eastAsia="SimSun" w:hAnsiTheme="minorHAnsi" w:cstheme="minorHAnsi"/>
          <w:sz w:val="22"/>
          <w:szCs w:val="22"/>
          <w:lang w:eastAsia="zh-CN"/>
        </w:rPr>
        <w:t xml:space="preserve">, and finds that this </w:t>
      </w:r>
      <w:r w:rsidR="008B03EF" w:rsidRPr="0037475B">
        <w:rPr>
          <w:rFonts w:asciiTheme="minorHAnsi" w:eastAsia="SimSun" w:hAnsiTheme="minorHAnsi" w:cstheme="minorHAnsi"/>
          <w:sz w:val="22"/>
          <w:szCs w:val="22"/>
          <w:lang w:eastAsia="zh-CN"/>
        </w:rPr>
        <w:t>O</w:t>
      </w:r>
      <w:r w:rsidR="00413114" w:rsidRPr="0037475B">
        <w:rPr>
          <w:rFonts w:asciiTheme="minorHAnsi" w:eastAsia="SimSun" w:hAnsiTheme="minorHAnsi" w:cstheme="minorHAnsi"/>
          <w:sz w:val="22"/>
          <w:szCs w:val="22"/>
          <w:lang w:eastAsia="zh-CN"/>
        </w:rPr>
        <w:t>rdinance is necessary as an urgency measure for the immediate preservation of public peace, health or safety for</w:t>
      </w:r>
      <w:r w:rsidR="001277F5" w:rsidRPr="0037475B">
        <w:rPr>
          <w:rFonts w:asciiTheme="minorHAnsi" w:eastAsia="SimSun" w:hAnsiTheme="minorHAnsi" w:cstheme="minorHAnsi"/>
          <w:sz w:val="22"/>
          <w:szCs w:val="22"/>
          <w:lang w:eastAsia="zh-CN"/>
        </w:rPr>
        <w:t xml:space="preserve"> the following reasons</w:t>
      </w:r>
      <w:r w:rsidR="005D63B5" w:rsidRPr="0037475B">
        <w:rPr>
          <w:rFonts w:asciiTheme="minorHAnsi" w:eastAsia="SimSun" w:hAnsiTheme="minorHAnsi" w:cstheme="minorHAnsi"/>
          <w:sz w:val="22"/>
          <w:szCs w:val="22"/>
          <w:lang w:eastAsia="zh-CN"/>
        </w:rPr>
        <w:t xml:space="preserve"> (without limitation)</w:t>
      </w:r>
      <w:r w:rsidR="001277F5" w:rsidRPr="0037475B">
        <w:rPr>
          <w:rFonts w:asciiTheme="minorHAnsi" w:eastAsia="SimSun" w:hAnsiTheme="minorHAnsi" w:cstheme="minorHAnsi"/>
          <w:sz w:val="22"/>
          <w:szCs w:val="22"/>
          <w:lang w:eastAsia="zh-CN"/>
        </w:rPr>
        <w:t>, which constitute findings of fact:</w:t>
      </w:r>
    </w:p>
    <w:p w14:paraId="595B2EFA" w14:textId="1A260ED4" w:rsidR="001277F5" w:rsidRPr="0037475B" w:rsidRDefault="001277F5" w:rsidP="00050DFC">
      <w:pPr>
        <w:spacing w:line="300" w:lineRule="exact"/>
        <w:ind w:firstLine="720"/>
        <w:jc w:val="both"/>
        <w:rPr>
          <w:rFonts w:asciiTheme="minorHAnsi" w:eastAsia="SimSun" w:hAnsiTheme="minorHAnsi" w:cstheme="minorHAnsi"/>
          <w:sz w:val="22"/>
          <w:szCs w:val="22"/>
          <w:lang w:eastAsia="zh-CN"/>
        </w:rPr>
      </w:pPr>
    </w:p>
    <w:p w14:paraId="7063501C" w14:textId="27562825" w:rsidR="003E5A3D" w:rsidRPr="0037475B" w:rsidRDefault="001277F5" w:rsidP="003E5A3D">
      <w:pPr>
        <w:spacing w:line="280" w:lineRule="exact"/>
        <w:ind w:firstLine="720"/>
        <w:jc w:val="both"/>
        <w:rPr>
          <w:rFonts w:asciiTheme="minorHAnsi" w:eastAsia="Calibri" w:hAnsiTheme="minorHAnsi" w:cstheme="minorHAnsi"/>
          <w:sz w:val="22"/>
          <w:szCs w:val="22"/>
        </w:rPr>
      </w:pPr>
      <w:r w:rsidRPr="0037475B">
        <w:rPr>
          <w:rFonts w:asciiTheme="minorHAnsi" w:eastAsia="SimSun" w:hAnsiTheme="minorHAnsi" w:cstheme="minorHAnsi"/>
          <w:sz w:val="22"/>
          <w:szCs w:val="22"/>
          <w:lang w:eastAsia="zh-CN"/>
        </w:rPr>
        <w:t>A.</w:t>
      </w:r>
      <w:r w:rsidRPr="0037475B">
        <w:rPr>
          <w:rFonts w:asciiTheme="minorHAnsi" w:eastAsia="SimSun" w:hAnsiTheme="minorHAnsi" w:cstheme="minorHAnsi"/>
          <w:sz w:val="22"/>
          <w:szCs w:val="22"/>
          <w:lang w:eastAsia="zh-CN"/>
        </w:rPr>
        <w:tab/>
      </w:r>
      <w:r w:rsidR="008B670B" w:rsidRPr="0037475B">
        <w:rPr>
          <w:rFonts w:asciiTheme="minorHAnsi" w:eastAsia="SimSun" w:hAnsiTheme="minorHAnsi" w:cstheme="minorHAnsi"/>
          <w:sz w:val="22"/>
          <w:szCs w:val="22"/>
          <w:lang w:eastAsia="zh-CN"/>
        </w:rPr>
        <w:t>The City</w:t>
      </w:r>
      <w:r w:rsidR="00C205D3" w:rsidRPr="0037475B">
        <w:rPr>
          <w:rFonts w:asciiTheme="minorHAnsi" w:eastAsia="SimSun" w:hAnsiTheme="minorHAnsi" w:cstheme="minorHAnsi"/>
          <w:sz w:val="22"/>
          <w:szCs w:val="22"/>
          <w:lang w:eastAsia="zh-CN"/>
        </w:rPr>
        <w:t>’s</w:t>
      </w:r>
      <w:r w:rsidR="008B670B" w:rsidRPr="0037475B">
        <w:rPr>
          <w:rFonts w:asciiTheme="minorHAnsi" w:eastAsia="SimSun" w:hAnsiTheme="minorHAnsi" w:cstheme="minorHAnsi"/>
          <w:sz w:val="22"/>
          <w:szCs w:val="22"/>
          <w:lang w:eastAsia="zh-CN"/>
        </w:rPr>
        <w:t xml:space="preserve"> </w:t>
      </w:r>
      <w:r w:rsidR="00C205D3" w:rsidRPr="0037475B">
        <w:rPr>
          <w:rFonts w:asciiTheme="minorHAnsi" w:eastAsia="SimSun" w:hAnsiTheme="minorHAnsi" w:cstheme="minorHAnsi"/>
          <w:sz w:val="22"/>
          <w:szCs w:val="22"/>
          <w:lang w:eastAsia="zh-CN"/>
        </w:rPr>
        <w:t>Community Development</w:t>
      </w:r>
      <w:r w:rsidR="003E5A3D" w:rsidRPr="0037475B">
        <w:rPr>
          <w:rFonts w:asciiTheme="minorHAnsi" w:eastAsia="SimSun" w:hAnsiTheme="minorHAnsi" w:cstheme="minorHAnsi"/>
          <w:sz w:val="22"/>
          <w:szCs w:val="22"/>
          <w:lang w:eastAsia="zh-CN"/>
        </w:rPr>
        <w:t xml:space="preserve"> </w:t>
      </w:r>
      <w:r w:rsidR="00C205D3" w:rsidRPr="0037475B">
        <w:rPr>
          <w:rFonts w:asciiTheme="minorHAnsi" w:eastAsia="SimSun" w:hAnsiTheme="minorHAnsi" w:cstheme="minorHAnsi"/>
          <w:sz w:val="22"/>
          <w:szCs w:val="22"/>
          <w:lang w:eastAsia="zh-CN"/>
        </w:rPr>
        <w:t>D</w:t>
      </w:r>
      <w:r w:rsidR="003E5A3D" w:rsidRPr="0037475B">
        <w:rPr>
          <w:rFonts w:asciiTheme="minorHAnsi" w:eastAsia="SimSun" w:hAnsiTheme="minorHAnsi" w:cstheme="minorHAnsi"/>
          <w:sz w:val="22"/>
          <w:szCs w:val="22"/>
          <w:lang w:eastAsia="zh-CN"/>
        </w:rPr>
        <w:t>irector</w:t>
      </w:r>
      <w:r w:rsidR="00C205D3" w:rsidRPr="0037475B">
        <w:rPr>
          <w:rFonts w:asciiTheme="minorHAnsi" w:eastAsia="SimSun" w:hAnsiTheme="minorHAnsi" w:cstheme="minorHAnsi"/>
          <w:sz w:val="22"/>
          <w:szCs w:val="22"/>
          <w:lang w:eastAsia="zh-CN"/>
        </w:rPr>
        <w:t xml:space="preserve"> (“Director”)</w:t>
      </w:r>
      <w:r w:rsidR="003E5A3D" w:rsidRPr="0037475B">
        <w:rPr>
          <w:rFonts w:asciiTheme="minorHAnsi" w:eastAsia="SimSun" w:hAnsiTheme="minorHAnsi" w:cstheme="minorHAnsi"/>
          <w:sz w:val="22"/>
          <w:szCs w:val="22"/>
          <w:lang w:eastAsia="zh-CN"/>
        </w:rPr>
        <w:t xml:space="preserve"> position</w:t>
      </w:r>
      <w:r w:rsidR="00C205D3" w:rsidRPr="0037475B">
        <w:rPr>
          <w:rFonts w:asciiTheme="minorHAnsi" w:eastAsia="SimSun" w:hAnsiTheme="minorHAnsi" w:cstheme="minorHAnsi"/>
          <w:sz w:val="22"/>
          <w:szCs w:val="22"/>
          <w:lang w:eastAsia="zh-CN"/>
        </w:rPr>
        <w:t xml:space="preserve"> is currently vacant</w:t>
      </w:r>
      <w:r w:rsidR="003E5A3D" w:rsidRPr="0037475B">
        <w:rPr>
          <w:rFonts w:asciiTheme="minorHAnsi" w:eastAsia="SimSun" w:hAnsiTheme="minorHAnsi" w:cstheme="minorHAnsi"/>
          <w:sz w:val="22"/>
          <w:szCs w:val="22"/>
          <w:lang w:eastAsia="zh-CN"/>
        </w:rPr>
        <w:t>, resulting in decisions</w:t>
      </w:r>
      <w:r w:rsidR="00C205D3" w:rsidRPr="0037475B">
        <w:rPr>
          <w:rFonts w:asciiTheme="minorHAnsi" w:eastAsia="SimSun" w:hAnsiTheme="minorHAnsi" w:cstheme="minorHAnsi"/>
          <w:sz w:val="22"/>
          <w:szCs w:val="22"/>
          <w:lang w:eastAsia="zh-CN"/>
        </w:rPr>
        <w:t xml:space="preserve"> on proposed land uses and development projects for which the Director is the approval authority under the Zoning Ordinance</w:t>
      </w:r>
      <w:r w:rsidR="008B670B" w:rsidRPr="0037475B">
        <w:rPr>
          <w:rFonts w:asciiTheme="minorHAnsi" w:eastAsia="SimSun" w:hAnsiTheme="minorHAnsi" w:cstheme="minorHAnsi"/>
          <w:sz w:val="22"/>
          <w:szCs w:val="22"/>
          <w:lang w:eastAsia="zh-CN"/>
        </w:rPr>
        <w:t xml:space="preserve"> </w:t>
      </w:r>
      <w:r w:rsidR="003E5A3D" w:rsidRPr="0037475B">
        <w:rPr>
          <w:rFonts w:asciiTheme="minorHAnsi" w:eastAsia="Calibri" w:hAnsiTheme="minorHAnsi" w:cstheme="minorHAnsi"/>
          <w:sz w:val="22"/>
          <w:szCs w:val="22"/>
        </w:rPr>
        <w:t xml:space="preserve">being </w:t>
      </w:r>
      <w:r w:rsidR="00C205D3" w:rsidRPr="0037475B">
        <w:rPr>
          <w:rFonts w:asciiTheme="minorHAnsi" w:eastAsia="Calibri" w:hAnsiTheme="minorHAnsi" w:cstheme="minorHAnsi"/>
          <w:sz w:val="22"/>
          <w:szCs w:val="22"/>
        </w:rPr>
        <w:t>the responsibility</w:t>
      </w:r>
      <w:r w:rsidR="003E5A3D" w:rsidRPr="0037475B">
        <w:rPr>
          <w:rFonts w:asciiTheme="minorHAnsi" w:eastAsia="Calibri" w:hAnsiTheme="minorHAnsi" w:cstheme="minorHAnsi"/>
          <w:sz w:val="22"/>
          <w:szCs w:val="22"/>
        </w:rPr>
        <w:t xml:space="preserve"> </w:t>
      </w:r>
      <w:r w:rsidR="00C205D3" w:rsidRPr="0037475B">
        <w:rPr>
          <w:rFonts w:asciiTheme="minorHAnsi" w:eastAsia="Calibri" w:hAnsiTheme="minorHAnsi" w:cstheme="minorHAnsi"/>
          <w:sz w:val="22"/>
          <w:szCs w:val="22"/>
        </w:rPr>
        <w:t xml:space="preserve">of </w:t>
      </w:r>
      <w:r w:rsidR="003E5A3D" w:rsidRPr="0037475B">
        <w:rPr>
          <w:rFonts w:asciiTheme="minorHAnsi" w:eastAsia="Calibri" w:hAnsiTheme="minorHAnsi" w:cstheme="minorHAnsi"/>
          <w:sz w:val="22"/>
          <w:szCs w:val="22"/>
        </w:rPr>
        <w:t xml:space="preserve">an acting </w:t>
      </w:r>
      <w:r w:rsidR="00C205D3" w:rsidRPr="0037475B">
        <w:rPr>
          <w:rFonts w:asciiTheme="minorHAnsi" w:eastAsia="Calibri" w:hAnsiTheme="minorHAnsi" w:cstheme="minorHAnsi"/>
          <w:sz w:val="22"/>
          <w:szCs w:val="22"/>
        </w:rPr>
        <w:t>D</w:t>
      </w:r>
      <w:r w:rsidR="003E5A3D" w:rsidRPr="0037475B">
        <w:rPr>
          <w:rFonts w:asciiTheme="minorHAnsi" w:eastAsia="Calibri" w:hAnsiTheme="minorHAnsi" w:cstheme="minorHAnsi"/>
          <w:sz w:val="22"/>
          <w:szCs w:val="22"/>
        </w:rPr>
        <w:t>irector or designee</w:t>
      </w:r>
      <w:r w:rsidR="00C205D3" w:rsidRPr="0037475B">
        <w:rPr>
          <w:rFonts w:asciiTheme="minorHAnsi" w:eastAsia="Calibri" w:hAnsiTheme="minorHAnsi" w:cstheme="minorHAnsi"/>
          <w:sz w:val="22"/>
          <w:szCs w:val="22"/>
        </w:rPr>
        <w:t xml:space="preserve">. When the position is filled, the Director will be new to the </w:t>
      </w:r>
      <w:r w:rsidR="008B03EF" w:rsidRPr="0037475B">
        <w:rPr>
          <w:rFonts w:asciiTheme="minorHAnsi" w:eastAsia="Calibri" w:hAnsiTheme="minorHAnsi" w:cstheme="minorHAnsi"/>
          <w:sz w:val="22"/>
          <w:szCs w:val="22"/>
        </w:rPr>
        <w:t>City and</w:t>
      </w:r>
      <w:r w:rsidR="00C205D3" w:rsidRPr="0037475B">
        <w:rPr>
          <w:rFonts w:asciiTheme="minorHAnsi" w:eastAsia="Calibri" w:hAnsiTheme="minorHAnsi" w:cstheme="minorHAnsi"/>
          <w:sz w:val="22"/>
          <w:szCs w:val="22"/>
        </w:rPr>
        <w:t xml:space="preserve"> may need time to become familiarized with the City’s regulations and processes. Additionally, even </w:t>
      </w:r>
      <w:r w:rsidR="00AA30CF" w:rsidRPr="0037475B">
        <w:rPr>
          <w:rFonts w:asciiTheme="minorHAnsi" w:eastAsia="Calibri" w:hAnsiTheme="minorHAnsi" w:cstheme="minorHAnsi"/>
          <w:sz w:val="22"/>
          <w:szCs w:val="22"/>
        </w:rPr>
        <w:t>if the position were somehow filled right away with an experienced and dedicated Director who is familiar with the City’s regulations and processes</w:t>
      </w:r>
      <w:r w:rsidR="00C205D3" w:rsidRPr="0037475B">
        <w:rPr>
          <w:rFonts w:asciiTheme="minorHAnsi" w:eastAsia="Calibri" w:hAnsiTheme="minorHAnsi" w:cstheme="minorHAnsi"/>
          <w:sz w:val="22"/>
          <w:szCs w:val="22"/>
        </w:rPr>
        <w:t xml:space="preserve">, there is </w:t>
      </w:r>
      <w:r w:rsidR="00AA30CF" w:rsidRPr="0037475B">
        <w:rPr>
          <w:rFonts w:asciiTheme="minorHAnsi" w:eastAsia="Calibri" w:hAnsiTheme="minorHAnsi" w:cstheme="minorHAnsi"/>
          <w:sz w:val="22"/>
          <w:szCs w:val="22"/>
        </w:rPr>
        <w:t xml:space="preserve">still </w:t>
      </w:r>
      <w:r w:rsidR="00C205D3" w:rsidRPr="0037475B">
        <w:rPr>
          <w:rFonts w:asciiTheme="minorHAnsi" w:eastAsia="Calibri" w:hAnsiTheme="minorHAnsi" w:cstheme="minorHAnsi"/>
          <w:sz w:val="22"/>
          <w:szCs w:val="22"/>
        </w:rPr>
        <w:t xml:space="preserve">a risk that without sufficient executive-level oversight, </w:t>
      </w:r>
      <w:r w:rsidR="00AA30CF" w:rsidRPr="0037475B">
        <w:rPr>
          <w:rFonts w:asciiTheme="minorHAnsi" w:eastAsia="Calibri" w:hAnsiTheme="minorHAnsi" w:cstheme="minorHAnsi"/>
          <w:sz w:val="22"/>
          <w:szCs w:val="22"/>
        </w:rPr>
        <w:t>the Director</w:t>
      </w:r>
      <w:r w:rsidR="00C205D3" w:rsidRPr="0037475B">
        <w:rPr>
          <w:rFonts w:asciiTheme="minorHAnsi" w:eastAsia="Calibri" w:hAnsiTheme="minorHAnsi" w:cstheme="minorHAnsi"/>
          <w:sz w:val="22"/>
          <w:szCs w:val="22"/>
        </w:rPr>
        <w:t xml:space="preserve"> could make improper or erroneous decisions approving proposed uses or developments, which could have long-lasting harmful effects on the City. Accordingly, executive-level oversight is urgently needed to ensure that no improper or erroneous decisions are made approving proposed uses or developments</w:t>
      </w:r>
      <w:r w:rsidR="00761BF6" w:rsidRPr="0037475B">
        <w:rPr>
          <w:rFonts w:asciiTheme="minorHAnsi" w:eastAsia="Calibri" w:hAnsiTheme="minorHAnsi" w:cstheme="minorHAnsi"/>
          <w:sz w:val="22"/>
          <w:szCs w:val="22"/>
        </w:rPr>
        <w:t xml:space="preserve"> in the City</w:t>
      </w:r>
      <w:r w:rsidR="00C205D3" w:rsidRPr="0037475B">
        <w:rPr>
          <w:rFonts w:asciiTheme="minorHAnsi" w:eastAsia="Calibri" w:hAnsiTheme="minorHAnsi" w:cstheme="minorHAnsi"/>
          <w:sz w:val="22"/>
          <w:szCs w:val="22"/>
        </w:rPr>
        <w:t>.</w:t>
      </w:r>
    </w:p>
    <w:p w14:paraId="7D56EAA5" w14:textId="77777777" w:rsidR="001277F5" w:rsidRPr="0037475B" w:rsidRDefault="001277F5" w:rsidP="00050DFC">
      <w:pPr>
        <w:spacing w:line="300" w:lineRule="exact"/>
        <w:ind w:firstLine="720"/>
        <w:jc w:val="both"/>
        <w:rPr>
          <w:rFonts w:asciiTheme="minorHAnsi" w:eastAsia="SimSun" w:hAnsiTheme="minorHAnsi" w:cstheme="minorHAnsi"/>
          <w:sz w:val="22"/>
          <w:szCs w:val="22"/>
          <w:lang w:eastAsia="zh-CN"/>
        </w:rPr>
      </w:pPr>
    </w:p>
    <w:p w14:paraId="431807AF" w14:textId="387C70BB" w:rsidR="001277F5" w:rsidRPr="0037475B" w:rsidRDefault="001277F5" w:rsidP="00040C8E">
      <w:pPr>
        <w:spacing w:line="300" w:lineRule="exact"/>
        <w:ind w:firstLine="720"/>
        <w:jc w:val="both"/>
        <w:rPr>
          <w:rFonts w:asciiTheme="minorHAnsi" w:eastAsia="SimSun" w:hAnsiTheme="minorHAnsi" w:cstheme="minorHAnsi"/>
          <w:sz w:val="22"/>
          <w:szCs w:val="22"/>
          <w:lang w:eastAsia="zh-CN"/>
        </w:rPr>
      </w:pPr>
      <w:r w:rsidRPr="0037475B">
        <w:rPr>
          <w:rFonts w:asciiTheme="minorHAnsi" w:eastAsia="SimSun" w:hAnsiTheme="minorHAnsi" w:cstheme="minorHAnsi"/>
          <w:sz w:val="22"/>
          <w:szCs w:val="22"/>
          <w:lang w:eastAsia="zh-CN"/>
        </w:rPr>
        <w:lastRenderedPageBreak/>
        <w:t>B.</w:t>
      </w:r>
      <w:r w:rsidRPr="0037475B">
        <w:rPr>
          <w:rFonts w:asciiTheme="minorHAnsi" w:eastAsia="SimSun" w:hAnsiTheme="minorHAnsi" w:cstheme="minorHAnsi"/>
          <w:sz w:val="22"/>
          <w:szCs w:val="22"/>
          <w:lang w:eastAsia="zh-CN"/>
        </w:rPr>
        <w:tab/>
      </w:r>
      <w:r w:rsidR="005E4009" w:rsidRPr="0037475B">
        <w:rPr>
          <w:rFonts w:asciiTheme="minorHAnsi" w:eastAsia="SimSun" w:hAnsiTheme="minorHAnsi" w:cstheme="minorHAnsi"/>
          <w:sz w:val="22"/>
          <w:szCs w:val="22"/>
          <w:lang w:eastAsia="zh-CN"/>
        </w:rPr>
        <w:t xml:space="preserve"> </w:t>
      </w:r>
      <w:r w:rsidR="00B146A2" w:rsidRPr="0037475B">
        <w:rPr>
          <w:rFonts w:asciiTheme="minorHAnsi" w:eastAsia="SimSun" w:hAnsiTheme="minorHAnsi" w:cstheme="minorHAnsi"/>
          <w:sz w:val="22"/>
          <w:szCs w:val="22"/>
          <w:lang w:eastAsia="zh-CN"/>
        </w:rPr>
        <w:t>T</w:t>
      </w:r>
      <w:r w:rsidR="008B670B" w:rsidRPr="0037475B">
        <w:rPr>
          <w:rFonts w:asciiTheme="minorHAnsi" w:eastAsia="SimSun" w:hAnsiTheme="minorHAnsi" w:cstheme="minorHAnsi"/>
          <w:sz w:val="22"/>
          <w:szCs w:val="22"/>
          <w:lang w:eastAsia="zh-CN"/>
        </w:rPr>
        <w:t>his Ordinance</w:t>
      </w:r>
      <w:r w:rsidR="00B146A2" w:rsidRPr="0037475B">
        <w:rPr>
          <w:rFonts w:asciiTheme="minorHAnsi" w:eastAsia="SimSun" w:hAnsiTheme="minorHAnsi" w:cstheme="minorHAnsi"/>
          <w:sz w:val="22"/>
          <w:szCs w:val="22"/>
          <w:lang w:eastAsia="zh-CN"/>
        </w:rPr>
        <w:t xml:space="preserve"> will ensure that Director decisions approving proposed uses or developments</w:t>
      </w:r>
      <w:r w:rsidR="008B670B" w:rsidRPr="0037475B">
        <w:rPr>
          <w:rFonts w:asciiTheme="minorHAnsi" w:eastAsia="SimSun" w:hAnsiTheme="minorHAnsi" w:cstheme="minorHAnsi"/>
          <w:sz w:val="22"/>
          <w:szCs w:val="22"/>
          <w:lang w:eastAsia="zh-CN"/>
        </w:rPr>
        <w:t xml:space="preserve"> </w:t>
      </w:r>
      <w:r w:rsidR="00B146A2" w:rsidRPr="0037475B">
        <w:rPr>
          <w:rFonts w:asciiTheme="minorHAnsi" w:eastAsia="SimSun" w:hAnsiTheme="minorHAnsi" w:cstheme="minorHAnsi"/>
          <w:sz w:val="22"/>
          <w:szCs w:val="22"/>
          <w:lang w:eastAsia="zh-CN"/>
        </w:rPr>
        <w:t xml:space="preserve">are brought to the attention of </w:t>
      </w:r>
      <w:r w:rsidR="008B670B" w:rsidRPr="0037475B">
        <w:rPr>
          <w:rFonts w:asciiTheme="minorHAnsi" w:eastAsia="SimSun" w:hAnsiTheme="minorHAnsi" w:cstheme="minorHAnsi"/>
          <w:sz w:val="22"/>
          <w:szCs w:val="22"/>
          <w:lang w:eastAsia="zh-CN"/>
        </w:rPr>
        <w:t>the City Manager</w:t>
      </w:r>
      <w:r w:rsidR="00B146A2" w:rsidRPr="0037475B">
        <w:rPr>
          <w:rFonts w:asciiTheme="minorHAnsi" w:eastAsia="SimSun" w:hAnsiTheme="minorHAnsi" w:cstheme="minorHAnsi"/>
          <w:sz w:val="22"/>
          <w:szCs w:val="22"/>
          <w:lang w:eastAsia="zh-CN"/>
        </w:rPr>
        <w:t xml:space="preserve"> and receive the City Manager’s concurrence</w:t>
      </w:r>
      <w:r w:rsidR="008B670B" w:rsidRPr="0037475B">
        <w:rPr>
          <w:rFonts w:asciiTheme="minorHAnsi" w:eastAsia="SimSun" w:hAnsiTheme="minorHAnsi" w:cstheme="minorHAnsi"/>
          <w:sz w:val="22"/>
          <w:szCs w:val="22"/>
          <w:lang w:eastAsia="zh-CN"/>
        </w:rPr>
        <w:t xml:space="preserve"> </w:t>
      </w:r>
      <w:r w:rsidR="00B146A2" w:rsidRPr="0037475B">
        <w:rPr>
          <w:rFonts w:asciiTheme="minorHAnsi" w:eastAsia="SimSun" w:hAnsiTheme="minorHAnsi" w:cstheme="minorHAnsi"/>
          <w:sz w:val="22"/>
          <w:szCs w:val="22"/>
          <w:lang w:eastAsia="zh-CN"/>
        </w:rPr>
        <w:t xml:space="preserve">prior to being </w:t>
      </w:r>
      <w:r w:rsidR="00C03C6C" w:rsidRPr="0037475B">
        <w:rPr>
          <w:rFonts w:asciiTheme="minorHAnsi" w:eastAsia="SimSun" w:hAnsiTheme="minorHAnsi" w:cstheme="minorHAnsi"/>
          <w:sz w:val="22"/>
          <w:szCs w:val="22"/>
          <w:lang w:eastAsia="zh-CN"/>
        </w:rPr>
        <w:t>issued</w:t>
      </w:r>
      <w:r w:rsidR="00B146A2" w:rsidRPr="0037475B">
        <w:rPr>
          <w:rFonts w:asciiTheme="minorHAnsi" w:eastAsia="SimSun" w:hAnsiTheme="minorHAnsi" w:cstheme="minorHAnsi"/>
          <w:sz w:val="22"/>
          <w:szCs w:val="22"/>
          <w:lang w:eastAsia="zh-CN"/>
        </w:rPr>
        <w:t xml:space="preserve">, which will enable the City Manager to verify the accuracy and correctness of the decision </w:t>
      </w:r>
      <w:r w:rsidR="00C03C6C" w:rsidRPr="0037475B">
        <w:rPr>
          <w:rFonts w:asciiTheme="minorHAnsi" w:eastAsia="SimSun" w:hAnsiTheme="minorHAnsi" w:cstheme="minorHAnsi"/>
          <w:sz w:val="22"/>
          <w:szCs w:val="22"/>
          <w:lang w:eastAsia="zh-CN"/>
        </w:rPr>
        <w:t>and thereby help avoid and</w:t>
      </w:r>
      <w:r w:rsidR="0057251B" w:rsidRPr="0037475B">
        <w:rPr>
          <w:rFonts w:asciiTheme="minorHAnsi" w:eastAsia="SimSun" w:hAnsiTheme="minorHAnsi" w:cstheme="minorHAnsi"/>
          <w:sz w:val="22"/>
          <w:szCs w:val="22"/>
          <w:lang w:eastAsia="zh-CN"/>
        </w:rPr>
        <w:t xml:space="preserve"> prevent </w:t>
      </w:r>
      <w:r w:rsidR="00C03C6C" w:rsidRPr="0037475B">
        <w:rPr>
          <w:rFonts w:asciiTheme="minorHAnsi" w:eastAsia="SimSun" w:hAnsiTheme="minorHAnsi" w:cstheme="minorHAnsi"/>
          <w:sz w:val="22"/>
          <w:szCs w:val="22"/>
          <w:lang w:eastAsia="zh-CN"/>
        </w:rPr>
        <w:t xml:space="preserve">any </w:t>
      </w:r>
      <w:r w:rsidR="003E5A3D" w:rsidRPr="0037475B">
        <w:rPr>
          <w:rFonts w:asciiTheme="minorHAnsi" w:eastAsia="SimSun" w:hAnsiTheme="minorHAnsi" w:cstheme="minorHAnsi"/>
          <w:sz w:val="22"/>
          <w:szCs w:val="22"/>
          <w:lang w:eastAsia="zh-CN"/>
        </w:rPr>
        <w:t>erroneous or harmful project approvals</w:t>
      </w:r>
      <w:r w:rsidR="00C03C6C" w:rsidRPr="0037475B">
        <w:rPr>
          <w:rFonts w:asciiTheme="minorHAnsi" w:eastAsia="SimSun" w:hAnsiTheme="minorHAnsi" w:cstheme="minorHAnsi"/>
          <w:sz w:val="22"/>
          <w:szCs w:val="22"/>
          <w:lang w:eastAsia="zh-CN"/>
        </w:rPr>
        <w:t xml:space="preserve"> from being issued</w:t>
      </w:r>
      <w:r w:rsidR="003E5A3D" w:rsidRPr="0037475B">
        <w:rPr>
          <w:rFonts w:asciiTheme="minorHAnsi" w:eastAsia="SimSun" w:hAnsiTheme="minorHAnsi" w:cstheme="minorHAnsi"/>
          <w:sz w:val="22"/>
          <w:szCs w:val="22"/>
          <w:lang w:eastAsia="zh-CN"/>
        </w:rPr>
        <w:t>.</w:t>
      </w:r>
      <w:r w:rsidR="00B146A2" w:rsidRPr="0037475B">
        <w:rPr>
          <w:rFonts w:asciiTheme="minorHAnsi" w:eastAsia="SimSun" w:hAnsiTheme="minorHAnsi" w:cstheme="minorHAnsi"/>
          <w:sz w:val="22"/>
          <w:szCs w:val="22"/>
          <w:lang w:eastAsia="zh-CN"/>
        </w:rPr>
        <w:t xml:space="preserve"> This Ordinance will also help ensure that City Councilmembers are apprised of the decisions and are able to independently call for their formal review within the required timeframe, to further protect against any improper or erroneous decisions being made by the City regarding proposed uses or development projects under the City’s Zoning Ordinance. </w:t>
      </w:r>
    </w:p>
    <w:p w14:paraId="1B508D42" w14:textId="77777777" w:rsidR="000A3DE5" w:rsidRPr="0037475B" w:rsidRDefault="000A3DE5" w:rsidP="00040C8E">
      <w:pPr>
        <w:spacing w:line="300" w:lineRule="exact"/>
        <w:ind w:firstLine="720"/>
        <w:jc w:val="both"/>
        <w:rPr>
          <w:rFonts w:asciiTheme="minorHAnsi" w:eastAsia="SimSun" w:hAnsiTheme="minorHAnsi" w:cstheme="minorHAnsi"/>
          <w:sz w:val="22"/>
          <w:szCs w:val="22"/>
          <w:lang w:eastAsia="zh-CN"/>
        </w:rPr>
      </w:pPr>
    </w:p>
    <w:p w14:paraId="47B1FB87" w14:textId="316B2B87" w:rsidR="000A3DE5" w:rsidRPr="0037475B" w:rsidRDefault="000A3DE5" w:rsidP="00040C8E">
      <w:pPr>
        <w:spacing w:line="300" w:lineRule="exact"/>
        <w:ind w:firstLine="720"/>
        <w:jc w:val="both"/>
        <w:rPr>
          <w:rFonts w:asciiTheme="minorHAnsi" w:eastAsia="SimSun" w:hAnsiTheme="minorHAnsi" w:cstheme="minorHAnsi"/>
          <w:sz w:val="22"/>
          <w:szCs w:val="22"/>
          <w:lang w:eastAsia="zh-CN"/>
        </w:rPr>
      </w:pPr>
      <w:r w:rsidRPr="0037475B">
        <w:rPr>
          <w:rFonts w:asciiTheme="minorHAnsi" w:eastAsia="SimSun" w:hAnsiTheme="minorHAnsi" w:cstheme="minorHAnsi"/>
          <w:sz w:val="22"/>
          <w:szCs w:val="22"/>
          <w:lang w:eastAsia="zh-CN"/>
        </w:rPr>
        <w:t>C.</w:t>
      </w:r>
      <w:r w:rsidRPr="0037475B">
        <w:rPr>
          <w:rFonts w:asciiTheme="minorHAnsi" w:eastAsia="SimSun" w:hAnsiTheme="minorHAnsi" w:cstheme="minorHAnsi"/>
          <w:sz w:val="22"/>
          <w:szCs w:val="22"/>
          <w:lang w:eastAsia="zh-CN"/>
        </w:rPr>
        <w:tab/>
        <w:t xml:space="preserve">The text amendment in subsection C of Section </w:t>
      </w:r>
      <w:r w:rsidR="00E822CA" w:rsidRPr="0037475B">
        <w:rPr>
          <w:rFonts w:asciiTheme="minorHAnsi" w:eastAsia="SimSun" w:hAnsiTheme="minorHAnsi" w:cstheme="minorHAnsi"/>
          <w:sz w:val="22"/>
          <w:szCs w:val="22"/>
          <w:lang w:eastAsia="zh-CN"/>
        </w:rPr>
        <w:t>5</w:t>
      </w:r>
      <w:r w:rsidRPr="0037475B">
        <w:rPr>
          <w:rFonts w:asciiTheme="minorHAnsi" w:eastAsia="SimSun" w:hAnsiTheme="minorHAnsi" w:cstheme="minorHAnsi"/>
          <w:sz w:val="22"/>
          <w:szCs w:val="22"/>
          <w:lang w:eastAsia="zh-CN"/>
        </w:rPr>
        <w:t xml:space="preserve"> of this Ordinance will eliminate an overly burdensome and costly administrative requirement on City staff that was added as part of the Phase 1 Zoning Code and that is not required under the Old Code nor by State law. The requirement </w:t>
      </w:r>
      <w:r w:rsidR="00493D6C" w:rsidRPr="0037475B">
        <w:rPr>
          <w:rFonts w:asciiTheme="minorHAnsi" w:eastAsia="SimSun" w:hAnsiTheme="minorHAnsi" w:cstheme="minorHAnsi"/>
          <w:sz w:val="22"/>
          <w:szCs w:val="22"/>
          <w:lang w:eastAsia="zh-CN"/>
        </w:rPr>
        <w:t xml:space="preserve">is presently not feasible for the City to comply with due to the level of staff resources and administrative burdens it demands exceeding </w:t>
      </w:r>
      <w:r w:rsidR="0091464A" w:rsidRPr="0037475B">
        <w:rPr>
          <w:rFonts w:asciiTheme="minorHAnsi" w:eastAsia="SimSun" w:hAnsiTheme="minorHAnsi" w:cstheme="minorHAnsi"/>
          <w:sz w:val="22"/>
          <w:szCs w:val="22"/>
          <w:lang w:eastAsia="zh-CN"/>
        </w:rPr>
        <w:t>what</w:t>
      </w:r>
      <w:r w:rsidR="00493D6C" w:rsidRPr="0037475B">
        <w:rPr>
          <w:rFonts w:asciiTheme="minorHAnsi" w:eastAsia="SimSun" w:hAnsiTheme="minorHAnsi" w:cstheme="minorHAnsi"/>
          <w:sz w:val="22"/>
          <w:szCs w:val="22"/>
          <w:lang w:eastAsia="zh-CN"/>
        </w:rPr>
        <w:t xml:space="preserve"> the City has available, particularly given the vacancy in the Director position and other recent personnel changes and vacancies affecting the Community Development Department</w:t>
      </w:r>
      <w:r w:rsidR="0091464A" w:rsidRPr="0037475B">
        <w:rPr>
          <w:rFonts w:asciiTheme="minorHAnsi" w:eastAsia="SimSun" w:hAnsiTheme="minorHAnsi" w:cstheme="minorHAnsi"/>
          <w:sz w:val="22"/>
          <w:szCs w:val="22"/>
          <w:lang w:eastAsia="zh-CN"/>
        </w:rPr>
        <w:t>, and given the increase in the number of different types of</w:t>
      </w:r>
      <w:r w:rsidR="00493D6C" w:rsidRPr="0037475B">
        <w:rPr>
          <w:rFonts w:asciiTheme="minorHAnsi" w:eastAsia="SimSun" w:hAnsiTheme="minorHAnsi" w:cstheme="minorHAnsi"/>
          <w:sz w:val="22"/>
          <w:szCs w:val="22"/>
          <w:lang w:eastAsia="zh-CN"/>
        </w:rPr>
        <w:t xml:space="preserve"> decisions</w:t>
      </w:r>
      <w:r w:rsidR="0091464A" w:rsidRPr="0037475B">
        <w:rPr>
          <w:rFonts w:asciiTheme="minorHAnsi" w:eastAsia="SimSun" w:hAnsiTheme="minorHAnsi" w:cstheme="minorHAnsi"/>
          <w:sz w:val="22"/>
          <w:szCs w:val="22"/>
          <w:lang w:eastAsia="zh-CN"/>
        </w:rPr>
        <w:t xml:space="preserve"> that are within the Director’s approval authority</w:t>
      </w:r>
      <w:r w:rsidR="00493D6C" w:rsidRPr="0037475B">
        <w:rPr>
          <w:rFonts w:asciiTheme="minorHAnsi" w:eastAsia="SimSun" w:hAnsiTheme="minorHAnsi" w:cstheme="minorHAnsi"/>
          <w:sz w:val="22"/>
          <w:szCs w:val="22"/>
          <w:lang w:eastAsia="zh-CN"/>
        </w:rPr>
        <w:t xml:space="preserve"> under the Phase 1 </w:t>
      </w:r>
      <w:r w:rsidR="0091464A" w:rsidRPr="0037475B">
        <w:rPr>
          <w:rFonts w:asciiTheme="minorHAnsi" w:eastAsia="SimSun" w:hAnsiTheme="minorHAnsi" w:cstheme="minorHAnsi"/>
          <w:sz w:val="22"/>
          <w:szCs w:val="22"/>
          <w:lang w:eastAsia="zh-CN"/>
        </w:rPr>
        <w:t xml:space="preserve">Zoning </w:t>
      </w:r>
      <w:r w:rsidR="00493D6C" w:rsidRPr="0037475B">
        <w:rPr>
          <w:rFonts w:asciiTheme="minorHAnsi" w:eastAsia="SimSun" w:hAnsiTheme="minorHAnsi" w:cstheme="minorHAnsi"/>
          <w:sz w:val="22"/>
          <w:szCs w:val="22"/>
          <w:lang w:eastAsia="zh-CN"/>
        </w:rPr>
        <w:t>Code</w:t>
      </w:r>
      <w:r w:rsidR="0091464A" w:rsidRPr="0037475B">
        <w:rPr>
          <w:rFonts w:asciiTheme="minorHAnsi" w:eastAsia="SimSun" w:hAnsiTheme="minorHAnsi" w:cstheme="minorHAnsi"/>
          <w:sz w:val="22"/>
          <w:szCs w:val="22"/>
          <w:lang w:eastAsia="zh-CN"/>
        </w:rPr>
        <w:t>.</w:t>
      </w:r>
      <w:r w:rsidR="00493D6C" w:rsidRPr="0037475B">
        <w:rPr>
          <w:rFonts w:asciiTheme="minorHAnsi" w:eastAsia="SimSun" w:hAnsiTheme="minorHAnsi" w:cstheme="minorHAnsi"/>
          <w:sz w:val="22"/>
          <w:szCs w:val="22"/>
          <w:lang w:eastAsia="zh-CN"/>
        </w:rPr>
        <w:t xml:space="preserve"> </w:t>
      </w:r>
      <w:r w:rsidR="0091464A" w:rsidRPr="0037475B">
        <w:rPr>
          <w:rFonts w:asciiTheme="minorHAnsi" w:eastAsia="SimSun" w:hAnsiTheme="minorHAnsi" w:cstheme="minorHAnsi"/>
          <w:sz w:val="22"/>
          <w:szCs w:val="22"/>
          <w:lang w:eastAsia="zh-CN"/>
        </w:rPr>
        <w:t>I</w:t>
      </w:r>
      <w:r w:rsidR="00493D6C" w:rsidRPr="0037475B">
        <w:rPr>
          <w:rFonts w:asciiTheme="minorHAnsi" w:eastAsia="SimSun" w:hAnsiTheme="minorHAnsi" w:cstheme="minorHAnsi"/>
          <w:sz w:val="22"/>
          <w:szCs w:val="22"/>
          <w:lang w:eastAsia="zh-CN"/>
        </w:rPr>
        <w:t xml:space="preserve">ssuance of </w:t>
      </w:r>
      <w:r w:rsidR="0091464A" w:rsidRPr="0037475B">
        <w:rPr>
          <w:rFonts w:asciiTheme="minorHAnsi" w:eastAsia="SimSun" w:hAnsiTheme="minorHAnsi" w:cstheme="minorHAnsi"/>
          <w:sz w:val="22"/>
          <w:szCs w:val="22"/>
          <w:lang w:eastAsia="zh-CN"/>
        </w:rPr>
        <w:t xml:space="preserve">Director </w:t>
      </w:r>
      <w:r w:rsidR="00493D6C" w:rsidRPr="0037475B">
        <w:rPr>
          <w:rFonts w:asciiTheme="minorHAnsi" w:eastAsia="SimSun" w:hAnsiTheme="minorHAnsi" w:cstheme="minorHAnsi"/>
          <w:sz w:val="22"/>
          <w:szCs w:val="22"/>
          <w:lang w:eastAsia="zh-CN"/>
        </w:rPr>
        <w:t xml:space="preserve">decisions in violation of the requirement would jeopardize the validity of </w:t>
      </w:r>
      <w:r w:rsidR="0091464A" w:rsidRPr="0037475B">
        <w:rPr>
          <w:rFonts w:asciiTheme="minorHAnsi" w:eastAsia="SimSun" w:hAnsiTheme="minorHAnsi" w:cstheme="minorHAnsi"/>
          <w:sz w:val="22"/>
          <w:szCs w:val="22"/>
          <w:lang w:eastAsia="zh-CN"/>
        </w:rPr>
        <w:t>the</w:t>
      </w:r>
      <w:r w:rsidR="00493D6C" w:rsidRPr="0037475B">
        <w:rPr>
          <w:rFonts w:asciiTheme="minorHAnsi" w:eastAsia="SimSun" w:hAnsiTheme="minorHAnsi" w:cstheme="minorHAnsi"/>
          <w:sz w:val="22"/>
          <w:szCs w:val="22"/>
          <w:lang w:eastAsia="zh-CN"/>
        </w:rPr>
        <w:t xml:space="preserve"> decisions and </w:t>
      </w:r>
      <w:r w:rsidR="0091464A" w:rsidRPr="0037475B">
        <w:rPr>
          <w:rFonts w:asciiTheme="minorHAnsi" w:eastAsia="SimSun" w:hAnsiTheme="minorHAnsi" w:cstheme="minorHAnsi"/>
          <w:sz w:val="22"/>
          <w:szCs w:val="22"/>
          <w:lang w:eastAsia="zh-CN"/>
        </w:rPr>
        <w:t>increase the risk of legal challenges to them</w:t>
      </w:r>
      <w:r w:rsidR="00493D6C" w:rsidRPr="0037475B">
        <w:rPr>
          <w:rFonts w:asciiTheme="minorHAnsi" w:eastAsia="SimSun" w:hAnsiTheme="minorHAnsi" w:cstheme="minorHAnsi"/>
          <w:sz w:val="22"/>
          <w:szCs w:val="22"/>
          <w:lang w:eastAsia="zh-CN"/>
        </w:rPr>
        <w:t xml:space="preserve">, which would adversely affect the public peace and welfare by undermining the finality and effectiveness of </w:t>
      </w:r>
      <w:r w:rsidR="00AA30CF" w:rsidRPr="0037475B">
        <w:rPr>
          <w:rFonts w:asciiTheme="minorHAnsi" w:eastAsia="SimSun" w:hAnsiTheme="minorHAnsi" w:cstheme="minorHAnsi"/>
          <w:sz w:val="22"/>
          <w:szCs w:val="22"/>
          <w:lang w:eastAsia="zh-CN"/>
        </w:rPr>
        <w:t>such City</w:t>
      </w:r>
      <w:r w:rsidR="00493D6C" w:rsidRPr="0037475B">
        <w:rPr>
          <w:rFonts w:asciiTheme="minorHAnsi" w:eastAsia="SimSun" w:hAnsiTheme="minorHAnsi" w:cstheme="minorHAnsi"/>
          <w:sz w:val="22"/>
          <w:szCs w:val="22"/>
          <w:lang w:eastAsia="zh-CN"/>
        </w:rPr>
        <w:t xml:space="preserve"> decisions</w:t>
      </w:r>
      <w:r w:rsidR="0091464A" w:rsidRPr="0037475B">
        <w:rPr>
          <w:rFonts w:asciiTheme="minorHAnsi" w:eastAsia="SimSun" w:hAnsiTheme="minorHAnsi" w:cstheme="minorHAnsi"/>
          <w:sz w:val="22"/>
          <w:szCs w:val="22"/>
          <w:lang w:eastAsia="zh-CN"/>
        </w:rPr>
        <w:t xml:space="preserve"> and necessitating further expenditure of </w:t>
      </w:r>
      <w:r w:rsidR="00AA30CF" w:rsidRPr="0037475B">
        <w:rPr>
          <w:rFonts w:asciiTheme="minorHAnsi" w:eastAsia="SimSun" w:hAnsiTheme="minorHAnsi" w:cstheme="minorHAnsi"/>
          <w:sz w:val="22"/>
          <w:szCs w:val="22"/>
          <w:lang w:eastAsia="zh-CN"/>
        </w:rPr>
        <w:t xml:space="preserve">City </w:t>
      </w:r>
      <w:r w:rsidR="0091464A" w:rsidRPr="0037475B">
        <w:rPr>
          <w:rFonts w:asciiTheme="minorHAnsi" w:eastAsia="SimSun" w:hAnsiTheme="minorHAnsi" w:cstheme="minorHAnsi"/>
          <w:sz w:val="22"/>
          <w:szCs w:val="22"/>
          <w:lang w:eastAsia="zh-CN"/>
        </w:rPr>
        <w:t xml:space="preserve">resources </w:t>
      </w:r>
      <w:r w:rsidR="00AA30CF" w:rsidRPr="0037475B">
        <w:rPr>
          <w:rFonts w:asciiTheme="minorHAnsi" w:eastAsia="SimSun" w:hAnsiTheme="minorHAnsi" w:cstheme="minorHAnsi"/>
          <w:sz w:val="22"/>
          <w:szCs w:val="22"/>
          <w:lang w:eastAsia="zh-CN"/>
        </w:rPr>
        <w:t>in response to</w:t>
      </w:r>
      <w:r w:rsidR="0091464A" w:rsidRPr="0037475B">
        <w:rPr>
          <w:rFonts w:asciiTheme="minorHAnsi" w:eastAsia="SimSun" w:hAnsiTheme="minorHAnsi" w:cstheme="minorHAnsi"/>
          <w:sz w:val="22"/>
          <w:szCs w:val="22"/>
          <w:lang w:eastAsia="zh-CN"/>
        </w:rPr>
        <w:t xml:space="preserve"> any such disputes</w:t>
      </w:r>
      <w:r w:rsidR="00493D6C" w:rsidRPr="0037475B">
        <w:rPr>
          <w:rFonts w:asciiTheme="minorHAnsi" w:eastAsia="SimSun" w:hAnsiTheme="minorHAnsi" w:cstheme="minorHAnsi"/>
          <w:sz w:val="22"/>
          <w:szCs w:val="22"/>
          <w:lang w:eastAsia="zh-CN"/>
        </w:rPr>
        <w:t xml:space="preserve">. </w:t>
      </w:r>
      <w:r w:rsidR="00AA30CF" w:rsidRPr="0037475B">
        <w:rPr>
          <w:rFonts w:asciiTheme="minorHAnsi" w:eastAsia="SimSun" w:hAnsiTheme="minorHAnsi" w:cstheme="minorHAnsi"/>
          <w:sz w:val="22"/>
          <w:szCs w:val="22"/>
          <w:lang w:eastAsia="zh-CN"/>
        </w:rPr>
        <w:t>Conversely, t</w:t>
      </w:r>
      <w:r w:rsidR="0091464A" w:rsidRPr="0037475B">
        <w:rPr>
          <w:rFonts w:asciiTheme="minorHAnsi" w:eastAsia="SimSun" w:hAnsiTheme="minorHAnsi" w:cstheme="minorHAnsi"/>
          <w:sz w:val="22"/>
          <w:szCs w:val="22"/>
          <w:lang w:eastAsia="zh-CN"/>
        </w:rPr>
        <w:t xml:space="preserve">he expenditure of City resources that would be necessary to comply with the requirement would also adversely affect the public peace and welfare by </w:t>
      </w:r>
      <w:r w:rsidR="008537F0" w:rsidRPr="0037475B">
        <w:rPr>
          <w:rFonts w:asciiTheme="minorHAnsi" w:eastAsia="SimSun" w:hAnsiTheme="minorHAnsi" w:cstheme="minorHAnsi"/>
          <w:sz w:val="22"/>
          <w:szCs w:val="22"/>
          <w:lang w:eastAsia="zh-CN"/>
        </w:rPr>
        <w:t>requiring diversion of dedicated City</w:t>
      </w:r>
      <w:r w:rsidR="00AA30CF" w:rsidRPr="0037475B">
        <w:rPr>
          <w:rFonts w:asciiTheme="minorHAnsi" w:eastAsia="SimSun" w:hAnsiTheme="minorHAnsi" w:cstheme="minorHAnsi"/>
          <w:sz w:val="22"/>
          <w:szCs w:val="22"/>
          <w:lang w:eastAsia="zh-CN"/>
        </w:rPr>
        <w:t xml:space="preserve"> resources</w:t>
      </w:r>
      <w:r w:rsidR="0091464A" w:rsidRPr="0037475B">
        <w:rPr>
          <w:rFonts w:asciiTheme="minorHAnsi" w:eastAsia="SimSun" w:hAnsiTheme="minorHAnsi" w:cstheme="minorHAnsi"/>
          <w:sz w:val="22"/>
          <w:szCs w:val="22"/>
          <w:lang w:eastAsia="zh-CN"/>
        </w:rPr>
        <w:t xml:space="preserve"> </w:t>
      </w:r>
      <w:r w:rsidR="00AA30CF" w:rsidRPr="0037475B">
        <w:rPr>
          <w:rFonts w:asciiTheme="minorHAnsi" w:eastAsia="SimSun" w:hAnsiTheme="minorHAnsi" w:cstheme="minorHAnsi"/>
          <w:sz w:val="22"/>
          <w:szCs w:val="22"/>
          <w:lang w:eastAsia="zh-CN"/>
        </w:rPr>
        <w:t xml:space="preserve">away </w:t>
      </w:r>
      <w:r w:rsidR="0091464A" w:rsidRPr="0037475B">
        <w:rPr>
          <w:rFonts w:asciiTheme="minorHAnsi" w:eastAsia="SimSun" w:hAnsiTheme="minorHAnsi" w:cstheme="minorHAnsi"/>
          <w:sz w:val="22"/>
          <w:szCs w:val="22"/>
          <w:lang w:eastAsia="zh-CN"/>
        </w:rPr>
        <w:t xml:space="preserve">from more important or required public services. </w:t>
      </w:r>
      <w:r w:rsidR="00493D6C" w:rsidRPr="0037475B">
        <w:rPr>
          <w:rFonts w:asciiTheme="minorHAnsi" w:eastAsia="SimSun" w:hAnsiTheme="minorHAnsi" w:cstheme="minorHAnsi"/>
          <w:sz w:val="22"/>
          <w:szCs w:val="22"/>
          <w:lang w:eastAsia="zh-CN"/>
        </w:rPr>
        <w:t>The text amendment is urgently needed to avoid</w:t>
      </w:r>
      <w:r w:rsidR="008537F0" w:rsidRPr="0037475B">
        <w:rPr>
          <w:rFonts w:asciiTheme="minorHAnsi" w:eastAsia="SimSun" w:hAnsiTheme="minorHAnsi" w:cstheme="minorHAnsi"/>
          <w:sz w:val="22"/>
          <w:szCs w:val="22"/>
          <w:lang w:eastAsia="zh-CN"/>
        </w:rPr>
        <w:t xml:space="preserve"> any </w:t>
      </w:r>
      <w:r w:rsidR="00493D6C" w:rsidRPr="0037475B">
        <w:rPr>
          <w:rFonts w:asciiTheme="minorHAnsi" w:eastAsia="SimSun" w:hAnsiTheme="minorHAnsi" w:cstheme="minorHAnsi"/>
          <w:sz w:val="22"/>
          <w:szCs w:val="22"/>
          <w:lang w:eastAsia="zh-CN"/>
        </w:rPr>
        <w:t xml:space="preserve">such results </w:t>
      </w:r>
      <w:r w:rsidR="0091464A" w:rsidRPr="0037475B">
        <w:rPr>
          <w:rFonts w:asciiTheme="minorHAnsi" w:eastAsia="SimSun" w:hAnsiTheme="minorHAnsi" w:cstheme="minorHAnsi"/>
          <w:sz w:val="22"/>
          <w:szCs w:val="22"/>
          <w:lang w:eastAsia="zh-CN"/>
        </w:rPr>
        <w:t>by removing this requirement.</w:t>
      </w:r>
      <w:r w:rsidRPr="0037475B">
        <w:rPr>
          <w:rFonts w:asciiTheme="minorHAnsi" w:eastAsia="SimSun" w:hAnsiTheme="minorHAnsi" w:cstheme="minorHAnsi"/>
          <w:sz w:val="22"/>
          <w:szCs w:val="22"/>
          <w:lang w:eastAsia="zh-CN"/>
        </w:rPr>
        <w:t xml:space="preserve">   </w:t>
      </w:r>
    </w:p>
    <w:p w14:paraId="6EDB0D60" w14:textId="2E40F261" w:rsidR="00A05D4B" w:rsidRPr="0037475B" w:rsidRDefault="00A05D4B" w:rsidP="00367314">
      <w:pPr>
        <w:spacing w:line="300" w:lineRule="exact"/>
        <w:ind w:firstLine="720"/>
        <w:jc w:val="both"/>
        <w:rPr>
          <w:rFonts w:asciiTheme="minorHAnsi" w:eastAsia="SimSun" w:hAnsiTheme="minorHAnsi" w:cstheme="minorHAnsi"/>
          <w:b/>
          <w:bCs/>
          <w:sz w:val="22"/>
          <w:szCs w:val="22"/>
          <w:lang w:eastAsia="zh-CN"/>
        </w:rPr>
      </w:pPr>
    </w:p>
    <w:p w14:paraId="16E824AC" w14:textId="06A10A5F" w:rsidR="00472AE0" w:rsidRPr="0037475B" w:rsidRDefault="00AA1C43" w:rsidP="00FC3FA0">
      <w:pPr>
        <w:spacing w:line="300" w:lineRule="exact"/>
        <w:ind w:firstLine="720"/>
        <w:jc w:val="both"/>
        <w:rPr>
          <w:rFonts w:asciiTheme="minorHAnsi" w:eastAsia="SimSun" w:hAnsiTheme="minorHAnsi" w:cstheme="minorHAnsi"/>
          <w:sz w:val="22"/>
          <w:szCs w:val="22"/>
          <w:lang w:eastAsia="zh-CN"/>
        </w:rPr>
      </w:pPr>
      <w:r w:rsidRPr="0037475B">
        <w:rPr>
          <w:rFonts w:asciiTheme="minorHAnsi" w:eastAsia="SimSun" w:hAnsiTheme="minorHAnsi" w:cstheme="minorHAnsi"/>
          <w:b/>
          <w:bCs/>
          <w:sz w:val="22"/>
          <w:szCs w:val="22"/>
          <w:u w:val="single"/>
          <w:lang w:eastAsia="zh-CN"/>
        </w:rPr>
        <w:t>SECTION</w:t>
      </w:r>
      <w:r w:rsidR="005E0D82" w:rsidRPr="0037475B">
        <w:rPr>
          <w:rFonts w:asciiTheme="minorHAnsi" w:eastAsia="SimSun" w:hAnsiTheme="minorHAnsi" w:cstheme="minorHAnsi"/>
          <w:b/>
          <w:bCs/>
          <w:sz w:val="22"/>
          <w:szCs w:val="22"/>
          <w:u w:val="single"/>
          <w:lang w:eastAsia="zh-CN"/>
        </w:rPr>
        <w:t xml:space="preserve"> </w:t>
      </w:r>
      <w:r w:rsidR="00B7249F" w:rsidRPr="0037475B">
        <w:rPr>
          <w:rFonts w:asciiTheme="minorHAnsi" w:eastAsia="SimSun" w:hAnsiTheme="minorHAnsi" w:cstheme="minorHAnsi"/>
          <w:b/>
          <w:bCs/>
          <w:sz w:val="22"/>
          <w:szCs w:val="22"/>
          <w:u w:val="single"/>
          <w:lang w:eastAsia="zh-CN"/>
        </w:rPr>
        <w:t>4</w:t>
      </w:r>
      <w:r w:rsidRPr="0037475B">
        <w:rPr>
          <w:rFonts w:asciiTheme="minorHAnsi" w:eastAsia="SimSun" w:hAnsiTheme="minorHAnsi" w:cstheme="minorHAnsi"/>
          <w:b/>
          <w:bCs/>
          <w:sz w:val="22"/>
          <w:szCs w:val="22"/>
          <w:u w:val="single"/>
          <w:lang w:eastAsia="zh-CN"/>
        </w:rPr>
        <w:t>.</w:t>
      </w:r>
      <w:r w:rsidRPr="0037475B">
        <w:rPr>
          <w:rFonts w:asciiTheme="minorHAnsi" w:eastAsia="SimSun" w:hAnsiTheme="minorHAnsi" w:cstheme="minorHAnsi"/>
          <w:b/>
          <w:bCs/>
          <w:sz w:val="22"/>
          <w:szCs w:val="22"/>
          <w:lang w:eastAsia="zh-CN"/>
        </w:rPr>
        <w:tab/>
        <w:t xml:space="preserve"> </w:t>
      </w:r>
      <w:r w:rsidR="00A34C0D" w:rsidRPr="0037475B">
        <w:rPr>
          <w:rFonts w:asciiTheme="minorHAnsi" w:eastAsia="SimSun" w:hAnsiTheme="minorHAnsi" w:cstheme="minorHAnsi"/>
          <w:b/>
          <w:bCs/>
          <w:sz w:val="22"/>
          <w:szCs w:val="22"/>
          <w:lang w:eastAsia="zh-CN"/>
        </w:rPr>
        <w:t>AMENDMENT</w:t>
      </w:r>
      <w:r w:rsidR="00040C8E" w:rsidRPr="0037475B">
        <w:rPr>
          <w:rFonts w:asciiTheme="minorHAnsi" w:eastAsia="SimSun" w:hAnsiTheme="minorHAnsi" w:cstheme="minorHAnsi"/>
          <w:b/>
          <w:bCs/>
          <w:sz w:val="22"/>
          <w:szCs w:val="22"/>
          <w:lang w:eastAsia="zh-CN"/>
        </w:rPr>
        <w:t xml:space="preserve"> TO OLD CODE</w:t>
      </w:r>
      <w:r w:rsidR="00A34C0D" w:rsidRPr="0037475B">
        <w:rPr>
          <w:rFonts w:asciiTheme="minorHAnsi" w:eastAsia="SimSun" w:hAnsiTheme="minorHAnsi" w:cstheme="minorHAnsi"/>
          <w:b/>
          <w:bCs/>
          <w:sz w:val="22"/>
          <w:szCs w:val="22"/>
          <w:lang w:eastAsia="zh-CN"/>
        </w:rPr>
        <w:t xml:space="preserve">.  </w:t>
      </w:r>
      <w:r w:rsidR="003B7B1D" w:rsidRPr="0037475B">
        <w:rPr>
          <w:rFonts w:asciiTheme="minorHAnsi" w:eastAsia="SimSun" w:hAnsiTheme="minorHAnsi" w:cstheme="minorHAnsi"/>
          <w:sz w:val="22"/>
          <w:szCs w:val="22"/>
          <w:lang w:eastAsia="zh-CN"/>
        </w:rPr>
        <w:t xml:space="preserve">The Old </w:t>
      </w:r>
      <w:r w:rsidR="00040C8E" w:rsidRPr="0037475B">
        <w:rPr>
          <w:rFonts w:asciiTheme="minorHAnsi" w:eastAsia="SimSun" w:hAnsiTheme="minorHAnsi" w:cstheme="minorHAnsi"/>
          <w:sz w:val="22"/>
          <w:szCs w:val="22"/>
          <w:lang w:eastAsia="zh-CN"/>
        </w:rPr>
        <w:t>C</w:t>
      </w:r>
      <w:r w:rsidR="003B7B1D" w:rsidRPr="0037475B">
        <w:rPr>
          <w:rFonts w:asciiTheme="minorHAnsi" w:eastAsia="SimSun" w:hAnsiTheme="minorHAnsi" w:cstheme="minorHAnsi"/>
          <w:sz w:val="22"/>
          <w:szCs w:val="22"/>
          <w:lang w:eastAsia="zh-CN"/>
        </w:rPr>
        <w:t>ode is hereby amended as follows</w:t>
      </w:r>
      <w:r w:rsidR="00782C49" w:rsidRPr="0037475B">
        <w:rPr>
          <w:rFonts w:asciiTheme="minorHAnsi" w:eastAsia="SimSun" w:hAnsiTheme="minorHAnsi" w:cstheme="minorHAnsi"/>
          <w:sz w:val="22"/>
          <w:szCs w:val="22"/>
          <w:lang w:eastAsia="zh-CN"/>
        </w:rPr>
        <w:t xml:space="preserve"> (added text shown in </w:t>
      </w:r>
      <w:r w:rsidR="00782C49" w:rsidRPr="0037475B">
        <w:rPr>
          <w:rFonts w:asciiTheme="minorHAnsi" w:eastAsia="SimSun" w:hAnsiTheme="minorHAnsi" w:cstheme="minorHAnsi"/>
          <w:b/>
          <w:bCs/>
          <w:i/>
          <w:iCs/>
          <w:sz w:val="22"/>
          <w:szCs w:val="22"/>
          <w:lang w:eastAsia="zh-CN"/>
        </w:rPr>
        <w:t>bold italics</w:t>
      </w:r>
      <w:r w:rsidR="00782C49" w:rsidRPr="0037475B">
        <w:rPr>
          <w:rFonts w:asciiTheme="minorHAnsi" w:eastAsia="SimSun" w:hAnsiTheme="minorHAnsi" w:cstheme="minorHAnsi"/>
          <w:sz w:val="22"/>
          <w:szCs w:val="22"/>
          <w:lang w:eastAsia="zh-CN"/>
        </w:rPr>
        <w:t xml:space="preserve">, deleted text shown in </w:t>
      </w:r>
      <w:r w:rsidR="00782C49" w:rsidRPr="0037475B">
        <w:rPr>
          <w:rFonts w:asciiTheme="minorHAnsi" w:eastAsia="SimSun" w:hAnsiTheme="minorHAnsi" w:cstheme="minorHAnsi"/>
          <w:strike/>
          <w:sz w:val="22"/>
          <w:szCs w:val="22"/>
          <w:lang w:eastAsia="zh-CN"/>
        </w:rPr>
        <w:t>strikethrough font</w:t>
      </w:r>
      <w:r w:rsidR="00782C49" w:rsidRPr="0037475B">
        <w:rPr>
          <w:rFonts w:asciiTheme="minorHAnsi" w:eastAsia="SimSun" w:hAnsiTheme="minorHAnsi" w:cstheme="minorHAnsi"/>
          <w:sz w:val="22"/>
          <w:szCs w:val="22"/>
          <w:lang w:eastAsia="zh-CN"/>
        </w:rPr>
        <w:t>)</w:t>
      </w:r>
      <w:r w:rsidR="003B7B1D" w:rsidRPr="0037475B">
        <w:rPr>
          <w:rFonts w:asciiTheme="minorHAnsi" w:eastAsia="SimSun" w:hAnsiTheme="minorHAnsi" w:cstheme="minorHAnsi"/>
          <w:sz w:val="22"/>
          <w:szCs w:val="22"/>
          <w:lang w:eastAsia="zh-CN"/>
        </w:rPr>
        <w:t>:</w:t>
      </w:r>
    </w:p>
    <w:p w14:paraId="706BF318" w14:textId="77777777" w:rsidR="009C2FB5" w:rsidRPr="0037475B" w:rsidRDefault="009C2FB5" w:rsidP="00FC3FA0">
      <w:pPr>
        <w:spacing w:line="300" w:lineRule="exact"/>
        <w:ind w:firstLine="720"/>
        <w:jc w:val="both"/>
        <w:rPr>
          <w:rFonts w:asciiTheme="minorHAnsi" w:eastAsia="SimSun" w:hAnsiTheme="minorHAnsi" w:cstheme="minorHAnsi"/>
          <w:b/>
          <w:bCs/>
          <w:sz w:val="22"/>
          <w:szCs w:val="22"/>
          <w:lang w:eastAsia="zh-CN"/>
        </w:rPr>
      </w:pPr>
    </w:p>
    <w:p w14:paraId="6CEF8F83" w14:textId="300209FC" w:rsidR="009C2FB5" w:rsidRPr="0037475B" w:rsidRDefault="009C2FB5" w:rsidP="00FC3FA0">
      <w:pPr>
        <w:spacing w:line="300" w:lineRule="exact"/>
        <w:ind w:firstLine="720"/>
        <w:jc w:val="both"/>
        <w:rPr>
          <w:rFonts w:asciiTheme="minorHAnsi" w:eastAsia="SimSun" w:hAnsiTheme="minorHAnsi" w:cstheme="minorHAnsi"/>
          <w:sz w:val="22"/>
          <w:szCs w:val="22"/>
          <w:lang w:eastAsia="zh-CN"/>
        </w:rPr>
      </w:pPr>
      <w:r w:rsidRPr="0037475B">
        <w:rPr>
          <w:rFonts w:asciiTheme="minorHAnsi" w:eastAsia="SimSun" w:hAnsiTheme="minorHAnsi" w:cstheme="minorHAnsi"/>
          <w:sz w:val="22"/>
          <w:szCs w:val="22"/>
          <w:lang w:eastAsia="zh-CN"/>
        </w:rPr>
        <w:t>A.</w:t>
      </w:r>
      <w:r w:rsidRPr="0037475B">
        <w:rPr>
          <w:rFonts w:asciiTheme="minorHAnsi" w:eastAsia="SimSun" w:hAnsiTheme="minorHAnsi" w:cstheme="minorHAnsi"/>
          <w:sz w:val="22"/>
          <w:szCs w:val="22"/>
          <w:lang w:eastAsia="zh-CN"/>
        </w:rPr>
        <w:tab/>
      </w:r>
      <w:r w:rsidR="00782C49" w:rsidRPr="0037475B">
        <w:rPr>
          <w:rFonts w:asciiTheme="minorHAnsi" w:eastAsia="SimSun" w:hAnsiTheme="minorHAnsi" w:cstheme="minorHAnsi"/>
          <w:sz w:val="22"/>
          <w:szCs w:val="22"/>
          <w:lang w:eastAsia="zh-CN"/>
        </w:rPr>
        <w:t>S</w:t>
      </w:r>
      <w:r w:rsidRPr="0037475B">
        <w:rPr>
          <w:rFonts w:asciiTheme="minorHAnsi" w:eastAsia="SimSun" w:hAnsiTheme="minorHAnsi" w:cstheme="minorHAnsi"/>
          <w:sz w:val="22"/>
          <w:szCs w:val="22"/>
          <w:lang w:eastAsia="zh-CN"/>
        </w:rPr>
        <w:t xml:space="preserve">ubsection A of Section 9173.31 (“Findings and Decision”) of the Old Code </w:t>
      </w:r>
      <w:r w:rsidR="00782C49" w:rsidRPr="0037475B">
        <w:rPr>
          <w:rFonts w:asciiTheme="minorHAnsi" w:eastAsia="SimSun" w:hAnsiTheme="minorHAnsi" w:cstheme="minorHAnsi"/>
          <w:sz w:val="22"/>
          <w:szCs w:val="22"/>
          <w:lang w:eastAsia="zh-CN"/>
        </w:rPr>
        <w:t xml:space="preserve">is hereby amended </w:t>
      </w:r>
      <w:r w:rsidRPr="0037475B">
        <w:rPr>
          <w:rFonts w:asciiTheme="minorHAnsi" w:eastAsia="SimSun" w:hAnsiTheme="minorHAnsi" w:cstheme="minorHAnsi"/>
          <w:sz w:val="22"/>
          <w:szCs w:val="22"/>
          <w:lang w:eastAsia="zh-CN"/>
        </w:rPr>
        <w:t>to read as follows:</w:t>
      </w:r>
    </w:p>
    <w:p w14:paraId="785D82A4" w14:textId="77777777" w:rsidR="009C2FB5" w:rsidRPr="0037475B" w:rsidRDefault="009C2FB5" w:rsidP="00FC3FA0">
      <w:pPr>
        <w:spacing w:line="300" w:lineRule="exact"/>
        <w:ind w:firstLine="720"/>
        <w:jc w:val="both"/>
        <w:rPr>
          <w:rFonts w:asciiTheme="minorHAnsi" w:eastAsia="SimSun" w:hAnsiTheme="minorHAnsi" w:cstheme="minorHAnsi"/>
          <w:sz w:val="22"/>
          <w:szCs w:val="22"/>
          <w:lang w:eastAsia="zh-CN"/>
        </w:rPr>
      </w:pPr>
    </w:p>
    <w:p w14:paraId="124217D7" w14:textId="7009E737" w:rsidR="009C2FB5" w:rsidRPr="0037475B" w:rsidRDefault="009C2FB5" w:rsidP="009C2FB5">
      <w:pPr>
        <w:spacing w:line="300" w:lineRule="exact"/>
        <w:ind w:left="720"/>
        <w:jc w:val="both"/>
        <w:rPr>
          <w:rFonts w:asciiTheme="minorHAnsi" w:eastAsia="SimSun" w:hAnsiTheme="minorHAnsi" w:cstheme="minorHAnsi"/>
          <w:sz w:val="22"/>
          <w:szCs w:val="22"/>
          <w:lang w:eastAsia="zh-CN"/>
        </w:rPr>
      </w:pPr>
      <w:r w:rsidRPr="0037475B">
        <w:rPr>
          <w:rFonts w:asciiTheme="minorHAnsi" w:eastAsia="SimSun" w:hAnsiTheme="minorHAnsi" w:cstheme="minorHAnsi"/>
          <w:sz w:val="22"/>
          <w:szCs w:val="22"/>
          <w:lang w:eastAsia="zh-CN"/>
        </w:rPr>
        <w:t xml:space="preserve">“In connection with each decision by the Commission or Director, written findings shall be adopted relating to the applicable criteria of the State Planning and Zoning Law and of this </w:t>
      </w:r>
      <w:r w:rsidR="008B03EF" w:rsidRPr="0037475B">
        <w:rPr>
          <w:rFonts w:asciiTheme="minorHAnsi" w:eastAsia="SimSun" w:hAnsiTheme="minorHAnsi" w:cstheme="minorHAnsi"/>
          <w:sz w:val="22"/>
          <w:szCs w:val="22"/>
          <w:lang w:eastAsia="zh-CN"/>
        </w:rPr>
        <w:t>Chapter and</w:t>
      </w:r>
      <w:r w:rsidRPr="0037475B">
        <w:rPr>
          <w:rFonts w:asciiTheme="minorHAnsi" w:eastAsia="SimSun" w:hAnsiTheme="minorHAnsi" w:cstheme="minorHAnsi"/>
          <w:sz w:val="22"/>
          <w:szCs w:val="22"/>
          <w:lang w:eastAsia="zh-CN"/>
        </w:rPr>
        <w:t xml:space="preserve"> based upon the hearing and the record of the case. </w:t>
      </w:r>
      <w:r w:rsidRPr="0037475B">
        <w:rPr>
          <w:rFonts w:asciiTheme="minorHAnsi" w:eastAsia="SimSun" w:hAnsiTheme="minorHAnsi" w:cstheme="minorHAnsi"/>
          <w:b/>
          <w:bCs/>
          <w:i/>
          <w:iCs/>
          <w:sz w:val="22"/>
          <w:szCs w:val="22"/>
          <w:lang w:eastAsia="zh-CN"/>
        </w:rPr>
        <w:t>The Director shall not issue any decision approving or conditionally approving a proposed use or development without first obtaining the concurrence of the City Manager or his or her designee. Any such Director decision issued without such concurrence shall be of no force or effect.</w:t>
      </w:r>
      <w:r w:rsidRPr="0037475B">
        <w:rPr>
          <w:rFonts w:asciiTheme="minorHAnsi" w:eastAsia="SimSun" w:hAnsiTheme="minorHAnsi" w:cstheme="minorHAnsi"/>
          <w:sz w:val="22"/>
          <w:szCs w:val="22"/>
          <w:lang w:eastAsia="zh-CN"/>
        </w:rPr>
        <w:t>”</w:t>
      </w:r>
    </w:p>
    <w:p w14:paraId="277DBA1C" w14:textId="77777777" w:rsidR="009C2FB5" w:rsidRPr="0037475B" w:rsidRDefault="009C2FB5" w:rsidP="00FC3FA0">
      <w:pPr>
        <w:spacing w:line="300" w:lineRule="exact"/>
        <w:ind w:firstLine="720"/>
        <w:jc w:val="both"/>
        <w:rPr>
          <w:rFonts w:asciiTheme="minorHAnsi" w:eastAsia="SimSun" w:hAnsiTheme="minorHAnsi" w:cstheme="minorHAnsi"/>
          <w:b/>
          <w:bCs/>
          <w:sz w:val="22"/>
          <w:szCs w:val="22"/>
          <w:lang w:eastAsia="zh-CN"/>
        </w:rPr>
      </w:pPr>
    </w:p>
    <w:p w14:paraId="65019356" w14:textId="3F0386BF" w:rsidR="00040C8E" w:rsidRPr="0037475B" w:rsidRDefault="00040C8E" w:rsidP="00040C8E">
      <w:pPr>
        <w:spacing w:line="300" w:lineRule="exact"/>
        <w:ind w:firstLine="720"/>
        <w:jc w:val="both"/>
        <w:rPr>
          <w:rFonts w:asciiTheme="minorHAnsi" w:eastAsia="SimSun" w:hAnsiTheme="minorHAnsi" w:cstheme="minorHAnsi"/>
          <w:sz w:val="22"/>
          <w:szCs w:val="22"/>
          <w:lang w:eastAsia="zh-CN"/>
        </w:rPr>
      </w:pPr>
      <w:r w:rsidRPr="0037475B">
        <w:rPr>
          <w:rFonts w:asciiTheme="minorHAnsi" w:eastAsia="SimSun" w:hAnsiTheme="minorHAnsi" w:cstheme="minorHAnsi"/>
          <w:b/>
          <w:bCs/>
          <w:sz w:val="22"/>
          <w:szCs w:val="22"/>
          <w:u w:val="single"/>
          <w:lang w:eastAsia="zh-CN"/>
        </w:rPr>
        <w:t xml:space="preserve">SECTION </w:t>
      </w:r>
      <w:r w:rsidR="00B7249F" w:rsidRPr="0037475B">
        <w:rPr>
          <w:rFonts w:asciiTheme="minorHAnsi" w:eastAsia="SimSun" w:hAnsiTheme="minorHAnsi" w:cstheme="minorHAnsi"/>
          <w:b/>
          <w:bCs/>
          <w:sz w:val="22"/>
          <w:szCs w:val="22"/>
          <w:u w:val="single"/>
          <w:lang w:eastAsia="zh-CN"/>
        </w:rPr>
        <w:t>5</w:t>
      </w:r>
      <w:r w:rsidRPr="0037475B">
        <w:rPr>
          <w:rFonts w:asciiTheme="minorHAnsi" w:eastAsia="SimSun" w:hAnsiTheme="minorHAnsi" w:cstheme="minorHAnsi"/>
          <w:b/>
          <w:bCs/>
          <w:sz w:val="22"/>
          <w:szCs w:val="22"/>
          <w:u w:val="single"/>
          <w:lang w:eastAsia="zh-CN"/>
        </w:rPr>
        <w:t>.</w:t>
      </w:r>
      <w:r w:rsidRPr="0037475B">
        <w:rPr>
          <w:rFonts w:asciiTheme="minorHAnsi" w:eastAsia="SimSun" w:hAnsiTheme="minorHAnsi" w:cstheme="minorHAnsi"/>
          <w:b/>
          <w:bCs/>
          <w:sz w:val="22"/>
          <w:szCs w:val="22"/>
          <w:lang w:eastAsia="zh-CN"/>
        </w:rPr>
        <w:tab/>
        <w:t xml:space="preserve"> AMENDMENT</w:t>
      </w:r>
      <w:r w:rsidR="00AA02AF" w:rsidRPr="0037475B">
        <w:rPr>
          <w:rFonts w:asciiTheme="minorHAnsi" w:eastAsia="SimSun" w:hAnsiTheme="minorHAnsi" w:cstheme="minorHAnsi"/>
          <w:b/>
          <w:bCs/>
          <w:sz w:val="22"/>
          <w:szCs w:val="22"/>
          <w:lang w:eastAsia="zh-CN"/>
        </w:rPr>
        <w:t>S</w:t>
      </w:r>
      <w:r w:rsidRPr="0037475B">
        <w:rPr>
          <w:rFonts w:asciiTheme="minorHAnsi" w:eastAsia="SimSun" w:hAnsiTheme="minorHAnsi" w:cstheme="minorHAnsi"/>
          <w:b/>
          <w:bCs/>
          <w:sz w:val="22"/>
          <w:szCs w:val="22"/>
          <w:lang w:eastAsia="zh-CN"/>
        </w:rPr>
        <w:t xml:space="preserve"> TO THE</w:t>
      </w:r>
      <w:r w:rsidR="00F02E07" w:rsidRPr="0037475B">
        <w:rPr>
          <w:rFonts w:asciiTheme="minorHAnsi" w:eastAsia="SimSun" w:hAnsiTheme="minorHAnsi" w:cstheme="minorHAnsi"/>
          <w:b/>
          <w:bCs/>
          <w:sz w:val="22"/>
          <w:szCs w:val="22"/>
          <w:lang w:eastAsia="zh-CN"/>
        </w:rPr>
        <w:t xml:space="preserve"> </w:t>
      </w:r>
      <w:r w:rsidRPr="0037475B">
        <w:rPr>
          <w:rFonts w:asciiTheme="minorHAnsi" w:eastAsia="SimSun" w:hAnsiTheme="minorHAnsi" w:cstheme="minorHAnsi"/>
          <w:b/>
          <w:bCs/>
          <w:sz w:val="22"/>
          <w:szCs w:val="22"/>
          <w:lang w:eastAsia="zh-CN"/>
        </w:rPr>
        <w:t xml:space="preserve">PHASE 1 ZONING CODE.  </w:t>
      </w:r>
      <w:r w:rsidR="00AA02AF" w:rsidRPr="0037475B">
        <w:rPr>
          <w:rFonts w:asciiTheme="minorHAnsi" w:eastAsia="SimSun" w:hAnsiTheme="minorHAnsi" w:cstheme="minorHAnsi"/>
          <w:sz w:val="22"/>
          <w:szCs w:val="22"/>
          <w:lang w:eastAsia="zh-CN"/>
        </w:rPr>
        <w:t>The Phase 1 Zoning Code is hereby amended as follows</w:t>
      </w:r>
      <w:r w:rsidR="00AA02AF" w:rsidRPr="0037475B" w:rsidDel="00AA02AF">
        <w:rPr>
          <w:rFonts w:asciiTheme="minorHAnsi" w:eastAsia="SimSun" w:hAnsiTheme="minorHAnsi" w:cstheme="minorHAnsi"/>
          <w:b/>
          <w:bCs/>
          <w:sz w:val="22"/>
          <w:szCs w:val="22"/>
          <w:lang w:eastAsia="zh-CN"/>
        </w:rPr>
        <w:t xml:space="preserve"> </w:t>
      </w:r>
      <w:r w:rsidRPr="0037475B">
        <w:rPr>
          <w:rFonts w:asciiTheme="minorHAnsi" w:eastAsia="SimSun" w:hAnsiTheme="minorHAnsi" w:cstheme="minorHAnsi"/>
          <w:sz w:val="22"/>
          <w:szCs w:val="22"/>
          <w:lang w:eastAsia="zh-CN"/>
        </w:rPr>
        <w:t xml:space="preserve">(added text shown in </w:t>
      </w:r>
      <w:r w:rsidRPr="0037475B">
        <w:rPr>
          <w:rFonts w:asciiTheme="minorHAnsi" w:eastAsia="SimSun" w:hAnsiTheme="minorHAnsi" w:cstheme="minorHAnsi"/>
          <w:b/>
          <w:bCs/>
          <w:i/>
          <w:iCs/>
          <w:sz w:val="22"/>
          <w:szCs w:val="22"/>
          <w:lang w:eastAsia="zh-CN"/>
        </w:rPr>
        <w:t>bold italics</w:t>
      </w:r>
      <w:r w:rsidRPr="0037475B">
        <w:rPr>
          <w:rFonts w:asciiTheme="minorHAnsi" w:eastAsia="SimSun" w:hAnsiTheme="minorHAnsi" w:cstheme="minorHAnsi"/>
          <w:sz w:val="22"/>
          <w:szCs w:val="22"/>
          <w:lang w:eastAsia="zh-CN"/>
        </w:rPr>
        <w:t xml:space="preserve">, deleted text shown in </w:t>
      </w:r>
      <w:r w:rsidRPr="0037475B">
        <w:rPr>
          <w:rFonts w:asciiTheme="minorHAnsi" w:eastAsia="SimSun" w:hAnsiTheme="minorHAnsi" w:cstheme="minorHAnsi"/>
          <w:strike/>
          <w:sz w:val="22"/>
          <w:szCs w:val="22"/>
          <w:lang w:eastAsia="zh-CN"/>
        </w:rPr>
        <w:t>strikethrough font</w:t>
      </w:r>
      <w:r w:rsidRPr="0037475B">
        <w:rPr>
          <w:rFonts w:asciiTheme="minorHAnsi" w:eastAsia="SimSun" w:hAnsiTheme="minorHAnsi" w:cstheme="minorHAnsi"/>
          <w:sz w:val="22"/>
          <w:szCs w:val="22"/>
          <w:lang w:eastAsia="zh-CN"/>
        </w:rPr>
        <w:t>):</w:t>
      </w:r>
    </w:p>
    <w:p w14:paraId="6D180A52" w14:textId="77777777" w:rsidR="00040C8E" w:rsidRPr="0037475B" w:rsidRDefault="00040C8E" w:rsidP="00122250">
      <w:pPr>
        <w:spacing w:line="300" w:lineRule="exact"/>
        <w:ind w:firstLine="720"/>
        <w:jc w:val="both"/>
        <w:rPr>
          <w:rFonts w:asciiTheme="minorHAnsi" w:eastAsia="SimSun" w:hAnsiTheme="minorHAnsi" w:cstheme="minorHAnsi"/>
          <w:sz w:val="22"/>
          <w:szCs w:val="22"/>
          <w:lang w:eastAsia="zh-CN"/>
        </w:rPr>
      </w:pPr>
    </w:p>
    <w:p w14:paraId="71659E63" w14:textId="5DFBCC7F" w:rsidR="003C3D03" w:rsidRPr="0037475B" w:rsidRDefault="00040C8E" w:rsidP="00040C8E">
      <w:pPr>
        <w:spacing w:line="300" w:lineRule="exact"/>
        <w:ind w:firstLine="720"/>
        <w:jc w:val="both"/>
        <w:rPr>
          <w:rFonts w:asciiTheme="minorHAnsi" w:eastAsia="SimSun" w:hAnsiTheme="minorHAnsi" w:cstheme="minorHAnsi"/>
          <w:sz w:val="22"/>
          <w:szCs w:val="22"/>
          <w:lang w:eastAsia="zh-CN"/>
        </w:rPr>
      </w:pPr>
      <w:r w:rsidRPr="0037475B">
        <w:rPr>
          <w:rFonts w:asciiTheme="minorHAnsi" w:eastAsia="SimSun" w:hAnsiTheme="minorHAnsi" w:cstheme="minorHAnsi"/>
          <w:sz w:val="22"/>
          <w:szCs w:val="22"/>
          <w:lang w:eastAsia="zh-CN"/>
        </w:rPr>
        <w:lastRenderedPageBreak/>
        <w:t>A</w:t>
      </w:r>
      <w:r w:rsidR="009C2FB5" w:rsidRPr="0037475B">
        <w:rPr>
          <w:rFonts w:asciiTheme="minorHAnsi" w:eastAsia="SimSun" w:hAnsiTheme="minorHAnsi" w:cstheme="minorHAnsi"/>
          <w:sz w:val="22"/>
          <w:szCs w:val="22"/>
          <w:lang w:eastAsia="zh-CN"/>
        </w:rPr>
        <w:t>.</w:t>
      </w:r>
      <w:r w:rsidR="009C2FB5" w:rsidRPr="0037475B">
        <w:rPr>
          <w:rFonts w:asciiTheme="minorHAnsi" w:eastAsia="SimSun" w:hAnsiTheme="minorHAnsi" w:cstheme="minorHAnsi"/>
          <w:sz w:val="22"/>
          <w:szCs w:val="22"/>
          <w:lang w:eastAsia="zh-CN"/>
        </w:rPr>
        <w:tab/>
        <w:t xml:space="preserve">Section 9411.4 (“Community Development Director”) of Division 1 (“Planning Authorities”) of Part 4 (“Administration and Permits”) </w:t>
      </w:r>
      <w:r w:rsidR="003C3D03" w:rsidRPr="0037475B">
        <w:rPr>
          <w:rFonts w:asciiTheme="minorHAnsi" w:eastAsia="SimSun" w:hAnsiTheme="minorHAnsi" w:cstheme="minorHAnsi"/>
          <w:sz w:val="22"/>
          <w:szCs w:val="22"/>
          <w:lang w:eastAsia="zh-CN"/>
        </w:rPr>
        <w:t>is hereby amended as follows:</w:t>
      </w:r>
    </w:p>
    <w:p w14:paraId="2E93253D" w14:textId="77777777" w:rsidR="003C3D03" w:rsidRPr="0037475B" w:rsidRDefault="003C3D03" w:rsidP="00040C8E">
      <w:pPr>
        <w:spacing w:line="300" w:lineRule="exact"/>
        <w:ind w:firstLine="720"/>
        <w:jc w:val="both"/>
        <w:rPr>
          <w:rFonts w:asciiTheme="minorHAnsi" w:eastAsia="SimSun" w:hAnsiTheme="minorHAnsi" w:cstheme="minorHAnsi"/>
          <w:sz w:val="22"/>
          <w:szCs w:val="22"/>
          <w:lang w:eastAsia="zh-CN"/>
        </w:rPr>
      </w:pPr>
    </w:p>
    <w:p w14:paraId="6CED5681" w14:textId="77777777" w:rsidR="002910C8" w:rsidRPr="0037475B" w:rsidRDefault="002910C8" w:rsidP="002910C8">
      <w:pPr>
        <w:spacing w:line="300" w:lineRule="exact"/>
        <w:ind w:firstLine="720"/>
        <w:jc w:val="both"/>
        <w:rPr>
          <w:rFonts w:asciiTheme="minorHAnsi" w:eastAsia="SimSun" w:hAnsiTheme="minorHAnsi" w:cstheme="minorHAnsi"/>
          <w:sz w:val="22"/>
          <w:szCs w:val="22"/>
          <w:lang w:eastAsia="zh-CN"/>
        </w:rPr>
      </w:pPr>
      <w:r w:rsidRPr="0037475B">
        <w:rPr>
          <w:rFonts w:asciiTheme="minorHAnsi" w:eastAsia="SimSun" w:hAnsiTheme="minorHAnsi" w:cstheme="minorHAnsi"/>
          <w:sz w:val="22"/>
          <w:szCs w:val="22"/>
          <w:lang w:eastAsia="zh-CN"/>
        </w:rPr>
        <w:t>i.</w:t>
      </w:r>
      <w:r w:rsidRPr="0037475B">
        <w:rPr>
          <w:rFonts w:asciiTheme="minorHAnsi" w:eastAsia="SimSun" w:hAnsiTheme="minorHAnsi" w:cstheme="minorHAnsi"/>
          <w:sz w:val="22"/>
          <w:szCs w:val="22"/>
          <w:lang w:eastAsia="zh-CN"/>
        </w:rPr>
        <w:tab/>
        <w:t>Subsection B of Section 9411.4 is hereby amended read as follows:</w:t>
      </w:r>
    </w:p>
    <w:p w14:paraId="681C7CBC" w14:textId="77777777" w:rsidR="002910C8" w:rsidRPr="0037475B" w:rsidRDefault="002910C8" w:rsidP="002910C8">
      <w:pPr>
        <w:spacing w:line="300" w:lineRule="exact"/>
        <w:ind w:firstLine="720"/>
        <w:jc w:val="both"/>
        <w:rPr>
          <w:rFonts w:asciiTheme="minorHAnsi" w:eastAsia="SimSun" w:hAnsiTheme="minorHAnsi" w:cstheme="minorHAnsi"/>
          <w:sz w:val="22"/>
          <w:szCs w:val="22"/>
          <w:lang w:eastAsia="zh-CN"/>
        </w:rPr>
      </w:pPr>
    </w:p>
    <w:p w14:paraId="27EA2B77" w14:textId="77777777" w:rsidR="002910C8" w:rsidRPr="0037475B" w:rsidRDefault="002910C8" w:rsidP="002910C8">
      <w:pPr>
        <w:spacing w:line="300" w:lineRule="exact"/>
        <w:ind w:left="1440"/>
        <w:jc w:val="both"/>
        <w:rPr>
          <w:rFonts w:asciiTheme="minorHAnsi" w:eastAsia="SimSun" w:hAnsiTheme="minorHAnsi" w:cstheme="minorHAnsi"/>
          <w:sz w:val="22"/>
          <w:szCs w:val="22"/>
          <w:lang w:eastAsia="zh-CN"/>
        </w:rPr>
      </w:pPr>
      <w:r w:rsidRPr="0037475B">
        <w:rPr>
          <w:rFonts w:asciiTheme="minorHAnsi" w:eastAsia="SimSun" w:hAnsiTheme="minorHAnsi" w:cstheme="minorHAnsi"/>
          <w:sz w:val="22"/>
          <w:szCs w:val="22"/>
          <w:lang w:eastAsia="zh-CN"/>
        </w:rPr>
        <w:t>“</w:t>
      </w:r>
      <w:r w:rsidRPr="0037475B">
        <w:rPr>
          <w:rFonts w:asciiTheme="minorHAnsi" w:eastAsia="SimSun" w:hAnsiTheme="minorHAnsi" w:cstheme="minorHAnsi"/>
          <w:b/>
          <w:bCs/>
          <w:i/>
          <w:iCs/>
          <w:sz w:val="22"/>
          <w:szCs w:val="22"/>
          <w:lang w:eastAsia="zh-CN"/>
        </w:rPr>
        <w:t>Subject to the prior concurrence of the City Manager or his or her designee, r</w:t>
      </w:r>
      <w:r w:rsidRPr="0037475B">
        <w:rPr>
          <w:rFonts w:asciiTheme="minorHAnsi" w:eastAsia="SimSun" w:hAnsiTheme="minorHAnsi" w:cstheme="minorHAnsi"/>
          <w:strike/>
          <w:sz w:val="22"/>
          <w:szCs w:val="22"/>
          <w:lang w:eastAsia="zh-CN"/>
        </w:rPr>
        <w:t>R</w:t>
      </w:r>
      <w:r w:rsidRPr="0037475B">
        <w:rPr>
          <w:rFonts w:asciiTheme="minorHAnsi" w:eastAsia="SimSun" w:hAnsiTheme="minorHAnsi" w:cstheme="minorHAnsi"/>
          <w:sz w:val="22"/>
          <w:szCs w:val="22"/>
          <w:lang w:eastAsia="zh-CN"/>
        </w:rPr>
        <w:t>eview and issue land use permits that are minor in nature and which customarily result in an activity of generally minor public controversy and adverse impact based on specific findings of fact to support the resulting decision. Subject to applicable law, the Director has authority to impose specific conditions when warranted to ensure that the requested activity or project is conducted or constructed in a manner consistent with the goals, objectives, and policies of the General Plan.”</w:t>
      </w:r>
    </w:p>
    <w:p w14:paraId="5D922EAC" w14:textId="77777777" w:rsidR="002910C8" w:rsidRPr="0037475B" w:rsidRDefault="002910C8" w:rsidP="002910C8">
      <w:pPr>
        <w:spacing w:line="300" w:lineRule="exact"/>
        <w:ind w:left="1440"/>
        <w:jc w:val="both"/>
        <w:rPr>
          <w:rFonts w:asciiTheme="minorHAnsi" w:eastAsia="SimSun" w:hAnsiTheme="minorHAnsi" w:cstheme="minorHAnsi"/>
          <w:sz w:val="22"/>
          <w:szCs w:val="22"/>
          <w:lang w:eastAsia="zh-CN"/>
        </w:rPr>
      </w:pPr>
    </w:p>
    <w:p w14:paraId="4C157066" w14:textId="77777777" w:rsidR="002910C8" w:rsidRPr="0037475B" w:rsidRDefault="002910C8" w:rsidP="002910C8">
      <w:pPr>
        <w:spacing w:line="300" w:lineRule="exact"/>
        <w:ind w:firstLine="720"/>
        <w:jc w:val="both"/>
        <w:rPr>
          <w:rFonts w:asciiTheme="minorHAnsi" w:eastAsia="SimSun" w:hAnsiTheme="minorHAnsi" w:cstheme="minorHAnsi"/>
          <w:sz w:val="22"/>
          <w:szCs w:val="22"/>
          <w:lang w:eastAsia="zh-CN"/>
        </w:rPr>
      </w:pPr>
      <w:r w:rsidRPr="0037475B">
        <w:rPr>
          <w:rFonts w:asciiTheme="minorHAnsi" w:eastAsia="SimSun" w:hAnsiTheme="minorHAnsi" w:cstheme="minorHAnsi"/>
          <w:sz w:val="22"/>
          <w:szCs w:val="22"/>
          <w:lang w:eastAsia="zh-CN"/>
        </w:rPr>
        <w:t>ii.</w:t>
      </w:r>
      <w:r w:rsidRPr="0037475B">
        <w:rPr>
          <w:rFonts w:asciiTheme="minorHAnsi" w:eastAsia="SimSun" w:hAnsiTheme="minorHAnsi" w:cstheme="minorHAnsi"/>
          <w:sz w:val="22"/>
          <w:szCs w:val="22"/>
          <w:lang w:eastAsia="zh-CN"/>
        </w:rPr>
        <w:tab/>
        <w:t>Subsection D of Section 9411.4 is hereby amended to read as follows:</w:t>
      </w:r>
    </w:p>
    <w:p w14:paraId="6D85D2D1" w14:textId="77777777" w:rsidR="002910C8" w:rsidRPr="0037475B" w:rsidRDefault="002910C8" w:rsidP="002910C8">
      <w:pPr>
        <w:spacing w:line="300" w:lineRule="exact"/>
        <w:ind w:firstLine="720"/>
        <w:jc w:val="both"/>
        <w:rPr>
          <w:rFonts w:asciiTheme="minorHAnsi" w:eastAsia="SimSun" w:hAnsiTheme="minorHAnsi" w:cstheme="minorHAnsi"/>
          <w:sz w:val="22"/>
          <w:szCs w:val="22"/>
          <w:lang w:eastAsia="zh-CN"/>
        </w:rPr>
      </w:pPr>
    </w:p>
    <w:p w14:paraId="41F58CFE" w14:textId="77777777" w:rsidR="002910C8" w:rsidRPr="0037475B" w:rsidRDefault="002910C8" w:rsidP="002910C8">
      <w:pPr>
        <w:spacing w:line="300" w:lineRule="exact"/>
        <w:ind w:left="1440"/>
        <w:jc w:val="both"/>
        <w:rPr>
          <w:rFonts w:asciiTheme="minorHAnsi" w:eastAsia="SimSun" w:hAnsiTheme="minorHAnsi" w:cstheme="minorHAnsi"/>
          <w:sz w:val="22"/>
          <w:szCs w:val="22"/>
          <w:lang w:eastAsia="zh-CN"/>
        </w:rPr>
      </w:pPr>
      <w:r w:rsidRPr="0037475B">
        <w:rPr>
          <w:rFonts w:asciiTheme="minorHAnsi" w:eastAsia="SimSun" w:hAnsiTheme="minorHAnsi" w:cstheme="minorHAnsi"/>
          <w:sz w:val="22"/>
          <w:szCs w:val="22"/>
          <w:lang w:eastAsia="zh-CN"/>
        </w:rPr>
        <w:t>“</w:t>
      </w:r>
      <w:r w:rsidRPr="0037475B">
        <w:rPr>
          <w:rFonts w:asciiTheme="minorHAnsi" w:eastAsia="SimSun" w:hAnsiTheme="minorHAnsi" w:cstheme="minorHAnsi"/>
          <w:b/>
          <w:bCs/>
          <w:i/>
          <w:iCs/>
          <w:sz w:val="22"/>
          <w:szCs w:val="22"/>
          <w:lang w:eastAsia="zh-CN"/>
        </w:rPr>
        <w:t>Subject to the prior concurrence of the City Manager or his or her designee, a</w:t>
      </w:r>
      <w:r w:rsidRPr="0037475B">
        <w:rPr>
          <w:rFonts w:asciiTheme="minorHAnsi" w:eastAsia="SimSun" w:hAnsiTheme="minorHAnsi" w:cstheme="minorHAnsi"/>
          <w:strike/>
          <w:sz w:val="22"/>
          <w:szCs w:val="22"/>
          <w:lang w:eastAsia="zh-CN"/>
        </w:rPr>
        <w:t>A</w:t>
      </w:r>
      <w:r w:rsidRPr="0037475B">
        <w:rPr>
          <w:rFonts w:asciiTheme="minorHAnsi" w:eastAsia="SimSun" w:hAnsiTheme="minorHAnsi" w:cstheme="minorHAnsi"/>
          <w:sz w:val="22"/>
          <w:szCs w:val="22"/>
          <w:lang w:eastAsia="zh-CN"/>
        </w:rPr>
        <w:t>pprove, conditionally approve, modify, or deny requests for waivers to dimensional requirements, pursuant to Division 9, Exceptions.”</w:t>
      </w:r>
    </w:p>
    <w:p w14:paraId="042EC9DD" w14:textId="77777777" w:rsidR="002910C8" w:rsidRPr="0037475B" w:rsidRDefault="002910C8" w:rsidP="002910C8">
      <w:pPr>
        <w:spacing w:line="300" w:lineRule="exact"/>
        <w:ind w:left="1440"/>
        <w:jc w:val="both"/>
        <w:rPr>
          <w:rFonts w:asciiTheme="minorHAnsi" w:eastAsia="SimSun" w:hAnsiTheme="minorHAnsi" w:cstheme="minorHAnsi"/>
          <w:sz w:val="22"/>
          <w:szCs w:val="22"/>
          <w:lang w:eastAsia="zh-CN"/>
        </w:rPr>
      </w:pPr>
    </w:p>
    <w:p w14:paraId="1202D1BE" w14:textId="77777777" w:rsidR="002910C8" w:rsidRPr="0037475B" w:rsidRDefault="002910C8" w:rsidP="002910C8">
      <w:pPr>
        <w:spacing w:line="300" w:lineRule="exact"/>
        <w:ind w:firstLine="720"/>
        <w:jc w:val="both"/>
        <w:rPr>
          <w:rFonts w:asciiTheme="minorHAnsi" w:eastAsia="SimSun" w:hAnsiTheme="minorHAnsi" w:cstheme="minorHAnsi"/>
          <w:sz w:val="22"/>
          <w:szCs w:val="22"/>
          <w:lang w:eastAsia="zh-CN"/>
        </w:rPr>
      </w:pPr>
      <w:r w:rsidRPr="0037475B">
        <w:rPr>
          <w:rFonts w:asciiTheme="minorHAnsi" w:eastAsia="SimSun" w:hAnsiTheme="minorHAnsi" w:cstheme="minorHAnsi"/>
          <w:sz w:val="22"/>
          <w:szCs w:val="22"/>
          <w:lang w:eastAsia="zh-CN"/>
        </w:rPr>
        <w:t>iii.</w:t>
      </w:r>
      <w:r w:rsidRPr="0037475B">
        <w:rPr>
          <w:rFonts w:asciiTheme="minorHAnsi" w:eastAsia="SimSun" w:hAnsiTheme="minorHAnsi" w:cstheme="minorHAnsi"/>
          <w:sz w:val="22"/>
          <w:szCs w:val="22"/>
          <w:lang w:eastAsia="zh-CN"/>
        </w:rPr>
        <w:tab/>
        <w:t>Subsection H of Section 9411.4 is hereby amended to read as follows:</w:t>
      </w:r>
    </w:p>
    <w:p w14:paraId="1135312E" w14:textId="77777777" w:rsidR="002910C8" w:rsidRPr="0037475B" w:rsidRDefault="002910C8" w:rsidP="002910C8">
      <w:pPr>
        <w:spacing w:line="300" w:lineRule="exact"/>
        <w:ind w:left="1440"/>
        <w:jc w:val="both"/>
        <w:rPr>
          <w:rFonts w:asciiTheme="minorHAnsi" w:eastAsia="SimSun" w:hAnsiTheme="minorHAnsi" w:cstheme="minorHAnsi"/>
          <w:sz w:val="22"/>
          <w:szCs w:val="22"/>
          <w:lang w:eastAsia="zh-CN"/>
        </w:rPr>
      </w:pPr>
    </w:p>
    <w:p w14:paraId="40AC6C4E" w14:textId="77777777" w:rsidR="002910C8" w:rsidRPr="0037475B" w:rsidRDefault="002910C8" w:rsidP="002910C8">
      <w:pPr>
        <w:spacing w:line="300" w:lineRule="exact"/>
        <w:ind w:left="1440"/>
        <w:jc w:val="both"/>
        <w:rPr>
          <w:rFonts w:asciiTheme="minorHAnsi" w:eastAsia="SimSun" w:hAnsiTheme="minorHAnsi" w:cstheme="minorHAnsi"/>
          <w:sz w:val="22"/>
          <w:szCs w:val="22"/>
          <w:lang w:eastAsia="zh-CN"/>
        </w:rPr>
      </w:pPr>
      <w:r w:rsidRPr="0037475B">
        <w:rPr>
          <w:rFonts w:asciiTheme="minorHAnsi" w:eastAsia="SimSun" w:hAnsiTheme="minorHAnsi" w:cstheme="minorHAnsi"/>
          <w:sz w:val="22"/>
          <w:szCs w:val="22"/>
          <w:lang w:eastAsia="zh-CN"/>
        </w:rPr>
        <w:t>“</w:t>
      </w:r>
      <w:r w:rsidRPr="0037475B">
        <w:rPr>
          <w:rFonts w:asciiTheme="minorHAnsi" w:eastAsia="SimSun" w:hAnsiTheme="minorHAnsi" w:cstheme="minorHAnsi"/>
          <w:b/>
          <w:bCs/>
          <w:i/>
          <w:iCs/>
          <w:sz w:val="22"/>
          <w:szCs w:val="22"/>
          <w:lang w:eastAsia="zh-CN"/>
        </w:rPr>
        <w:t>Subject to the prior concurrence of the City Manager or his or her designee,</w:t>
      </w:r>
      <w:r w:rsidRPr="0037475B">
        <w:rPr>
          <w:rFonts w:asciiTheme="minorHAnsi" w:eastAsia="SimSun" w:hAnsiTheme="minorHAnsi" w:cstheme="minorHAnsi"/>
          <w:sz w:val="22"/>
          <w:szCs w:val="22"/>
          <w:lang w:eastAsia="zh-CN"/>
        </w:rPr>
        <w:t xml:space="preserve"> </w:t>
      </w:r>
      <w:r w:rsidRPr="0037475B">
        <w:rPr>
          <w:rFonts w:asciiTheme="minorHAnsi" w:eastAsia="SimSun" w:hAnsiTheme="minorHAnsi" w:cstheme="minorHAnsi"/>
          <w:b/>
          <w:bCs/>
          <w:i/>
          <w:iCs/>
          <w:sz w:val="22"/>
          <w:szCs w:val="22"/>
          <w:lang w:eastAsia="zh-CN"/>
        </w:rPr>
        <w:t>r</w:t>
      </w:r>
      <w:r w:rsidRPr="0037475B">
        <w:rPr>
          <w:rFonts w:asciiTheme="minorHAnsi" w:eastAsia="SimSun" w:hAnsiTheme="minorHAnsi" w:cstheme="minorHAnsi"/>
          <w:strike/>
          <w:sz w:val="22"/>
          <w:szCs w:val="22"/>
          <w:lang w:eastAsia="zh-CN"/>
        </w:rPr>
        <w:t>R</w:t>
      </w:r>
      <w:r w:rsidRPr="0037475B">
        <w:rPr>
          <w:rFonts w:asciiTheme="minorHAnsi" w:eastAsia="SimSun" w:hAnsiTheme="minorHAnsi" w:cstheme="minorHAnsi"/>
          <w:sz w:val="22"/>
          <w:szCs w:val="22"/>
          <w:lang w:eastAsia="zh-CN"/>
        </w:rPr>
        <w:t>eview applications for permits and licenses for conformance with the Zoning Code and issue a Zoning Compliance Determination pursuant to Division 3, Zoning Compliance Review when the proposed use, activity or building is allowed by right and conforms to all applicable development and use standards.”</w:t>
      </w:r>
    </w:p>
    <w:p w14:paraId="31C3C7D3" w14:textId="77777777" w:rsidR="002910C8" w:rsidRPr="0037475B" w:rsidRDefault="002910C8" w:rsidP="002910C8">
      <w:pPr>
        <w:spacing w:line="300" w:lineRule="exact"/>
        <w:ind w:left="1440"/>
        <w:jc w:val="both"/>
        <w:rPr>
          <w:rFonts w:asciiTheme="minorHAnsi" w:eastAsia="SimSun" w:hAnsiTheme="minorHAnsi" w:cstheme="minorHAnsi"/>
          <w:sz w:val="22"/>
          <w:szCs w:val="22"/>
          <w:lang w:eastAsia="zh-CN"/>
        </w:rPr>
      </w:pPr>
    </w:p>
    <w:p w14:paraId="3ED5BB2D" w14:textId="77777777" w:rsidR="002910C8" w:rsidRPr="0037475B" w:rsidRDefault="002910C8" w:rsidP="002910C8">
      <w:pPr>
        <w:spacing w:line="300" w:lineRule="exact"/>
        <w:ind w:firstLine="720"/>
        <w:jc w:val="both"/>
        <w:rPr>
          <w:rFonts w:asciiTheme="minorHAnsi" w:eastAsia="SimSun" w:hAnsiTheme="minorHAnsi" w:cstheme="minorHAnsi"/>
          <w:sz w:val="22"/>
          <w:szCs w:val="22"/>
          <w:lang w:eastAsia="zh-CN"/>
        </w:rPr>
      </w:pPr>
      <w:r w:rsidRPr="0037475B">
        <w:rPr>
          <w:rFonts w:asciiTheme="minorHAnsi" w:eastAsia="SimSun" w:hAnsiTheme="minorHAnsi" w:cstheme="minorHAnsi"/>
          <w:sz w:val="22"/>
          <w:szCs w:val="22"/>
          <w:lang w:eastAsia="zh-CN"/>
        </w:rPr>
        <w:t>iv.</w:t>
      </w:r>
      <w:r w:rsidRPr="0037475B">
        <w:rPr>
          <w:rFonts w:asciiTheme="minorHAnsi" w:eastAsia="SimSun" w:hAnsiTheme="minorHAnsi" w:cstheme="minorHAnsi"/>
          <w:sz w:val="22"/>
          <w:szCs w:val="22"/>
          <w:lang w:eastAsia="zh-CN"/>
        </w:rPr>
        <w:tab/>
        <w:t>Subsection K of Section 9411.4 is hereby amended to read as follows:</w:t>
      </w:r>
    </w:p>
    <w:p w14:paraId="287A78CD" w14:textId="77777777" w:rsidR="002910C8" w:rsidRPr="0037475B" w:rsidRDefault="002910C8" w:rsidP="002910C8">
      <w:pPr>
        <w:spacing w:line="300" w:lineRule="exact"/>
        <w:ind w:left="1440"/>
        <w:jc w:val="both"/>
        <w:rPr>
          <w:rFonts w:asciiTheme="minorHAnsi" w:eastAsia="SimSun" w:hAnsiTheme="minorHAnsi" w:cstheme="minorHAnsi"/>
          <w:sz w:val="22"/>
          <w:szCs w:val="22"/>
          <w:lang w:eastAsia="zh-CN"/>
        </w:rPr>
      </w:pPr>
    </w:p>
    <w:p w14:paraId="7D7926F0" w14:textId="77777777" w:rsidR="002910C8" w:rsidRPr="0037475B" w:rsidRDefault="002910C8" w:rsidP="002910C8">
      <w:pPr>
        <w:spacing w:line="300" w:lineRule="exact"/>
        <w:ind w:left="1440"/>
        <w:jc w:val="both"/>
        <w:rPr>
          <w:rFonts w:asciiTheme="minorHAnsi" w:eastAsia="SimSun" w:hAnsiTheme="minorHAnsi" w:cstheme="minorHAnsi"/>
          <w:sz w:val="22"/>
          <w:szCs w:val="22"/>
          <w:lang w:eastAsia="zh-CN"/>
        </w:rPr>
      </w:pPr>
      <w:r w:rsidRPr="0037475B">
        <w:rPr>
          <w:rFonts w:asciiTheme="minorHAnsi" w:eastAsia="SimSun" w:hAnsiTheme="minorHAnsi" w:cstheme="minorHAnsi"/>
          <w:sz w:val="22"/>
          <w:szCs w:val="22"/>
          <w:lang w:eastAsia="zh-CN"/>
        </w:rPr>
        <w:t>“</w:t>
      </w:r>
      <w:r w:rsidRPr="0037475B">
        <w:rPr>
          <w:rFonts w:asciiTheme="minorHAnsi" w:eastAsia="SimSun" w:hAnsiTheme="minorHAnsi" w:cstheme="minorHAnsi"/>
          <w:b/>
          <w:bCs/>
          <w:i/>
          <w:iCs/>
          <w:sz w:val="22"/>
          <w:szCs w:val="22"/>
          <w:lang w:eastAsia="zh-CN"/>
        </w:rPr>
        <w:t>Subject to the prior concurrence of the City Manager or his or her designee, a</w:t>
      </w:r>
      <w:r w:rsidRPr="0037475B">
        <w:rPr>
          <w:rFonts w:asciiTheme="minorHAnsi" w:eastAsia="SimSun" w:hAnsiTheme="minorHAnsi" w:cstheme="minorHAnsi"/>
          <w:strike/>
          <w:sz w:val="22"/>
          <w:szCs w:val="22"/>
          <w:lang w:eastAsia="zh-CN"/>
        </w:rPr>
        <w:t>A</w:t>
      </w:r>
      <w:r w:rsidRPr="0037475B">
        <w:rPr>
          <w:rFonts w:asciiTheme="minorHAnsi" w:eastAsia="SimSun" w:hAnsiTheme="minorHAnsi" w:cstheme="minorHAnsi"/>
          <w:sz w:val="22"/>
          <w:szCs w:val="22"/>
          <w:lang w:eastAsia="zh-CN"/>
        </w:rPr>
        <w:t>pprove, conditionally approve, modify, or deny applications for Minor Use Permits, modifications to conditions of approved Use Permits, and time extensions of Use Permits, pursuant to Division 6, Minor and Major Use Permits, and temporary Use Permits, pursuant to Division 10, Temporary Use Permits.”</w:t>
      </w:r>
    </w:p>
    <w:p w14:paraId="2BD7B68E" w14:textId="77777777" w:rsidR="002910C8" w:rsidRPr="0037475B" w:rsidRDefault="002910C8" w:rsidP="002910C8">
      <w:pPr>
        <w:spacing w:line="300" w:lineRule="exact"/>
        <w:ind w:left="1440"/>
        <w:jc w:val="both"/>
        <w:rPr>
          <w:rFonts w:asciiTheme="minorHAnsi" w:eastAsia="SimSun" w:hAnsiTheme="minorHAnsi" w:cstheme="minorHAnsi"/>
          <w:sz w:val="22"/>
          <w:szCs w:val="22"/>
          <w:lang w:eastAsia="zh-CN"/>
        </w:rPr>
      </w:pPr>
    </w:p>
    <w:p w14:paraId="0D8338AF" w14:textId="77777777" w:rsidR="002910C8" w:rsidRPr="0037475B" w:rsidRDefault="002910C8" w:rsidP="002910C8">
      <w:pPr>
        <w:spacing w:line="300" w:lineRule="exact"/>
        <w:ind w:firstLine="720"/>
        <w:jc w:val="both"/>
        <w:rPr>
          <w:rFonts w:asciiTheme="minorHAnsi" w:eastAsia="SimSun" w:hAnsiTheme="minorHAnsi" w:cstheme="minorHAnsi"/>
          <w:sz w:val="22"/>
          <w:szCs w:val="22"/>
          <w:lang w:eastAsia="zh-CN"/>
        </w:rPr>
      </w:pPr>
      <w:r w:rsidRPr="0037475B">
        <w:rPr>
          <w:rFonts w:asciiTheme="minorHAnsi" w:eastAsia="SimSun" w:hAnsiTheme="minorHAnsi" w:cstheme="minorHAnsi"/>
          <w:sz w:val="22"/>
          <w:szCs w:val="22"/>
          <w:lang w:eastAsia="zh-CN"/>
        </w:rPr>
        <w:t>v.</w:t>
      </w:r>
      <w:r w:rsidRPr="0037475B">
        <w:rPr>
          <w:rFonts w:asciiTheme="minorHAnsi" w:eastAsia="SimSun" w:hAnsiTheme="minorHAnsi" w:cstheme="minorHAnsi"/>
          <w:sz w:val="22"/>
          <w:szCs w:val="22"/>
          <w:lang w:eastAsia="zh-CN"/>
        </w:rPr>
        <w:tab/>
        <w:t>Subsection L of Section 9411.4 is hereby amended to read as follows:</w:t>
      </w:r>
    </w:p>
    <w:p w14:paraId="7E2255E8" w14:textId="77777777" w:rsidR="002910C8" w:rsidRPr="0037475B" w:rsidRDefault="002910C8" w:rsidP="002910C8">
      <w:pPr>
        <w:spacing w:line="300" w:lineRule="exact"/>
        <w:ind w:left="1440"/>
        <w:jc w:val="both"/>
        <w:rPr>
          <w:rFonts w:asciiTheme="minorHAnsi" w:eastAsia="SimSun" w:hAnsiTheme="minorHAnsi" w:cstheme="minorHAnsi"/>
          <w:sz w:val="22"/>
          <w:szCs w:val="22"/>
          <w:lang w:eastAsia="zh-CN"/>
        </w:rPr>
      </w:pPr>
    </w:p>
    <w:p w14:paraId="0646984D" w14:textId="77777777" w:rsidR="002910C8" w:rsidRPr="0037475B" w:rsidRDefault="002910C8" w:rsidP="002910C8">
      <w:pPr>
        <w:spacing w:line="300" w:lineRule="exact"/>
        <w:ind w:left="1440"/>
        <w:jc w:val="both"/>
        <w:rPr>
          <w:rFonts w:asciiTheme="minorHAnsi" w:eastAsia="SimSun" w:hAnsiTheme="minorHAnsi" w:cstheme="minorHAnsi"/>
          <w:sz w:val="22"/>
          <w:szCs w:val="22"/>
          <w:lang w:eastAsia="zh-CN"/>
        </w:rPr>
      </w:pPr>
      <w:r w:rsidRPr="0037475B">
        <w:rPr>
          <w:rFonts w:asciiTheme="minorHAnsi" w:eastAsia="SimSun" w:hAnsiTheme="minorHAnsi" w:cstheme="minorHAnsi"/>
          <w:sz w:val="22"/>
          <w:szCs w:val="22"/>
          <w:lang w:eastAsia="zh-CN"/>
        </w:rPr>
        <w:t>“</w:t>
      </w:r>
      <w:r w:rsidRPr="0037475B">
        <w:rPr>
          <w:rFonts w:asciiTheme="minorHAnsi" w:eastAsia="SimSun" w:hAnsiTheme="minorHAnsi" w:cstheme="minorHAnsi"/>
          <w:b/>
          <w:bCs/>
          <w:i/>
          <w:iCs/>
          <w:sz w:val="22"/>
          <w:szCs w:val="22"/>
          <w:lang w:eastAsia="zh-CN"/>
        </w:rPr>
        <w:t>Subject to the prior concurrence of the City Manager or his or her designee, d</w:t>
      </w:r>
      <w:r w:rsidRPr="0037475B">
        <w:rPr>
          <w:rFonts w:asciiTheme="minorHAnsi" w:eastAsia="SimSun" w:hAnsiTheme="minorHAnsi" w:cstheme="minorHAnsi"/>
          <w:strike/>
          <w:sz w:val="22"/>
          <w:szCs w:val="22"/>
          <w:lang w:eastAsia="zh-CN"/>
        </w:rPr>
        <w:t>D</w:t>
      </w:r>
      <w:r w:rsidRPr="0037475B">
        <w:rPr>
          <w:rFonts w:asciiTheme="minorHAnsi" w:eastAsia="SimSun" w:hAnsiTheme="minorHAnsi" w:cstheme="minorHAnsi"/>
          <w:sz w:val="22"/>
          <w:szCs w:val="22"/>
          <w:lang w:eastAsia="zh-CN"/>
        </w:rPr>
        <w:t>ecide requests for minor modifications to approved permits, pursuant to Division 2, Common Procedures, Section 9412.11, Changes to an Approved Permit.”</w:t>
      </w:r>
    </w:p>
    <w:p w14:paraId="5D4D6E8E" w14:textId="77777777" w:rsidR="002910C8" w:rsidRPr="0037475B" w:rsidRDefault="002910C8" w:rsidP="002910C8">
      <w:pPr>
        <w:spacing w:line="300" w:lineRule="exact"/>
        <w:ind w:left="1440"/>
        <w:jc w:val="both"/>
        <w:rPr>
          <w:rFonts w:asciiTheme="minorHAnsi" w:eastAsia="SimSun" w:hAnsiTheme="minorHAnsi" w:cstheme="minorHAnsi"/>
          <w:sz w:val="22"/>
          <w:szCs w:val="22"/>
          <w:lang w:eastAsia="zh-CN"/>
        </w:rPr>
      </w:pPr>
    </w:p>
    <w:p w14:paraId="7E971A58" w14:textId="398BB783" w:rsidR="002910C8" w:rsidRPr="0037475B" w:rsidRDefault="002910C8" w:rsidP="002910C8">
      <w:pPr>
        <w:spacing w:line="300" w:lineRule="exact"/>
        <w:ind w:firstLine="720"/>
        <w:jc w:val="both"/>
        <w:rPr>
          <w:rFonts w:asciiTheme="minorHAnsi" w:eastAsia="SimSun" w:hAnsiTheme="minorHAnsi" w:cstheme="minorHAnsi"/>
          <w:sz w:val="22"/>
          <w:szCs w:val="22"/>
          <w:lang w:eastAsia="zh-CN"/>
        </w:rPr>
      </w:pPr>
      <w:r w:rsidRPr="0037475B">
        <w:rPr>
          <w:rFonts w:asciiTheme="minorHAnsi" w:eastAsia="SimSun" w:hAnsiTheme="minorHAnsi" w:cstheme="minorHAnsi"/>
          <w:sz w:val="22"/>
          <w:szCs w:val="22"/>
          <w:lang w:eastAsia="zh-CN"/>
        </w:rPr>
        <w:t>vi.</w:t>
      </w:r>
      <w:r w:rsidRPr="0037475B">
        <w:rPr>
          <w:rFonts w:asciiTheme="minorHAnsi" w:eastAsia="SimSun" w:hAnsiTheme="minorHAnsi" w:cstheme="minorHAnsi"/>
          <w:sz w:val="22"/>
          <w:szCs w:val="22"/>
          <w:lang w:eastAsia="zh-CN"/>
        </w:rPr>
        <w:tab/>
      </w:r>
      <w:r w:rsidR="00A31780" w:rsidRPr="0037475B">
        <w:rPr>
          <w:rFonts w:asciiTheme="minorHAnsi" w:eastAsia="SimSun" w:hAnsiTheme="minorHAnsi" w:cstheme="minorHAnsi"/>
          <w:sz w:val="22"/>
          <w:szCs w:val="22"/>
          <w:lang w:eastAsia="zh-CN"/>
        </w:rPr>
        <w:t xml:space="preserve">A new </w:t>
      </w:r>
      <w:r w:rsidRPr="0037475B">
        <w:rPr>
          <w:rFonts w:asciiTheme="minorHAnsi" w:eastAsia="SimSun" w:hAnsiTheme="minorHAnsi" w:cstheme="minorHAnsi"/>
          <w:sz w:val="22"/>
          <w:szCs w:val="22"/>
          <w:lang w:eastAsia="zh-CN"/>
        </w:rPr>
        <w:t>Subsection T is hereby added to Section 9411.4 as follows:</w:t>
      </w:r>
    </w:p>
    <w:p w14:paraId="05DA9D3B" w14:textId="77777777" w:rsidR="002910C8" w:rsidRPr="0037475B" w:rsidRDefault="002910C8" w:rsidP="002910C8">
      <w:pPr>
        <w:spacing w:line="300" w:lineRule="exact"/>
        <w:ind w:left="1440"/>
        <w:jc w:val="both"/>
        <w:rPr>
          <w:rFonts w:asciiTheme="minorHAnsi" w:eastAsia="SimSun" w:hAnsiTheme="minorHAnsi" w:cstheme="minorHAnsi"/>
          <w:sz w:val="22"/>
          <w:szCs w:val="22"/>
          <w:lang w:eastAsia="zh-CN"/>
        </w:rPr>
      </w:pPr>
    </w:p>
    <w:p w14:paraId="2ECE8C45" w14:textId="180FD44C" w:rsidR="002910C8" w:rsidRPr="0037475B" w:rsidRDefault="002910C8" w:rsidP="002910C8">
      <w:pPr>
        <w:spacing w:line="300" w:lineRule="exact"/>
        <w:ind w:left="1440"/>
        <w:jc w:val="both"/>
        <w:rPr>
          <w:rFonts w:asciiTheme="minorHAnsi" w:eastAsia="SimSun" w:hAnsiTheme="minorHAnsi" w:cstheme="minorHAnsi"/>
          <w:sz w:val="22"/>
          <w:szCs w:val="22"/>
          <w:lang w:eastAsia="zh-CN"/>
        </w:rPr>
      </w:pPr>
      <w:r w:rsidRPr="0037475B">
        <w:rPr>
          <w:rFonts w:asciiTheme="minorHAnsi" w:eastAsia="SimSun" w:hAnsiTheme="minorHAnsi" w:cstheme="minorHAnsi"/>
          <w:sz w:val="22"/>
          <w:szCs w:val="22"/>
          <w:lang w:eastAsia="zh-CN"/>
        </w:rPr>
        <w:t>“</w:t>
      </w:r>
      <w:r w:rsidRPr="0037475B">
        <w:rPr>
          <w:rFonts w:asciiTheme="minorHAnsi" w:eastAsia="SimSun" w:hAnsiTheme="minorHAnsi" w:cstheme="minorHAnsi"/>
          <w:b/>
          <w:bCs/>
          <w:i/>
          <w:iCs/>
          <w:sz w:val="22"/>
          <w:szCs w:val="22"/>
          <w:lang w:eastAsia="zh-CN"/>
        </w:rPr>
        <w:t>Where</w:t>
      </w:r>
      <w:r w:rsidR="00CF48E5" w:rsidRPr="0037475B">
        <w:rPr>
          <w:rFonts w:asciiTheme="minorHAnsi" w:eastAsia="SimSun" w:hAnsiTheme="minorHAnsi" w:cstheme="minorHAnsi"/>
          <w:b/>
          <w:bCs/>
          <w:i/>
          <w:iCs/>
          <w:sz w:val="22"/>
          <w:szCs w:val="22"/>
          <w:lang w:eastAsia="zh-CN"/>
        </w:rPr>
        <w:t>ver</w:t>
      </w:r>
      <w:r w:rsidRPr="0037475B">
        <w:rPr>
          <w:rFonts w:asciiTheme="minorHAnsi" w:eastAsia="SimSun" w:hAnsiTheme="minorHAnsi" w:cstheme="minorHAnsi"/>
          <w:b/>
          <w:bCs/>
          <w:i/>
          <w:iCs/>
          <w:sz w:val="22"/>
          <w:szCs w:val="22"/>
          <w:lang w:eastAsia="zh-CN"/>
        </w:rPr>
        <w:t xml:space="preserve"> </w:t>
      </w:r>
      <w:r w:rsidR="00CF48E5" w:rsidRPr="0037475B">
        <w:rPr>
          <w:rFonts w:asciiTheme="minorHAnsi" w:eastAsia="SimSun" w:hAnsiTheme="minorHAnsi" w:cstheme="minorHAnsi"/>
          <w:b/>
          <w:bCs/>
          <w:i/>
          <w:iCs/>
          <w:sz w:val="22"/>
          <w:szCs w:val="22"/>
          <w:lang w:eastAsia="zh-CN"/>
        </w:rPr>
        <w:t>this</w:t>
      </w:r>
      <w:r w:rsidRPr="0037475B">
        <w:rPr>
          <w:rFonts w:asciiTheme="minorHAnsi" w:eastAsia="SimSun" w:hAnsiTheme="minorHAnsi" w:cstheme="minorHAnsi"/>
          <w:b/>
          <w:bCs/>
          <w:i/>
          <w:iCs/>
          <w:sz w:val="22"/>
          <w:szCs w:val="22"/>
          <w:lang w:eastAsia="zh-CN"/>
        </w:rPr>
        <w:t xml:space="preserve"> Code authorizes the Director </w:t>
      </w:r>
      <w:r w:rsidR="00CF48E5" w:rsidRPr="0037475B">
        <w:rPr>
          <w:rFonts w:asciiTheme="minorHAnsi" w:eastAsia="SimSun" w:hAnsiTheme="minorHAnsi" w:cstheme="minorHAnsi"/>
          <w:b/>
          <w:bCs/>
          <w:i/>
          <w:iCs/>
          <w:sz w:val="22"/>
          <w:szCs w:val="22"/>
          <w:lang w:eastAsia="zh-CN"/>
        </w:rPr>
        <w:t xml:space="preserve">to make a decision </w:t>
      </w:r>
      <w:r w:rsidRPr="0037475B">
        <w:rPr>
          <w:rFonts w:asciiTheme="minorHAnsi" w:eastAsia="SimSun" w:hAnsiTheme="minorHAnsi" w:cstheme="minorHAnsi"/>
          <w:b/>
          <w:bCs/>
          <w:i/>
          <w:iCs/>
          <w:sz w:val="22"/>
          <w:szCs w:val="22"/>
          <w:lang w:eastAsia="zh-CN"/>
        </w:rPr>
        <w:t xml:space="preserve">to approve or conditionally approve a proposed use or development, </w:t>
      </w:r>
      <w:r w:rsidR="00CF48E5" w:rsidRPr="0037475B">
        <w:rPr>
          <w:rFonts w:asciiTheme="minorHAnsi" w:eastAsia="SimSun" w:hAnsiTheme="minorHAnsi" w:cstheme="minorHAnsi"/>
          <w:b/>
          <w:bCs/>
          <w:i/>
          <w:iCs/>
          <w:sz w:val="22"/>
          <w:szCs w:val="22"/>
          <w:lang w:eastAsia="zh-CN"/>
        </w:rPr>
        <w:t xml:space="preserve">any </w:t>
      </w:r>
      <w:r w:rsidRPr="0037475B">
        <w:rPr>
          <w:rFonts w:asciiTheme="minorHAnsi" w:eastAsia="SimSun" w:hAnsiTheme="minorHAnsi" w:cstheme="minorHAnsi"/>
          <w:b/>
          <w:bCs/>
          <w:i/>
          <w:iCs/>
          <w:sz w:val="22"/>
          <w:szCs w:val="22"/>
          <w:lang w:eastAsia="zh-CN"/>
        </w:rPr>
        <w:t>such approval</w:t>
      </w:r>
      <w:r w:rsidR="00CF48E5" w:rsidRPr="0037475B">
        <w:rPr>
          <w:rFonts w:asciiTheme="minorHAnsi" w:eastAsia="SimSun" w:hAnsiTheme="minorHAnsi" w:cstheme="minorHAnsi"/>
          <w:b/>
          <w:bCs/>
          <w:i/>
          <w:iCs/>
          <w:sz w:val="22"/>
          <w:szCs w:val="22"/>
          <w:lang w:eastAsia="zh-CN"/>
        </w:rPr>
        <w:t xml:space="preserve"> or conditional approval</w:t>
      </w:r>
      <w:r w:rsidRPr="0037475B">
        <w:rPr>
          <w:rFonts w:asciiTheme="minorHAnsi" w:eastAsia="SimSun" w:hAnsiTheme="minorHAnsi" w:cstheme="minorHAnsi"/>
          <w:b/>
          <w:bCs/>
          <w:i/>
          <w:iCs/>
          <w:sz w:val="22"/>
          <w:szCs w:val="22"/>
          <w:lang w:eastAsia="zh-CN"/>
        </w:rPr>
        <w:t xml:space="preserve"> shall require prior concurrence from the City Manager</w:t>
      </w:r>
      <w:r w:rsidR="00CF48E5" w:rsidRPr="0037475B">
        <w:rPr>
          <w:rFonts w:asciiTheme="minorHAnsi" w:eastAsia="SimSun" w:hAnsiTheme="minorHAnsi" w:cstheme="minorHAnsi"/>
          <w:b/>
          <w:bCs/>
          <w:i/>
          <w:iCs/>
          <w:sz w:val="22"/>
          <w:szCs w:val="22"/>
          <w:lang w:eastAsia="zh-CN"/>
        </w:rPr>
        <w:t xml:space="preserve"> or his or her designee</w:t>
      </w:r>
      <w:r w:rsidRPr="0037475B">
        <w:rPr>
          <w:rFonts w:asciiTheme="minorHAnsi" w:eastAsia="SimSun" w:hAnsiTheme="minorHAnsi" w:cstheme="minorHAnsi"/>
          <w:b/>
          <w:bCs/>
          <w:i/>
          <w:iCs/>
          <w:sz w:val="22"/>
          <w:szCs w:val="22"/>
          <w:lang w:eastAsia="zh-CN"/>
        </w:rPr>
        <w:t xml:space="preserve">. The Director shall not issue any </w:t>
      </w:r>
      <w:r w:rsidR="00CF48E5" w:rsidRPr="0037475B">
        <w:rPr>
          <w:rFonts w:asciiTheme="minorHAnsi" w:eastAsia="SimSun" w:hAnsiTheme="minorHAnsi" w:cstheme="minorHAnsi"/>
          <w:b/>
          <w:bCs/>
          <w:i/>
          <w:iCs/>
          <w:sz w:val="22"/>
          <w:szCs w:val="22"/>
          <w:lang w:eastAsia="zh-CN"/>
        </w:rPr>
        <w:t xml:space="preserve">such </w:t>
      </w:r>
      <w:r w:rsidRPr="0037475B">
        <w:rPr>
          <w:rFonts w:asciiTheme="minorHAnsi" w:eastAsia="SimSun" w:hAnsiTheme="minorHAnsi" w:cstheme="minorHAnsi"/>
          <w:b/>
          <w:bCs/>
          <w:i/>
          <w:iCs/>
          <w:sz w:val="22"/>
          <w:szCs w:val="22"/>
          <w:lang w:eastAsia="zh-CN"/>
        </w:rPr>
        <w:t xml:space="preserve">approval </w:t>
      </w:r>
      <w:r w:rsidR="00CF48E5" w:rsidRPr="0037475B">
        <w:rPr>
          <w:rFonts w:asciiTheme="minorHAnsi" w:eastAsia="SimSun" w:hAnsiTheme="minorHAnsi" w:cstheme="minorHAnsi"/>
          <w:b/>
          <w:bCs/>
          <w:i/>
          <w:iCs/>
          <w:sz w:val="22"/>
          <w:szCs w:val="22"/>
          <w:lang w:eastAsia="zh-CN"/>
        </w:rPr>
        <w:t xml:space="preserve">or conditional approval </w:t>
      </w:r>
      <w:r w:rsidRPr="0037475B">
        <w:rPr>
          <w:rFonts w:asciiTheme="minorHAnsi" w:eastAsia="SimSun" w:hAnsiTheme="minorHAnsi" w:cstheme="minorHAnsi"/>
          <w:b/>
          <w:bCs/>
          <w:i/>
          <w:iCs/>
          <w:sz w:val="22"/>
          <w:szCs w:val="22"/>
          <w:lang w:eastAsia="zh-CN"/>
        </w:rPr>
        <w:t xml:space="preserve">without </w:t>
      </w:r>
      <w:r w:rsidR="00CF48E5" w:rsidRPr="0037475B">
        <w:rPr>
          <w:rFonts w:asciiTheme="minorHAnsi" w:eastAsia="SimSun" w:hAnsiTheme="minorHAnsi" w:cstheme="minorHAnsi"/>
          <w:b/>
          <w:bCs/>
          <w:i/>
          <w:iCs/>
          <w:sz w:val="22"/>
          <w:szCs w:val="22"/>
          <w:lang w:eastAsia="zh-CN"/>
        </w:rPr>
        <w:t xml:space="preserve">such </w:t>
      </w:r>
      <w:r w:rsidRPr="0037475B">
        <w:rPr>
          <w:rFonts w:asciiTheme="minorHAnsi" w:eastAsia="SimSun" w:hAnsiTheme="minorHAnsi" w:cstheme="minorHAnsi"/>
          <w:b/>
          <w:bCs/>
          <w:i/>
          <w:iCs/>
          <w:sz w:val="22"/>
          <w:szCs w:val="22"/>
          <w:lang w:eastAsia="zh-CN"/>
        </w:rPr>
        <w:t xml:space="preserve">prior concurrence, and any </w:t>
      </w:r>
      <w:r w:rsidR="00A27093" w:rsidRPr="0037475B">
        <w:rPr>
          <w:rFonts w:asciiTheme="minorHAnsi" w:eastAsia="SimSun" w:hAnsiTheme="minorHAnsi" w:cstheme="minorHAnsi"/>
          <w:b/>
          <w:bCs/>
          <w:i/>
          <w:iCs/>
          <w:sz w:val="22"/>
          <w:szCs w:val="22"/>
          <w:lang w:eastAsia="zh-CN"/>
        </w:rPr>
        <w:t xml:space="preserve">such </w:t>
      </w:r>
      <w:r w:rsidRPr="0037475B">
        <w:rPr>
          <w:rFonts w:asciiTheme="minorHAnsi" w:eastAsia="SimSun" w:hAnsiTheme="minorHAnsi" w:cstheme="minorHAnsi"/>
          <w:b/>
          <w:bCs/>
          <w:i/>
          <w:iCs/>
          <w:sz w:val="22"/>
          <w:szCs w:val="22"/>
          <w:lang w:eastAsia="zh-CN"/>
        </w:rPr>
        <w:t>approval</w:t>
      </w:r>
      <w:r w:rsidR="00A27093" w:rsidRPr="0037475B">
        <w:rPr>
          <w:rFonts w:asciiTheme="minorHAnsi" w:eastAsia="SimSun" w:hAnsiTheme="minorHAnsi" w:cstheme="minorHAnsi"/>
          <w:b/>
          <w:bCs/>
          <w:i/>
          <w:iCs/>
          <w:sz w:val="22"/>
          <w:szCs w:val="22"/>
          <w:lang w:eastAsia="zh-CN"/>
        </w:rPr>
        <w:t xml:space="preserve"> or conditional approval</w:t>
      </w:r>
      <w:r w:rsidRPr="0037475B">
        <w:rPr>
          <w:rFonts w:asciiTheme="minorHAnsi" w:eastAsia="SimSun" w:hAnsiTheme="minorHAnsi" w:cstheme="minorHAnsi"/>
          <w:b/>
          <w:bCs/>
          <w:i/>
          <w:iCs/>
          <w:sz w:val="22"/>
          <w:szCs w:val="22"/>
          <w:lang w:eastAsia="zh-CN"/>
        </w:rPr>
        <w:t xml:space="preserve"> issued </w:t>
      </w:r>
      <w:r w:rsidR="00CF48E5" w:rsidRPr="0037475B">
        <w:rPr>
          <w:rFonts w:asciiTheme="minorHAnsi" w:eastAsia="SimSun" w:hAnsiTheme="minorHAnsi" w:cstheme="minorHAnsi"/>
          <w:b/>
          <w:bCs/>
          <w:i/>
          <w:iCs/>
          <w:sz w:val="22"/>
          <w:szCs w:val="22"/>
          <w:lang w:eastAsia="zh-CN"/>
        </w:rPr>
        <w:t>without</w:t>
      </w:r>
      <w:r w:rsidRPr="0037475B">
        <w:rPr>
          <w:rFonts w:asciiTheme="minorHAnsi" w:eastAsia="SimSun" w:hAnsiTheme="minorHAnsi" w:cstheme="minorHAnsi"/>
          <w:b/>
          <w:bCs/>
          <w:i/>
          <w:iCs/>
          <w:sz w:val="22"/>
          <w:szCs w:val="22"/>
          <w:lang w:eastAsia="zh-CN"/>
        </w:rPr>
        <w:t xml:space="preserve"> such </w:t>
      </w:r>
      <w:r w:rsidR="00CF48E5" w:rsidRPr="0037475B">
        <w:rPr>
          <w:rFonts w:asciiTheme="minorHAnsi" w:eastAsia="SimSun" w:hAnsiTheme="minorHAnsi" w:cstheme="minorHAnsi"/>
          <w:b/>
          <w:bCs/>
          <w:i/>
          <w:iCs/>
          <w:sz w:val="22"/>
          <w:szCs w:val="22"/>
          <w:lang w:eastAsia="zh-CN"/>
        </w:rPr>
        <w:t xml:space="preserve">prior </w:t>
      </w:r>
      <w:r w:rsidRPr="0037475B">
        <w:rPr>
          <w:rFonts w:asciiTheme="minorHAnsi" w:eastAsia="SimSun" w:hAnsiTheme="minorHAnsi" w:cstheme="minorHAnsi"/>
          <w:b/>
          <w:bCs/>
          <w:i/>
          <w:iCs/>
          <w:sz w:val="22"/>
          <w:szCs w:val="22"/>
          <w:lang w:eastAsia="zh-CN"/>
        </w:rPr>
        <w:t>concurrence shall be null and void.</w:t>
      </w:r>
      <w:r w:rsidRPr="0037475B">
        <w:rPr>
          <w:rFonts w:asciiTheme="minorHAnsi" w:eastAsia="SimSun" w:hAnsiTheme="minorHAnsi" w:cstheme="minorHAnsi"/>
          <w:sz w:val="22"/>
          <w:szCs w:val="22"/>
          <w:lang w:eastAsia="zh-CN"/>
        </w:rPr>
        <w:t>”</w:t>
      </w:r>
    </w:p>
    <w:p w14:paraId="44E7F082" w14:textId="77777777" w:rsidR="002910C8" w:rsidRPr="0037475B" w:rsidRDefault="002910C8" w:rsidP="002910C8">
      <w:pPr>
        <w:spacing w:line="300" w:lineRule="exact"/>
        <w:jc w:val="both"/>
        <w:rPr>
          <w:rFonts w:asciiTheme="minorHAnsi" w:eastAsia="SimSun" w:hAnsiTheme="minorHAnsi" w:cstheme="minorHAnsi"/>
          <w:sz w:val="22"/>
          <w:szCs w:val="22"/>
          <w:lang w:eastAsia="zh-CN"/>
        </w:rPr>
      </w:pPr>
    </w:p>
    <w:p w14:paraId="110282F9" w14:textId="77777777" w:rsidR="002910C8" w:rsidRPr="0037475B" w:rsidRDefault="002910C8" w:rsidP="002910C8">
      <w:pPr>
        <w:spacing w:line="300" w:lineRule="exact"/>
        <w:jc w:val="both"/>
        <w:rPr>
          <w:rFonts w:asciiTheme="minorHAnsi" w:eastAsia="SimSun" w:hAnsiTheme="minorHAnsi" w:cstheme="minorHAnsi"/>
          <w:sz w:val="22"/>
          <w:szCs w:val="22"/>
          <w:lang w:eastAsia="zh-CN"/>
        </w:rPr>
      </w:pPr>
      <w:r w:rsidRPr="0037475B">
        <w:rPr>
          <w:rFonts w:asciiTheme="minorHAnsi" w:eastAsia="SimSun" w:hAnsiTheme="minorHAnsi" w:cstheme="minorHAnsi"/>
          <w:sz w:val="22"/>
          <w:szCs w:val="22"/>
          <w:lang w:eastAsia="zh-CN"/>
        </w:rPr>
        <w:tab/>
        <w:t xml:space="preserve">B. </w:t>
      </w:r>
      <w:r w:rsidRPr="0037475B">
        <w:rPr>
          <w:rFonts w:asciiTheme="minorHAnsi" w:eastAsia="SimSun" w:hAnsiTheme="minorHAnsi" w:cstheme="minorHAnsi"/>
          <w:sz w:val="22"/>
          <w:szCs w:val="22"/>
          <w:lang w:eastAsia="zh-CN"/>
        </w:rPr>
        <w:tab/>
        <w:t xml:space="preserve">Section 9411.5 (“Summary of Authorities for Decisions and Appeals”) of Division 1 (“Planning Authorities”) of Part 4 (“Administration and Permits”) is hereby amended as follows: </w:t>
      </w:r>
    </w:p>
    <w:p w14:paraId="28673278" w14:textId="77777777" w:rsidR="002910C8" w:rsidRPr="0037475B" w:rsidRDefault="002910C8" w:rsidP="002910C8">
      <w:pPr>
        <w:spacing w:line="300" w:lineRule="exact"/>
        <w:jc w:val="both"/>
        <w:rPr>
          <w:rFonts w:asciiTheme="minorHAnsi" w:eastAsia="SimSun" w:hAnsiTheme="minorHAnsi" w:cstheme="minorHAnsi"/>
          <w:sz w:val="22"/>
          <w:szCs w:val="22"/>
          <w:lang w:eastAsia="zh-CN"/>
        </w:rPr>
      </w:pPr>
    </w:p>
    <w:p w14:paraId="7B4B64B3" w14:textId="69B2F87C" w:rsidR="009F562F" w:rsidRPr="0037475B" w:rsidRDefault="002910C8" w:rsidP="002910C8">
      <w:pPr>
        <w:spacing w:line="300" w:lineRule="exact"/>
        <w:ind w:left="1440" w:hanging="720"/>
        <w:jc w:val="both"/>
        <w:rPr>
          <w:rFonts w:asciiTheme="minorHAnsi" w:eastAsia="SimSun" w:hAnsiTheme="minorHAnsi" w:cstheme="minorHAnsi"/>
          <w:sz w:val="22"/>
          <w:szCs w:val="22"/>
          <w:lang w:eastAsia="zh-CN"/>
        </w:rPr>
      </w:pPr>
      <w:r w:rsidRPr="0037475B">
        <w:rPr>
          <w:rFonts w:asciiTheme="minorHAnsi" w:eastAsia="SimSun" w:hAnsiTheme="minorHAnsi" w:cstheme="minorHAnsi"/>
          <w:sz w:val="22"/>
          <w:szCs w:val="22"/>
          <w:lang w:eastAsia="zh-CN"/>
        </w:rPr>
        <w:t xml:space="preserve">i. </w:t>
      </w:r>
      <w:r w:rsidRPr="0037475B">
        <w:rPr>
          <w:rFonts w:asciiTheme="minorHAnsi" w:eastAsia="SimSun" w:hAnsiTheme="minorHAnsi" w:cstheme="minorHAnsi"/>
          <w:sz w:val="22"/>
          <w:szCs w:val="22"/>
          <w:lang w:eastAsia="zh-CN"/>
        </w:rPr>
        <w:tab/>
        <w:t xml:space="preserve">A new </w:t>
      </w:r>
      <w:r w:rsidR="00A31780" w:rsidRPr="0037475B">
        <w:rPr>
          <w:rFonts w:asciiTheme="minorHAnsi" w:eastAsia="SimSun" w:hAnsiTheme="minorHAnsi" w:cstheme="minorHAnsi"/>
          <w:sz w:val="22"/>
          <w:szCs w:val="22"/>
          <w:lang w:eastAsia="zh-CN"/>
        </w:rPr>
        <w:t xml:space="preserve">“**” </w:t>
      </w:r>
      <w:r w:rsidRPr="0037475B">
        <w:rPr>
          <w:rFonts w:asciiTheme="minorHAnsi" w:eastAsia="SimSun" w:hAnsiTheme="minorHAnsi" w:cstheme="minorHAnsi"/>
          <w:sz w:val="22"/>
          <w:szCs w:val="22"/>
          <w:lang w:eastAsia="zh-CN"/>
        </w:rPr>
        <w:t>notation</w:t>
      </w:r>
      <w:r w:rsidR="00A31780" w:rsidRPr="0037475B">
        <w:rPr>
          <w:rFonts w:asciiTheme="minorHAnsi" w:eastAsia="SimSun" w:hAnsiTheme="minorHAnsi" w:cstheme="minorHAnsi"/>
          <w:sz w:val="22"/>
          <w:szCs w:val="22"/>
          <w:lang w:eastAsia="zh-CN"/>
        </w:rPr>
        <w:t xml:space="preserve"> shall be </w:t>
      </w:r>
      <w:r w:rsidR="000A5BB1" w:rsidRPr="0037475B">
        <w:rPr>
          <w:rFonts w:asciiTheme="minorHAnsi" w:eastAsia="SimSun" w:hAnsiTheme="minorHAnsi" w:cstheme="minorHAnsi"/>
          <w:sz w:val="22"/>
          <w:szCs w:val="22"/>
          <w:lang w:eastAsia="zh-CN"/>
        </w:rPr>
        <w:t>inserted</w:t>
      </w:r>
      <w:r w:rsidR="00A31780" w:rsidRPr="0037475B">
        <w:rPr>
          <w:rFonts w:asciiTheme="minorHAnsi" w:eastAsia="SimSun" w:hAnsiTheme="minorHAnsi" w:cstheme="minorHAnsi"/>
          <w:sz w:val="22"/>
          <w:szCs w:val="22"/>
          <w:lang w:eastAsia="zh-CN"/>
        </w:rPr>
        <w:t xml:space="preserve"> after “Director” </w:t>
      </w:r>
      <w:r w:rsidR="000A5BB1" w:rsidRPr="0037475B">
        <w:rPr>
          <w:rFonts w:asciiTheme="minorHAnsi" w:eastAsia="SimSun" w:hAnsiTheme="minorHAnsi" w:cstheme="minorHAnsi"/>
          <w:sz w:val="22"/>
          <w:szCs w:val="22"/>
          <w:lang w:eastAsia="zh-CN"/>
        </w:rPr>
        <w:t>in the</w:t>
      </w:r>
      <w:r w:rsidRPr="0037475B">
        <w:rPr>
          <w:rFonts w:asciiTheme="minorHAnsi" w:eastAsia="SimSun" w:hAnsiTheme="minorHAnsi" w:cstheme="minorHAnsi"/>
          <w:sz w:val="22"/>
          <w:szCs w:val="22"/>
          <w:lang w:eastAsia="zh-CN"/>
        </w:rPr>
        <w:t xml:space="preserve"> </w:t>
      </w:r>
      <w:r w:rsidR="000A5BB1" w:rsidRPr="0037475B">
        <w:rPr>
          <w:rFonts w:asciiTheme="minorHAnsi" w:eastAsia="SimSun" w:hAnsiTheme="minorHAnsi" w:cstheme="minorHAnsi"/>
          <w:sz w:val="22"/>
          <w:szCs w:val="22"/>
          <w:lang w:eastAsia="zh-CN"/>
        </w:rPr>
        <w:t>cells of Table 9411.5</w:t>
      </w:r>
      <w:r w:rsidRPr="0037475B">
        <w:rPr>
          <w:rFonts w:asciiTheme="minorHAnsi" w:eastAsia="SimSun" w:hAnsiTheme="minorHAnsi" w:cstheme="minorHAnsi"/>
          <w:sz w:val="22"/>
          <w:szCs w:val="22"/>
          <w:lang w:eastAsia="zh-CN"/>
        </w:rPr>
        <w:t xml:space="preserve"> </w:t>
      </w:r>
      <w:r w:rsidR="00FB09D1" w:rsidRPr="0037475B">
        <w:rPr>
          <w:rFonts w:asciiTheme="minorHAnsi" w:eastAsia="SimSun" w:hAnsiTheme="minorHAnsi" w:cstheme="minorHAnsi"/>
          <w:sz w:val="22"/>
          <w:szCs w:val="22"/>
          <w:lang w:eastAsia="zh-CN"/>
        </w:rPr>
        <w:t xml:space="preserve">(“Summary of Authorities for Planning and Zoning Decisions and Appeals”) </w:t>
      </w:r>
      <w:r w:rsidRPr="0037475B">
        <w:rPr>
          <w:rFonts w:asciiTheme="minorHAnsi" w:eastAsia="SimSun" w:hAnsiTheme="minorHAnsi" w:cstheme="minorHAnsi"/>
          <w:sz w:val="22"/>
          <w:szCs w:val="22"/>
          <w:lang w:eastAsia="zh-CN"/>
        </w:rPr>
        <w:t xml:space="preserve">where “Director” is identified as the </w:t>
      </w:r>
      <w:r w:rsidR="00FB09D1" w:rsidRPr="0037475B">
        <w:rPr>
          <w:rFonts w:asciiTheme="minorHAnsi" w:eastAsia="SimSun" w:hAnsiTheme="minorHAnsi" w:cstheme="minorHAnsi"/>
          <w:sz w:val="22"/>
          <w:szCs w:val="22"/>
          <w:lang w:eastAsia="zh-CN"/>
        </w:rPr>
        <w:t>“</w:t>
      </w:r>
      <w:r w:rsidRPr="0037475B">
        <w:rPr>
          <w:rFonts w:asciiTheme="minorHAnsi" w:eastAsia="SimSun" w:hAnsiTheme="minorHAnsi" w:cstheme="minorHAnsi"/>
          <w:sz w:val="22"/>
          <w:szCs w:val="22"/>
          <w:lang w:eastAsia="zh-CN"/>
        </w:rPr>
        <w:t>Approval Authority</w:t>
      </w:r>
      <w:r w:rsidR="00FB09D1" w:rsidRPr="0037475B">
        <w:rPr>
          <w:rFonts w:asciiTheme="minorHAnsi" w:eastAsia="SimSun" w:hAnsiTheme="minorHAnsi" w:cstheme="minorHAnsi"/>
          <w:sz w:val="22"/>
          <w:szCs w:val="22"/>
          <w:lang w:eastAsia="zh-CN"/>
        </w:rPr>
        <w:t>”</w:t>
      </w:r>
      <w:r w:rsidRPr="0037475B">
        <w:rPr>
          <w:rFonts w:asciiTheme="minorHAnsi" w:eastAsia="SimSun" w:hAnsiTheme="minorHAnsi" w:cstheme="minorHAnsi"/>
          <w:sz w:val="22"/>
          <w:szCs w:val="22"/>
          <w:lang w:eastAsia="zh-CN"/>
        </w:rPr>
        <w:t xml:space="preserve"> for “Zoning Compliance Review” under </w:t>
      </w:r>
      <w:r w:rsidR="000A5BB1" w:rsidRPr="0037475B">
        <w:rPr>
          <w:rFonts w:asciiTheme="minorHAnsi" w:eastAsia="SimSun" w:hAnsiTheme="minorHAnsi" w:cstheme="minorHAnsi"/>
          <w:sz w:val="22"/>
          <w:szCs w:val="22"/>
          <w:lang w:eastAsia="zh-CN"/>
        </w:rPr>
        <w:t>“</w:t>
      </w:r>
      <w:r w:rsidRPr="0037475B">
        <w:rPr>
          <w:rFonts w:asciiTheme="minorHAnsi" w:eastAsia="SimSun" w:hAnsiTheme="minorHAnsi" w:cstheme="minorHAnsi"/>
          <w:sz w:val="22"/>
          <w:szCs w:val="22"/>
          <w:lang w:eastAsia="zh-CN"/>
        </w:rPr>
        <w:t>Ministerial Action</w:t>
      </w:r>
      <w:r w:rsidR="000A5BB1" w:rsidRPr="0037475B">
        <w:rPr>
          <w:rFonts w:asciiTheme="minorHAnsi" w:eastAsia="SimSun" w:hAnsiTheme="minorHAnsi" w:cstheme="minorHAnsi"/>
          <w:sz w:val="22"/>
          <w:szCs w:val="22"/>
          <w:lang w:eastAsia="zh-CN"/>
        </w:rPr>
        <w:t>s”</w:t>
      </w:r>
      <w:r w:rsidRPr="0037475B">
        <w:rPr>
          <w:rFonts w:asciiTheme="minorHAnsi" w:eastAsia="SimSun" w:hAnsiTheme="minorHAnsi" w:cstheme="minorHAnsi"/>
          <w:sz w:val="22"/>
          <w:szCs w:val="22"/>
          <w:lang w:eastAsia="zh-CN"/>
        </w:rPr>
        <w:t xml:space="preserve"> and for “Minor Changes to an Approved Permit (Ministerial or Discretionary),” “Temporary Use Permit,” “Development and Site Plan Review Permit,” and “Minor Use Permit”</w:t>
      </w:r>
      <w:r w:rsidR="00E405EA" w:rsidRPr="0037475B">
        <w:rPr>
          <w:rFonts w:asciiTheme="minorHAnsi" w:eastAsia="SimSun" w:hAnsiTheme="minorHAnsi" w:cstheme="minorHAnsi"/>
          <w:sz w:val="22"/>
          <w:szCs w:val="22"/>
          <w:lang w:eastAsia="zh-CN"/>
        </w:rPr>
        <w:t xml:space="preserve"> under “Adjudicative Actions,”</w:t>
      </w:r>
      <w:r w:rsidR="000A5BB1" w:rsidRPr="0037475B">
        <w:rPr>
          <w:rFonts w:asciiTheme="minorHAnsi" w:eastAsia="SimSun" w:hAnsiTheme="minorHAnsi" w:cstheme="minorHAnsi"/>
          <w:sz w:val="22"/>
          <w:szCs w:val="22"/>
          <w:lang w:eastAsia="zh-CN"/>
        </w:rPr>
        <w:t xml:space="preserve"> and after “Approval Authority for Original Permit” where “Approval Authority for Original Permit” is identified as the </w:t>
      </w:r>
      <w:r w:rsidR="00E405EA" w:rsidRPr="0037475B">
        <w:rPr>
          <w:rFonts w:asciiTheme="minorHAnsi" w:eastAsia="SimSun" w:hAnsiTheme="minorHAnsi" w:cstheme="minorHAnsi"/>
          <w:sz w:val="22"/>
          <w:szCs w:val="22"/>
          <w:lang w:eastAsia="zh-CN"/>
        </w:rPr>
        <w:t>“</w:t>
      </w:r>
      <w:r w:rsidR="000A5BB1" w:rsidRPr="0037475B">
        <w:rPr>
          <w:rFonts w:asciiTheme="minorHAnsi" w:eastAsia="SimSun" w:hAnsiTheme="minorHAnsi" w:cstheme="minorHAnsi"/>
          <w:sz w:val="22"/>
          <w:szCs w:val="22"/>
          <w:lang w:eastAsia="zh-CN"/>
        </w:rPr>
        <w:t>Approval Authority</w:t>
      </w:r>
      <w:r w:rsidR="00E405EA" w:rsidRPr="0037475B">
        <w:rPr>
          <w:rFonts w:asciiTheme="minorHAnsi" w:eastAsia="SimSun" w:hAnsiTheme="minorHAnsi" w:cstheme="minorHAnsi"/>
          <w:sz w:val="22"/>
          <w:szCs w:val="22"/>
          <w:lang w:eastAsia="zh-CN"/>
        </w:rPr>
        <w:t>”</w:t>
      </w:r>
      <w:r w:rsidR="000A5BB1" w:rsidRPr="0037475B">
        <w:rPr>
          <w:rFonts w:asciiTheme="minorHAnsi" w:eastAsia="SimSun" w:hAnsiTheme="minorHAnsi" w:cstheme="minorHAnsi"/>
          <w:sz w:val="22"/>
          <w:szCs w:val="22"/>
          <w:lang w:eastAsia="zh-CN"/>
        </w:rPr>
        <w:t xml:space="preserve"> for “Major Changes to an Approved Permit,”</w:t>
      </w:r>
      <w:r w:rsidRPr="0037475B">
        <w:rPr>
          <w:rFonts w:asciiTheme="minorHAnsi" w:eastAsia="SimSun" w:hAnsiTheme="minorHAnsi" w:cstheme="minorHAnsi"/>
          <w:sz w:val="22"/>
          <w:szCs w:val="22"/>
          <w:lang w:eastAsia="zh-CN"/>
        </w:rPr>
        <w:t xml:space="preserve"> under </w:t>
      </w:r>
      <w:r w:rsidR="000A5BB1" w:rsidRPr="0037475B">
        <w:rPr>
          <w:rFonts w:asciiTheme="minorHAnsi" w:eastAsia="SimSun" w:hAnsiTheme="minorHAnsi" w:cstheme="minorHAnsi"/>
          <w:sz w:val="22"/>
          <w:szCs w:val="22"/>
          <w:lang w:eastAsia="zh-CN"/>
        </w:rPr>
        <w:t>“</w:t>
      </w:r>
      <w:r w:rsidRPr="0037475B">
        <w:rPr>
          <w:rFonts w:asciiTheme="minorHAnsi" w:eastAsia="SimSun" w:hAnsiTheme="minorHAnsi" w:cstheme="minorHAnsi"/>
          <w:sz w:val="22"/>
          <w:szCs w:val="22"/>
          <w:lang w:eastAsia="zh-CN"/>
        </w:rPr>
        <w:t>Adjudicative Actions.</w:t>
      </w:r>
      <w:r w:rsidR="000A5BB1" w:rsidRPr="0037475B">
        <w:rPr>
          <w:rFonts w:asciiTheme="minorHAnsi" w:eastAsia="SimSun" w:hAnsiTheme="minorHAnsi" w:cstheme="minorHAnsi"/>
          <w:sz w:val="22"/>
          <w:szCs w:val="22"/>
          <w:lang w:eastAsia="zh-CN"/>
        </w:rPr>
        <w:t xml:space="preserve">” </w:t>
      </w:r>
    </w:p>
    <w:p w14:paraId="6CDD584F" w14:textId="77777777" w:rsidR="009F562F" w:rsidRPr="0037475B" w:rsidRDefault="009F562F" w:rsidP="002910C8">
      <w:pPr>
        <w:spacing w:line="300" w:lineRule="exact"/>
        <w:ind w:left="1440" w:hanging="720"/>
        <w:jc w:val="both"/>
        <w:rPr>
          <w:rFonts w:asciiTheme="minorHAnsi" w:eastAsia="SimSun" w:hAnsiTheme="minorHAnsi" w:cstheme="minorHAnsi"/>
          <w:sz w:val="22"/>
          <w:szCs w:val="22"/>
          <w:lang w:eastAsia="zh-CN"/>
        </w:rPr>
      </w:pPr>
    </w:p>
    <w:p w14:paraId="1A07FF49" w14:textId="4DD44404" w:rsidR="002910C8" w:rsidRPr="0037475B" w:rsidRDefault="009F562F" w:rsidP="002910C8">
      <w:pPr>
        <w:spacing w:line="300" w:lineRule="exact"/>
        <w:ind w:left="1440" w:hanging="720"/>
        <w:jc w:val="both"/>
        <w:rPr>
          <w:rFonts w:asciiTheme="minorHAnsi" w:eastAsia="SimSun" w:hAnsiTheme="minorHAnsi" w:cstheme="minorHAnsi"/>
          <w:sz w:val="22"/>
          <w:szCs w:val="22"/>
          <w:lang w:eastAsia="zh-CN"/>
        </w:rPr>
      </w:pPr>
      <w:r w:rsidRPr="0037475B">
        <w:rPr>
          <w:rFonts w:asciiTheme="minorHAnsi" w:eastAsia="SimSun" w:hAnsiTheme="minorHAnsi" w:cstheme="minorHAnsi"/>
          <w:sz w:val="22"/>
          <w:szCs w:val="22"/>
          <w:lang w:eastAsia="zh-CN"/>
        </w:rPr>
        <w:t>ii.</w:t>
      </w:r>
      <w:r w:rsidRPr="0037475B">
        <w:rPr>
          <w:rFonts w:asciiTheme="minorHAnsi" w:eastAsia="SimSun" w:hAnsiTheme="minorHAnsi" w:cstheme="minorHAnsi"/>
          <w:sz w:val="22"/>
          <w:szCs w:val="22"/>
          <w:lang w:eastAsia="zh-CN"/>
        </w:rPr>
        <w:tab/>
      </w:r>
      <w:r w:rsidR="000A5BB1" w:rsidRPr="0037475B">
        <w:rPr>
          <w:rFonts w:asciiTheme="minorHAnsi" w:eastAsia="SimSun" w:hAnsiTheme="minorHAnsi" w:cstheme="minorHAnsi"/>
          <w:sz w:val="22"/>
          <w:szCs w:val="22"/>
          <w:lang w:eastAsia="zh-CN"/>
        </w:rPr>
        <w:t>A corresponding description for the “**” notation shall be added at the end of Table 9411.5</w:t>
      </w:r>
      <w:r w:rsidRPr="0037475B">
        <w:rPr>
          <w:rFonts w:asciiTheme="minorHAnsi" w:eastAsia="SimSun" w:hAnsiTheme="minorHAnsi" w:cstheme="minorHAnsi"/>
          <w:sz w:val="22"/>
          <w:szCs w:val="22"/>
          <w:lang w:eastAsia="zh-CN"/>
        </w:rPr>
        <w:t xml:space="preserve"> (“Summary of Authorities for Planning and Zoning Decisions and Appeals”)</w:t>
      </w:r>
      <w:r w:rsidR="000A5BB1" w:rsidRPr="0037475B">
        <w:rPr>
          <w:rFonts w:asciiTheme="minorHAnsi" w:eastAsia="SimSun" w:hAnsiTheme="minorHAnsi" w:cstheme="minorHAnsi"/>
          <w:sz w:val="22"/>
          <w:szCs w:val="22"/>
          <w:lang w:eastAsia="zh-CN"/>
        </w:rPr>
        <w:t>, to read as follows: “** Director approval is subject to prior concurrence of the City Manager or his or her designee.”</w:t>
      </w:r>
    </w:p>
    <w:p w14:paraId="38EA1529" w14:textId="77777777" w:rsidR="002910C8" w:rsidRPr="0037475B" w:rsidRDefault="002910C8" w:rsidP="00FC3FA0">
      <w:pPr>
        <w:spacing w:line="300" w:lineRule="exact"/>
        <w:ind w:firstLine="720"/>
        <w:jc w:val="both"/>
        <w:rPr>
          <w:rFonts w:asciiTheme="minorHAnsi" w:eastAsia="SimSun" w:hAnsiTheme="minorHAnsi" w:cstheme="minorHAnsi"/>
          <w:sz w:val="22"/>
          <w:szCs w:val="22"/>
          <w:lang w:eastAsia="zh-CN"/>
        </w:rPr>
      </w:pPr>
    </w:p>
    <w:p w14:paraId="143E011C" w14:textId="2324D138" w:rsidR="00122250" w:rsidRPr="0037475B" w:rsidRDefault="00040C8E" w:rsidP="00122250">
      <w:pPr>
        <w:spacing w:line="300" w:lineRule="exact"/>
        <w:ind w:firstLine="720"/>
        <w:jc w:val="both"/>
        <w:rPr>
          <w:rFonts w:asciiTheme="minorHAnsi" w:eastAsia="SimSun" w:hAnsiTheme="minorHAnsi" w:cstheme="minorHAnsi"/>
          <w:sz w:val="22"/>
          <w:szCs w:val="22"/>
          <w:lang w:eastAsia="zh-CN"/>
        </w:rPr>
      </w:pPr>
      <w:r w:rsidRPr="0037475B">
        <w:rPr>
          <w:rFonts w:asciiTheme="minorHAnsi" w:eastAsia="SimSun" w:hAnsiTheme="minorHAnsi" w:cstheme="minorHAnsi"/>
          <w:sz w:val="22"/>
          <w:szCs w:val="22"/>
          <w:lang w:eastAsia="zh-CN"/>
        </w:rPr>
        <w:t>C</w:t>
      </w:r>
      <w:r w:rsidR="00122250" w:rsidRPr="0037475B">
        <w:rPr>
          <w:rFonts w:asciiTheme="minorHAnsi" w:eastAsia="SimSun" w:hAnsiTheme="minorHAnsi" w:cstheme="minorHAnsi"/>
          <w:sz w:val="22"/>
          <w:szCs w:val="22"/>
          <w:lang w:eastAsia="zh-CN"/>
        </w:rPr>
        <w:t xml:space="preserve">. </w:t>
      </w:r>
      <w:r w:rsidR="00122250" w:rsidRPr="0037475B">
        <w:rPr>
          <w:rFonts w:asciiTheme="minorHAnsi" w:eastAsia="SimSun" w:hAnsiTheme="minorHAnsi" w:cstheme="minorHAnsi"/>
          <w:sz w:val="22"/>
          <w:szCs w:val="22"/>
          <w:lang w:eastAsia="zh-CN"/>
        </w:rPr>
        <w:tab/>
      </w:r>
      <w:r w:rsidR="00E822CA" w:rsidRPr="0037475B">
        <w:rPr>
          <w:rFonts w:asciiTheme="minorHAnsi" w:eastAsia="SimSun" w:hAnsiTheme="minorHAnsi" w:cstheme="minorHAnsi"/>
          <w:sz w:val="22"/>
          <w:szCs w:val="22"/>
          <w:lang w:eastAsia="zh-CN"/>
        </w:rPr>
        <w:t>S</w:t>
      </w:r>
      <w:r w:rsidR="00122250" w:rsidRPr="0037475B">
        <w:rPr>
          <w:rFonts w:asciiTheme="minorHAnsi" w:eastAsia="SimSun" w:hAnsiTheme="minorHAnsi" w:cstheme="minorHAnsi"/>
          <w:sz w:val="22"/>
          <w:szCs w:val="22"/>
          <w:lang w:eastAsia="zh-CN"/>
        </w:rPr>
        <w:t xml:space="preserve">ubparagraph (2) (“Director Decisions”) of subsection (J) (“Transmission of Notice of Official Action”) of Section 9412.6 (“Public Hearings; Decisions”) of Division 2 (“Common Procedures”) of Part 4 (“Administration and Permits”) </w:t>
      </w:r>
      <w:r w:rsidR="00E822CA" w:rsidRPr="0037475B">
        <w:rPr>
          <w:rFonts w:asciiTheme="minorHAnsi" w:eastAsia="SimSun" w:hAnsiTheme="minorHAnsi" w:cstheme="minorHAnsi"/>
          <w:sz w:val="22"/>
          <w:szCs w:val="22"/>
          <w:lang w:eastAsia="zh-CN"/>
        </w:rPr>
        <w:t>is hereby amended</w:t>
      </w:r>
      <w:r w:rsidR="00122250" w:rsidRPr="0037475B">
        <w:rPr>
          <w:rFonts w:asciiTheme="minorHAnsi" w:eastAsia="SimSun" w:hAnsiTheme="minorHAnsi" w:cstheme="minorHAnsi"/>
          <w:sz w:val="22"/>
          <w:szCs w:val="22"/>
          <w:lang w:eastAsia="zh-CN"/>
        </w:rPr>
        <w:t xml:space="preserve"> to read as follows:</w:t>
      </w:r>
    </w:p>
    <w:p w14:paraId="2FFFDE82" w14:textId="77777777" w:rsidR="00122250" w:rsidRPr="0037475B" w:rsidRDefault="00122250" w:rsidP="00122250">
      <w:pPr>
        <w:spacing w:line="300" w:lineRule="exact"/>
        <w:ind w:firstLine="720"/>
        <w:jc w:val="both"/>
        <w:rPr>
          <w:rFonts w:asciiTheme="minorHAnsi" w:eastAsia="SimSun" w:hAnsiTheme="minorHAnsi" w:cstheme="minorHAnsi"/>
          <w:sz w:val="22"/>
          <w:szCs w:val="22"/>
          <w:lang w:eastAsia="zh-CN"/>
        </w:rPr>
      </w:pPr>
    </w:p>
    <w:p w14:paraId="55912E29" w14:textId="2C454F24" w:rsidR="00122250" w:rsidRPr="0037475B" w:rsidRDefault="00122250" w:rsidP="00122250">
      <w:pPr>
        <w:spacing w:line="300" w:lineRule="exact"/>
        <w:ind w:left="720"/>
        <w:jc w:val="both"/>
        <w:rPr>
          <w:rFonts w:asciiTheme="minorHAnsi" w:eastAsia="SimSun" w:hAnsiTheme="minorHAnsi" w:cstheme="minorHAnsi"/>
          <w:sz w:val="22"/>
          <w:szCs w:val="22"/>
          <w:lang w:eastAsia="zh-CN"/>
        </w:rPr>
      </w:pPr>
      <w:r w:rsidRPr="0037475B">
        <w:rPr>
          <w:rFonts w:asciiTheme="minorHAnsi" w:eastAsia="SimSun" w:hAnsiTheme="minorHAnsi" w:cstheme="minorHAnsi"/>
          <w:sz w:val="22"/>
          <w:szCs w:val="22"/>
          <w:lang w:eastAsia="zh-CN"/>
        </w:rPr>
        <w:t xml:space="preserve">“If the Director is the Approval Authority for the decision, then the Director shall promptly transmit the Statement of Official Action to: (i) the applicant via first-class mail to the address shown on the application; (ii) the owner of the subject property if other than the applicant, via first-class mail to the address shown on the latest equalized assessment roll; (iii) the occupant of the subject property if any other than the applicant, via first-class mail to the address of the subject property; (iv) the Planning Commission and City Council, via their City email addresses; </w:t>
      </w:r>
      <w:r w:rsidRPr="0037475B">
        <w:rPr>
          <w:rFonts w:asciiTheme="minorHAnsi" w:eastAsia="SimSun" w:hAnsiTheme="minorHAnsi" w:cstheme="minorHAnsi"/>
          <w:strike/>
          <w:sz w:val="22"/>
          <w:szCs w:val="22"/>
          <w:lang w:eastAsia="zh-CN"/>
        </w:rPr>
        <w:t>(v) all owners of record within a 750-foot radius of the subject</w:t>
      </w:r>
      <w:r w:rsidRPr="0037475B">
        <w:rPr>
          <w:rFonts w:asciiTheme="minorHAnsi" w:eastAsia="SimSun" w:hAnsiTheme="minorHAnsi" w:cstheme="minorHAnsi"/>
          <w:sz w:val="22"/>
          <w:szCs w:val="22"/>
          <w:lang w:eastAsia="zh-CN"/>
        </w:rPr>
        <w:t xml:space="preserve"> </w:t>
      </w:r>
      <w:r w:rsidRPr="0037475B">
        <w:rPr>
          <w:rFonts w:asciiTheme="minorHAnsi" w:eastAsia="SimSun" w:hAnsiTheme="minorHAnsi" w:cstheme="minorHAnsi"/>
          <w:strike/>
          <w:sz w:val="22"/>
          <w:szCs w:val="22"/>
          <w:lang w:eastAsia="zh-CN"/>
        </w:rPr>
        <w:t>property as shown on the latest equalized assessment roll</w:t>
      </w:r>
      <w:r w:rsidRPr="0037475B">
        <w:rPr>
          <w:rFonts w:asciiTheme="minorHAnsi" w:eastAsia="SimSun" w:hAnsiTheme="minorHAnsi" w:cstheme="minorHAnsi"/>
          <w:sz w:val="22"/>
          <w:szCs w:val="22"/>
          <w:lang w:eastAsia="zh-CN"/>
        </w:rPr>
        <w:t>; and (v</w:t>
      </w:r>
      <w:r w:rsidRPr="0037475B">
        <w:rPr>
          <w:rFonts w:asciiTheme="minorHAnsi" w:eastAsia="SimSun" w:hAnsiTheme="minorHAnsi" w:cstheme="minorHAnsi"/>
          <w:strike/>
          <w:sz w:val="22"/>
          <w:szCs w:val="22"/>
          <w:lang w:eastAsia="zh-CN"/>
        </w:rPr>
        <w:t>i</w:t>
      </w:r>
      <w:r w:rsidRPr="0037475B">
        <w:rPr>
          <w:rFonts w:asciiTheme="minorHAnsi" w:eastAsia="SimSun" w:hAnsiTheme="minorHAnsi" w:cstheme="minorHAnsi"/>
          <w:sz w:val="22"/>
          <w:szCs w:val="22"/>
          <w:lang w:eastAsia="zh-CN"/>
        </w:rPr>
        <w:t>) any person or group who has filed a written request for notice regarding the specific application with the Director or City Clerk and has paid any required fee that the City Council has adopted to provide such service.”</w:t>
      </w:r>
      <w:r w:rsidR="00462793" w:rsidRPr="0037475B">
        <w:rPr>
          <w:rFonts w:asciiTheme="minorHAnsi" w:eastAsia="SimSun" w:hAnsiTheme="minorHAnsi" w:cstheme="minorHAnsi"/>
          <w:sz w:val="22"/>
          <w:szCs w:val="22"/>
          <w:lang w:eastAsia="zh-CN"/>
        </w:rPr>
        <w:tab/>
      </w:r>
      <w:r w:rsidRPr="0037475B">
        <w:rPr>
          <w:rFonts w:asciiTheme="minorHAnsi" w:eastAsia="SimSun" w:hAnsiTheme="minorHAnsi" w:cstheme="minorHAnsi"/>
          <w:sz w:val="22"/>
          <w:szCs w:val="22"/>
          <w:lang w:eastAsia="zh-CN"/>
        </w:rPr>
        <w:cr/>
      </w:r>
    </w:p>
    <w:p w14:paraId="7BC186A3" w14:textId="471BC1BA" w:rsidR="00122250" w:rsidRPr="0037475B" w:rsidRDefault="00040C8E" w:rsidP="00122250">
      <w:pPr>
        <w:spacing w:line="300" w:lineRule="exact"/>
        <w:ind w:firstLine="720"/>
        <w:jc w:val="both"/>
        <w:rPr>
          <w:rFonts w:asciiTheme="minorHAnsi" w:eastAsia="SimSun" w:hAnsiTheme="minorHAnsi" w:cstheme="minorHAnsi"/>
          <w:sz w:val="22"/>
          <w:szCs w:val="22"/>
          <w:lang w:eastAsia="zh-CN"/>
        </w:rPr>
      </w:pPr>
      <w:r w:rsidRPr="0037475B">
        <w:rPr>
          <w:rFonts w:asciiTheme="minorHAnsi" w:eastAsia="SimSun" w:hAnsiTheme="minorHAnsi" w:cstheme="minorHAnsi"/>
          <w:sz w:val="22"/>
          <w:szCs w:val="22"/>
          <w:lang w:eastAsia="zh-CN"/>
        </w:rPr>
        <w:lastRenderedPageBreak/>
        <w:t>D</w:t>
      </w:r>
      <w:r w:rsidR="00122250" w:rsidRPr="0037475B">
        <w:rPr>
          <w:rFonts w:asciiTheme="minorHAnsi" w:eastAsia="SimSun" w:hAnsiTheme="minorHAnsi" w:cstheme="minorHAnsi"/>
          <w:sz w:val="22"/>
          <w:szCs w:val="22"/>
          <w:lang w:eastAsia="zh-CN"/>
        </w:rPr>
        <w:t>.</w:t>
      </w:r>
      <w:r w:rsidR="00122250" w:rsidRPr="0037475B">
        <w:rPr>
          <w:rFonts w:asciiTheme="minorHAnsi" w:eastAsia="SimSun" w:hAnsiTheme="minorHAnsi" w:cstheme="minorHAnsi"/>
          <w:sz w:val="22"/>
          <w:szCs w:val="22"/>
          <w:lang w:eastAsia="zh-CN"/>
        </w:rPr>
        <w:tab/>
      </w:r>
      <w:r w:rsidR="00462793" w:rsidRPr="0037475B">
        <w:rPr>
          <w:rFonts w:asciiTheme="minorHAnsi" w:eastAsia="SimSun" w:hAnsiTheme="minorHAnsi" w:cstheme="minorHAnsi"/>
          <w:sz w:val="22"/>
          <w:szCs w:val="22"/>
          <w:lang w:eastAsia="zh-CN"/>
        </w:rPr>
        <w:t>S</w:t>
      </w:r>
      <w:r w:rsidR="00122250" w:rsidRPr="0037475B">
        <w:rPr>
          <w:rFonts w:asciiTheme="minorHAnsi" w:eastAsia="SimSun" w:hAnsiTheme="minorHAnsi" w:cstheme="minorHAnsi"/>
          <w:sz w:val="22"/>
          <w:szCs w:val="22"/>
          <w:lang w:eastAsia="zh-CN"/>
        </w:rPr>
        <w:t xml:space="preserve">ubsection (G) (“Calls for Review”) of Section 9412.13 (“Appeals”) of Division 2 (“Common Procedures”) of Part 4 (“Administration and Permits”) </w:t>
      </w:r>
      <w:r w:rsidR="00462793" w:rsidRPr="0037475B">
        <w:rPr>
          <w:rFonts w:asciiTheme="minorHAnsi" w:eastAsia="SimSun" w:hAnsiTheme="minorHAnsi" w:cstheme="minorHAnsi"/>
          <w:sz w:val="22"/>
          <w:szCs w:val="22"/>
          <w:lang w:eastAsia="zh-CN"/>
        </w:rPr>
        <w:t>is hereby amended</w:t>
      </w:r>
      <w:r w:rsidR="00122250" w:rsidRPr="0037475B">
        <w:rPr>
          <w:rFonts w:asciiTheme="minorHAnsi" w:eastAsia="SimSun" w:hAnsiTheme="minorHAnsi" w:cstheme="minorHAnsi"/>
          <w:sz w:val="22"/>
          <w:szCs w:val="22"/>
          <w:lang w:eastAsia="zh-CN"/>
        </w:rPr>
        <w:t xml:space="preserve"> to read as follows:</w:t>
      </w:r>
    </w:p>
    <w:p w14:paraId="2BF59555" w14:textId="77777777" w:rsidR="00122250" w:rsidRPr="0037475B" w:rsidRDefault="00122250" w:rsidP="00122250">
      <w:pPr>
        <w:spacing w:line="300" w:lineRule="exact"/>
        <w:ind w:firstLine="720"/>
        <w:jc w:val="both"/>
        <w:rPr>
          <w:rFonts w:asciiTheme="minorHAnsi" w:eastAsia="SimSun" w:hAnsiTheme="minorHAnsi" w:cstheme="minorHAnsi"/>
          <w:sz w:val="22"/>
          <w:szCs w:val="22"/>
          <w:lang w:eastAsia="zh-CN"/>
        </w:rPr>
      </w:pPr>
    </w:p>
    <w:p w14:paraId="3AAB00A0" w14:textId="2443B8C8" w:rsidR="00122250" w:rsidRPr="0037475B" w:rsidRDefault="00122250" w:rsidP="00122250">
      <w:pPr>
        <w:spacing w:line="300" w:lineRule="exact"/>
        <w:ind w:left="720"/>
        <w:jc w:val="both"/>
        <w:rPr>
          <w:rFonts w:asciiTheme="minorHAnsi" w:eastAsia="SimSun" w:hAnsiTheme="minorHAnsi" w:cstheme="minorHAnsi"/>
          <w:sz w:val="22"/>
          <w:szCs w:val="22"/>
          <w:lang w:eastAsia="zh-CN"/>
        </w:rPr>
      </w:pPr>
      <w:r w:rsidRPr="0037475B">
        <w:rPr>
          <w:rFonts w:asciiTheme="minorHAnsi" w:eastAsia="SimSun" w:hAnsiTheme="minorHAnsi" w:cstheme="minorHAnsi"/>
          <w:sz w:val="22"/>
          <w:szCs w:val="22"/>
          <w:lang w:eastAsia="zh-CN"/>
        </w:rPr>
        <w:t>“</w:t>
      </w:r>
      <w:r w:rsidRPr="0037475B">
        <w:rPr>
          <w:rFonts w:asciiTheme="minorHAnsi" w:eastAsia="SimSun" w:hAnsiTheme="minorHAnsi" w:cstheme="minorHAnsi"/>
          <w:b/>
          <w:bCs/>
          <w:i/>
          <w:iCs/>
          <w:sz w:val="22"/>
          <w:szCs w:val="22"/>
          <w:lang w:eastAsia="zh-CN"/>
        </w:rPr>
        <w:t>Any member</w:t>
      </w:r>
      <w:r w:rsidRPr="0037475B">
        <w:rPr>
          <w:rFonts w:asciiTheme="minorHAnsi" w:eastAsia="SimSun" w:hAnsiTheme="minorHAnsi" w:cstheme="minorHAnsi"/>
          <w:sz w:val="22"/>
          <w:szCs w:val="22"/>
          <w:lang w:eastAsia="zh-CN"/>
        </w:rPr>
        <w:t xml:space="preserve"> </w:t>
      </w:r>
      <w:r w:rsidRPr="0037475B">
        <w:rPr>
          <w:rFonts w:asciiTheme="minorHAnsi" w:eastAsia="SimSun" w:hAnsiTheme="minorHAnsi" w:cstheme="minorHAnsi"/>
          <w:strike/>
          <w:sz w:val="22"/>
          <w:szCs w:val="22"/>
          <w:lang w:eastAsia="zh-CN"/>
        </w:rPr>
        <w:t>A majority of the quorum</w:t>
      </w:r>
      <w:r w:rsidRPr="0037475B">
        <w:rPr>
          <w:rFonts w:asciiTheme="minorHAnsi" w:eastAsia="SimSun" w:hAnsiTheme="minorHAnsi" w:cstheme="minorHAnsi"/>
          <w:sz w:val="22"/>
          <w:szCs w:val="22"/>
          <w:lang w:eastAsia="zh-CN"/>
        </w:rPr>
        <w:t xml:space="preserve"> of the City Council may call for review of a decision of the Director or Planning Commission within the appeal period. The call for review shall be processed in the same manner as an appeal by any other person. Such action shall stay all proceedings in the same manner as the filing of an appeal. Such action shall not require any statement of reasons and shall not represent opposition to or support of an application or appeal.”</w:t>
      </w:r>
    </w:p>
    <w:p w14:paraId="1798D857" w14:textId="77777777" w:rsidR="00322AA9" w:rsidRPr="0037475B" w:rsidRDefault="00322AA9" w:rsidP="00774C9B">
      <w:pPr>
        <w:suppressAutoHyphens/>
        <w:autoSpaceDE/>
        <w:autoSpaceDN/>
        <w:adjustRightInd/>
        <w:spacing w:line="280" w:lineRule="exact"/>
        <w:jc w:val="both"/>
        <w:rPr>
          <w:rFonts w:asciiTheme="minorHAnsi" w:eastAsia="SimSun" w:hAnsiTheme="minorHAnsi" w:cstheme="minorHAnsi"/>
          <w:b/>
          <w:sz w:val="22"/>
          <w:szCs w:val="22"/>
          <w:u w:val="single"/>
          <w:lang w:eastAsia="zh-CN"/>
        </w:rPr>
      </w:pPr>
    </w:p>
    <w:p w14:paraId="5DB04185" w14:textId="23DECAF0" w:rsidR="005A7BF3" w:rsidRPr="0037475B" w:rsidRDefault="005A7BF3" w:rsidP="004621AF">
      <w:pPr>
        <w:suppressAutoHyphens/>
        <w:autoSpaceDE/>
        <w:autoSpaceDN/>
        <w:adjustRightInd/>
        <w:spacing w:line="280" w:lineRule="exact"/>
        <w:ind w:firstLine="720"/>
        <w:jc w:val="both"/>
        <w:rPr>
          <w:rFonts w:asciiTheme="minorHAnsi" w:eastAsia="SimSun" w:hAnsiTheme="minorHAnsi" w:cstheme="minorHAnsi"/>
          <w:sz w:val="22"/>
          <w:szCs w:val="22"/>
          <w:lang w:eastAsia="zh-CN"/>
        </w:rPr>
      </w:pPr>
      <w:r w:rsidRPr="0037475B">
        <w:rPr>
          <w:rFonts w:asciiTheme="minorHAnsi" w:eastAsia="SimSun" w:hAnsiTheme="minorHAnsi" w:cstheme="minorHAnsi"/>
          <w:b/>
          <w:sz w:val="22"/>
          <w:szCs w:val="22"/>
          <w:u w:val="single"/>
          <w:lang w:eastAsia="zh-CN"/>
        </w:rPr>
        <w:t xml:space="preserve">SECTION </w:t>
      </w:r>
      <w:r w:rsidR="00EA3AEA" w:rsidRPr="0037475B">
        <w:rPr>
          <w:rFonts w:asciiTheme="minorHAnsi" w:eastAsia="SimSun" w:hAnsiTheme="minorHAnsi" w:cstheme="minorHAnsi"/>
          <w:b/>
          <w:sz w:val="22"/>
          <w:szCs w:val="22"/>
          <w:u w:val="single"/>
          <w:lang w:eastAsia="zh-CN"/>
        </w:rPr>
        <w:t>6</w:t>
      </w:r>
      <w:r w:rsidRPr="0037475B">
        <w:rPr>
          <w:rFonts w:asciiTheme="minorHAnsi" w:eastAsia="SimSun" w:hAnsiTheme="minorHAnsi" w:cstheme="minorHAnsi"/>
          <w:b/>
          <w:sz w:val="22"/>
          <w:szCs w:val="22"/>
          <w:u w:val="single"/>
          <w:lang w:eastAsia="zh-CN"/>
        </w:rPr>
        <w:t>.</w:t>
      </w:r>
      <w:r w:rsidRPr="0037475B">
        <w:rPr>
          <w:rFonts w:asciiTheme="minorHAnsi" w:eastAsia="SimSun" w:hAnsiTheme="minorHAnsi" w:cstheme="minorHAnsi"/>
          <w:sz w:val="22"/>
          <w:szCs w:val="22"/>
          <w:lang w:eastAsia="zh-CN"/>
        </w:rPr>
        <w:t xml:space="preserve">  </w:t>
      </w:r>
      <w:r w:rsidRPr="0037475B">
        <w:rPr>
          <w:rFonts w:asciiTheme="minorHAnsi" w:eastAsia="SimSun" w:hAnsiTheme="minorHAnsi" w:cstheme="minorHAnsi"/>
          <w:b/>
          <w:sz w:val="22"/>
          <w:szCs w:val="22"/>
          <w:lang w:eastAsia="zh-CN"/>
        </w:rPr>
        <w:t>SEVERABILITY.</w:t>
      </w:r>
      <w:r w:rsidRPr="0037475B">
        <w:rPr>
          <w:rFonts w:asciiTheme="minorHAnsi" w:eastAsia="SimSun" w:hAnsiTheme="minorHAnsi" w:cstheme="minorHAnsi"/>
          <w:sz w:val="22"/>
          <w:szCs w:val="22"/>
          <w:lang w:eastAsia="zh-CN"/>
        </w:rPr>
        <w:t xml:space="preserve"> If any section, subsection, sentence, clause, phrase, or portion of this </w:t>
      </w:r>
      <w:r w:rsidR="005F3A63" w:rsidRPr="0037475B">
        <w:rPr>
          <w:rFonts w:asciiTheme="minorHAnsi" w:eastAsia="SimSun" w:hAnsiTheme="minorHAnsi" w:cstheme="minorHAnsi"/>
          <w:sz w:val="22"/>
          <w:szCs w:val="22"/>
          <w:lang w:eastAsia="zh-CN"/>
        </w:rPr>
        <w:t>O</w:t>
      </w:r>
      <w:r w:rsidRPr="0037475B">
        <w:rPr>
          <w:rFonts w:asciiTheme="minorHAnsi" w:eastAsia="SimSun" w:hAnsiTheme="minorHAnsi" w:cstheme="minorHAnsi"/>
          <w:sz w:val="22"/>
          <w:szCs w:val="22"/>
          <w:lang w:eastAsia="zh-CN"/>
        </w:rPr>
        <w:t xml:space="preserve">rdinance is, for any reason, held to be invalid or unconstitutional by the decision of any court of competent jurisdiction, such decision shall not affect the validity of the remaining portions of this </w:t>
      </w:r>
      <w:r w:rsidR="005F3A63" w:rsidRPr="0037475B">
        <w:rPr>
          <w:rFonts w:asciiTheme="minorHAnsi" w:eastAsia="SimSun" w:hAnsiTheme="minorHAnsi" w:cstheme="minorHAnsi"/>
          <w:sz w:val="22"/>
          <w:szCs w:val="22"/>
          <w:lang w:eastAsia="zh-CN"/>
        </w:rPr>
        <w:t>O</w:t>
      </w:r>
      <w:r w:rsidRPr="0037475B">
        <w:rPr>
          <w:rFonts w:asciiTheme="minorHAnsi" w:eastAsia="SimSun" w:hAnsiTheme="minorHAnsi" w:cstheme="minorHAnsi"/>
          <w:sz w:val="22"/>
          <w:szCs w:val="22"/>
          <w:lang w:eastAsia="zh-CN"/>
        </w:rPr>
        <w:t xml:space="preserve">rdinance.  The City Council hereby declares that it would have adopted this </w:t>
      </w:r>
      <w:r w:rsidR="005F3A63" w:rsidRPr="0037475B">
        <w:rPr>
          <w:rFonts w:asciiTheme="minorHAnsi" w:eastAsia="SimSun" w:hAnsiTheme="minorHAnsi" w:cstheme="minorHAnsi"/>
          <w:sz w:val="22"/>
          <w:szCs w:val="22"/>
          <w:lang w:eastAsia="zh-CN"/>
        </w:rPr>
        <w:t>O</w:t>
      </w:r>
      <w:r w:rsidRPr="0037475B">
        <w:rPr>
          <w:rFonts w:asciiTheme="minorHAnsi" w:eastAsia="SimSun" w:hAnsiTheme="minorHAnsi" w:cstheme="minorHAnsi"/>
          <w:sz w:val="22"/>
          <w:szCs w:val="22"/>
          <w:lang w:eastAsia="zh-CN"/>
        </w:rPr>
        <w:t>rdinance and each section, subsection, sentence, clause, phrase, or portion hereof, irrespective of the fact that any one or more sections, subsections, sentences, clauses, phrases, or portions hereof may be declared invalid or unconstitutional.</w:t>
      </w:r>
    </w:p>
    <w:p w14:paraId="4DCE62D5" w14:textId="77777777" w:rsidR="005A7BF3" w:rsidRPr="0037475B" w:rsidRDefault="005A7BF3" w:rsidP="00046D29">
      <w:pPr>
        <w:suppressAutoHyphens/>
        <w:autoSpaceDE/>
        <w:autoSpaceDN/>
        <w:adjustRightInd/>
        <w:spacing w:line="240" w:lineRule="exact"/>
        <w:ind w:firstLine="720"/>
        <w:jc w:val="both"/>
        <w:rPr>
          <w:rFonts w:asciiTheme="minorHAnsi" w:eastAsia="SimSun" w:hAnsiTheme="minorHAnsi" w:cstheme="minorHAnsi"/>
          <w:sz w:val="22"/>
          <w:szCs w:val="22"/>
          <w:lang w:eastAsia="zh-CN"/>
        </w:rPr>
      </w:pPr>
    </w:p>
    <w:p w14:paraId="01B26537" w14:textId="56BA3715" w:rsidR="005A7BF3" w:rsidRPr="0037475B" w:rsidRDefault="00CA0DFA" w:rsidP="00774C9B">
      <w:pPr>
        <w:suppressAutoHyphens/>
        <w:autoSpaceDE/>
        <w:autoSpaceDN/>
        <w:adjustRightInd/>
        <w:spacing w:line="280" w:lineRule="exact"/>
        <w:ind w:firstLine="720"/>
        <w:jc w:val="both"/>
        <w:rPr>
          <w:rFonts w:asciiTheme="minorHAnsi" w:eastAsia="SimSun" w:hAnsiTheme="minorHAnsi" w:cstheme="minorHAnsi"/>
          <w:sz w:val="22"/>
          <w:szCs w:val="22"/>
          <w:lang w:eastAsia="zh-CN"/>
        </w:rPr>
      </w:pPr>
      <w:r w:rsidRPr="0037475B">
        <w:rPr>
          <w:rFonts w:asciiTheme="minorHAnsi" w:eastAsia="SimSun" w:hAnsiTheme="minorHAnsi" w:cstheme="minorHAnsi"/>
          <w:b/>
          <w:sz w:val="22"/>
          <w:szCs w:val="22"/>
          <w:u w:val="single"/>
          <w:lang w:eastAsia="zh-CN"/>
        </w:rPr>
        <w:t xml:space="preserve">SECTION </w:t>
      </w:r>
      <w:r w:rsidR="00EA3AEA" w:rsidRPr="0037475B">
        <w:rPr>
          <w:rFonts w:asciiTheme="minorHAnsi" w:eastAsia="SimSun" w:hAnsiTheme="minorHAnsi" w:cstheme="minorHAnsi"/>
          <w:b/>
          <w:sz w:val="22"/>
          <w:szCs w:val="22"/>
          <w:u w:val="single"/>
          <w:lang w:eastAsia="zh-CN"/>
        </w:rPr>
        <w:t>7</w:t>
      </w:r>
      <w:r w:rsidR="005A7BF3" w:rsidRPr="0037475B">
        <w:rPr>
          <w:rFonts w:asciiTheme="minorHAnsi" w:eastAsia="SimSun" w:hAnsiTheme="minorHAnsi" w:cstheme="minorHAnsi"/>
          <w:b/>
          <w:sz w:val="22"/>
          <w:szCs w:val="22"/>
          <w:u w:val="single"/>
          <w:lang w:eastAsia="zh-CN"/>
        </w:rPr>
        <w:t>.</w:t>
      </w:r>
      <w:r w:rsidR="005A7BF3" w:rsidRPr="0037475B">
        <w:rPr>
          <w:rFonts w:asciiTheme="minorHAnsi" w:eastAsia="SimSun" w:hAnsiTheme="minorHAnsi" w:cstheme="minorHAnsi"/>
          <w:sz w:val="22"/>
          <w:szCs w:val="22"/>
          <w:lang w:eastAsia="zh-CN"/>
        </w:rPr>
        <w:t xml:space="preserve">  </w:t>
      </w:r>
      <w:r w:rsidR="005A7BF3" w:rsidRPr="0037475B">
        <w:rPr>
          <w:rFonts w:asciiTheme="minorHAnsi" w:eastAsia="SimSun" w:hAnsiTheme="minorHAnsi" w:cstheme="minorHAnsi"/>
          <w:b/>
          <w:sz w:val="22"/>
          <w:szCs w:val="22"/>
          <w:lang w:eastAsia="zh-CN"/>
        </w:rPr>
        <w:t>EFFECTIVE DATE.</w:t>
      </w:r>
      <w:r w:rsidR="005A7BF3" w:rsidRPr="0037475B">
        <w:rPr>
          <w:rFonts w:asciiTheme="minorHAnsi" w:eastAsia="SimSun" w:hAnsiTheme="minorHAnsi" w:cstheme="minorHAnsi"/>
          <w:sz w:val="22"/>
          <w:szCs w:val="22"/>
          <w:lang w:eastAsia="zh-CN"/>
        </w:rPr>
        <w:t xml:space="preserve"> </w:t>
      </w:r>
      <w:r w:rsidR="009C2FB5" w:rsidRPr="0037475B">
        <w:rPr>
          <w:rFonts w:asciiTheme="minorHAnsi" w:eastAsia="SimSun" w:hAnsiTheme="minorHAnsi" w:cstheme="minorHAnsi"/>
          <w:sz w:val="22"/>
          <w:szCs w:val="22"/>
          <w:lang w:eastAsia="zh-CN"/>
        </w:rPr>
        <w:t xml:space="preserve">This Ordinance shall take effect immediately, pursuant to the authority conferred upon the City Council by Charter Sections 313(F) and 316(4), upon its adoption by a two-thirds (2/3) </w:t>
      </w:r>
      <w:r w:rsidR="005F3A63" w:rsidRPr="0037475B">
        <w:rPr>
          <w:rFonts w:asciiTheme="minorHAnsi" w:eastAsia="SimSun" w:hAnsiTheme="minorHAnsi" w:cstheme="minorHAnsi"/>
          <w:sz w:val="22"/>
          <w:szCs w:val="22"/>
          <w:lang w:eastAsia="zh-CN"/>
        </w:rPr>
        <w:t xml:space="preserve">affirmative </w:t>
      </w:r>
      <w:r w:rsidR="009C2FB5" w:rsidRPr="0037475B">
        <w:rPr>
          <w:rFonts w:asciiTheme="minorHAnsi" w:eastAsia="SimSun" w:hAnsiTheme="minorHAnsi" w:cstheme="minorHAnsi"/>
          <w:sz w:val="22"/>
          <w:szCs w:val="22"/>
          <w:lang w:eastAsia="zh-CN"/>
        </w:rPr>
        <w:t>vote of the City Council.</w:t>
      </w:r>
    </w:p>
    <w:p w14:paraId="33E1AEAC" w14:textId="77777777" w:rsidR="005A7BF3" w:rsidRPr="0037475B" w:rsidRDefault="005A7BF3" w:rsidP="004621AF">
      <w:pPr>
        <w:suppressAutoHyphens/>
        <w:autoSpaceDE/>
        <w:autoSpaceDN/>
        <w:adjustRightInd/>
        <w:spacing w:line="280" w:lineRule="exact"/>
        <w:jc w:val="both"/>
        <w:rPr>
          <w:rFonts w:asciiTheme="minorHAnsi" w:eastAsia="SimSun" w:hAnsiTheme="minorHAnsi" w:cstheme="minorHAnsi"/>
          <w:sz w:val="22"/>
          <w:szCs w:val="22"/>
          <w:lang w:eastAsia="zh-CN"/>
        </w:rPr>
      </w:pPr>
    </w:p>
    <w:p w14:paraId="6F0ABED5" w14:textId="4281441C" w:rsidR="0028363B" w:rsidRPr="0037475B" w:rsidRDefault="005A7BF3" w:rsidP="007346D1">
      <w:pPr>
        <w:suppressAutoHyphens/>
        <w:autoSpaceDE/>
        <w:autoSpaceDN/>
        <w:adjustRightInd/>
        <w:spacing w:line="280" w:lineRule="exact"/>
        <w:ind w:firstLine="720"/>
        <w:jc w:val="both"/>
        <w:rPr>
          <w:rFonts w:asciiTheme="minorHAnsi" w:eastAsia="SimSun" w:hAnsiTheme="minorHAnsi" w:cstheme="minorHAnsi"/>
          <w:bCs/>
          <w:sz w:val="22"/>
          <w:szCs w:val="22"/>
        </w:rPr>
      </w:pPr>
      <w:r w:rsidRPr="0037475B">
        <w:rPr>
          <w:rFonts w:asciiTheme="minorHAnsi" w:eastAsia="SimSun" w:hAnsiTheme="minorHAnsi" w:cstheme="minorHAnsi"/>
          <w:b/>
          <w:sz w:val="22"/>
          <w:szCs w:val="22"/>
          <w:u w:val="single"/>
          <w:lang w:eastAsia="zh-CN"/>
        </w:rPr>
        <w:t>S</w:t>
      </w:r>
      <w:r w:rsidR="00CA0DFA" w:rsidRPr="0037475B">
        <w:rPr>
          <w:rFonts w:asciiTheme="minorHAnsi" w:eastAsia="SimSun" w:hAnsiTheme="minorHAnsi" w:cstheme="minorHAnsi"/>
          <w:b/>
          <w:sz w:val="22"/>
          <w:szCs w:val="22"/>
          <w:u w:val="single"/>
          <w:lang w:eastAsia="zh-CN"/>
        </w:rPr>
        <w:t xml:space="preserve">ECTION </w:t>
      </w:r>
      <w:r w:rsidR="00EA3AEA" w:rsidRPr="0037475B">
        <w:rPr>
          <w:rFonts w:asciiTheme="minorHAnsi" w:eastAsia="SimSun" w:hAnsiTheme="minorHAnsi" w:cstheme="minorHAnsi"/>
          <w:b/>
          <w:sz w:val="22"/>
          <w:szCs w:val="22"/>
          <w:u w:val="single"/>
          <w:lang w:eastAsia="zh-CN"/>
        </w:rPr>
        <w:t>8</w:t>
      </w:r>
      <w:r w:rsidRPr="0037475B">
        <w:rPr>
          <w:rFonts w:asciiTheme="minorHAnsi" w:eastAsia="SimSun" w:hAnsiTheme="minorHAnsi" w:cstheme="minorHAnsi"/>
          <w:b/>
          <w:sz w:val="22"/>
          <w:szCs w:val="22"/>
          <w:u w:val="single"/>
          <w:lang w:eastAsia="zh-CN"/>
        </w:rPr>
        <w:t>.</w:t>
      </w:r>
      <w:r w:rsidRPr="0037475B">
        <w:rPr>
          <w:rFonts w:asciiTheme="minorHAnsi" w:eastAsia="SimSun" w:hAnsiTheme="minorHAnsi" w:cstheme="minorHAnsi"/>
          <w:sz w:val="22"/>
          <w:szCs w:val="22"/>
          <w:lang w:eastAsia="zh-CN"/>
        </w:rPr>
        <w:t xml:space="preserve">  </w:t>
      </w:r>
      <w:r w:rsidRPr="0037475B">
        <w:rPr>
          <w:rFonts w:asciiTheme="minorHAnsi" w:eastAsia="SimSun" w:hAnsiTheme="minorHAnsi" w:cstheme="minorHAnsi"/>
          <w:b/>
          <w:sz w:val="22"/>
          <w:szCs w:val="22"/>
          <w:lang w:eastAsia="zh-CN"/>
        </w:rPr>
        <w:t>CERTIFICATION.</w:t>
      </w:r>
      <w:r w:rsidRPr="0037475B">
        <w:rPr>
          <w:rFonts w:asciiTheme="minorHAnsi" w:eastAsia="SimSun" w:hAnsiTheme="minorHAnsi" w:cstheme="minorHAnsi"/>
          <w:sz w:val="22"/>
          <w:szCs w:val="22"/>
          <w:lang w:eastAsia="zh-CN"/>
        </w:rPr>
        <w:t xml:space="preserve"> </w:t>
      </w:r>
      <w:r w:rsidRPr="0037475B">
        <w:rPr>
          <w:rFonts w:asciiTheme="minorHAnsi" w:eastAsia="SimSun" w:hAnsiTheme="minorHAnsi" w:cstheme="minorHAnsi"/>
          <w:bCs/>
          <w:sz w:val="22"/>
          <w:szCs w:val="22"/>
        </w:rPr>
        <w:t xml:space="preserve">The City Clerk shall certify to the adoption of this </w:t>
      </w:r>
      <w:r w:rsidR="001758B6" w:rsidRPr="0037475B">
        <w:rPr>
          <w:rFonts w:asciiTheme="minorHAnsi" w:eastAsia="SimSun" w:hAnsiTheme="minorHAnsi" w:cstheme="minorHAnsi"/>
          <w:bCs/>
          <w:sz w:val="22"/>
          <w:szCs w:val="22"/>
        </w:rPr>
        <w:t>Ordinance and</w:t>
      </w:r>
      <w:r w:rsidRPr="0037475B">
        <w:rPr>
          <w:rFonts w:asciiTheme="minorHAnsi" w:eastAsia="SimSun" w:hAnsiTheme="minorHAnsi" w:cstheme="minorHAnsi"/>
          <w:bCs/>
          <w:sz w:val="22"/>
          <w:szCs w:val="22"/>
        </w:rPr>
        <w:t xml:space="preserve"> shall cause the same to be posted and codified in the manner required by law.</w:t>
      </w:r>
    </w:p>
    <w:p w14:paraId="11D90F61" w14:textId="0C1F429E" w:rsidR="00050DFC" w:rsidRPr="0037475B" w:rsidRDefault="00050DFC" w:rsidP="007346D1">
      <w:pPr>
        <w:suppressAutoHyphens/>
        <w:autoSpaceDE/>
        <w:autoSpaceDN/>
        <w:adjustRightInd/>
        <w:spacing w:line="280" w:lineRule="exact"/>
        <w:ind w:firstLine="720"/>
        <w:jc w:val="both"/>
        <w:rPr>
          <w:rFonts w:asciiTheme="minorHAnsi" w:eastAsia="SimSun" w:hAnsiTheme="minorHAnsi" w:cstheme="minorHAnsi"/>
          <w:bCs/>
          <w:sz w:val="22"/>
          <w:szCs w:val="22"/>
        </w:rPr>
      </w:pPr>
    </w:p>
    <w:p w14:paraId="264B5CC0" w14:textId="769EC2B0" w:rsidR="00707F28" w:rsidRPr="0037475B" w:rsidRDefault="00707F28" w:rsidP="00707F28">
      <w:pPr>
        <w:suppressAutoHyphens/>
        <w:autoSpaceDE/>
        <w:autoSpaceDN/>
        <w:adjustRightInd/>
        <w:spacing w:line="280" w:lineRule="exact"/>
        <w:jc w:val="center"/>
        <w:rPr>
          <w:rFonts w:asciiTheme="minorHAnsi" w:eastAsia="SimSun" w:hAnsiTheme="minorHAnsi" w:cstheme="minorHAnsi"/>
          <w:bCs/>
          <w:sz w:val="22"/>
          <w:szCs w:val="22"/>
        </w:rPr>
      </w:pPr>
      <w:r w:rsidRPr="0037475B">
        <w:rPr>
          <w:rFonts w:asciiTheme="minorHAnsi" w:eastAsia="SimSun" w:hAnsiTheme="minorHAnsi" w:cstheme="minorHAnsi"/>
          <w:bCs/>
          <w:sz w:val="22"/>
          <w:szCs w:val="22"/>
        </w:rPr>
        <w:t>[signatures on the following page]</w:t>
      </w:r>
    </w:p>
    <w:p w14:paraId="75916C07" w14:textId="77777777" w:rsidR="00F82251" w:rsidRPr="0037475B" w:rsidRDefault="00F82251" w:rsidP="00485F84">
      <w:pPr>
        <w:spacing w:line="280" w:lineRule="exact"/>
        <w:ind w:firstLine="720"/>
        <w:jc w:val="both"/>
        <w:rPr>
          <w:rFonts w:asciiTheme="minorHAnsi" w:eastAsia="SimSun" w:hAnsiTheme="minorHAnsi" w:cstheme="minorHAnsi"/>
          <w:b/>
          <w:sz w:val="22"/>
          <w:szCs w:val="22"/>
        </w:rPr>
      </w:pPr>
    </w:p>
    <w:p w14:paraId="0BC0EFFF" w14:textId="6B60510F" w:rsidR="0037475B" w:rsidRPr="008A1ACB" w:rsidRDefault="00707F28" w:rsidP="0037475B">
      <w:pPr>
        <w:pStyle w:val="Normal0"/>
        <w:rPr>
          <w:rFonts w:asciiTheme="minorHAnsi" w:hAnsiTheme="minorHAnsi" w:cstheme="minorHAnsi"/>
          <w:sz w:val="22"/>
          <w:szCs w:val="22"/>
        </w:rPr>
      </w:pPr>
      <w:r w:rsidRPr="0037475B">
        <w:rPr>
          <w:rFonts w:asciiTheme="minorHAnsi" w:hAnsiTheme="minorHAnsi" w:cstheme="minorHAnsi"/>
          <w:b/>
          <w:sz w:val="22"/>
          <w:szCs w:val="22"/>
        </w:rPr>
        <w:br w:type="page"/>
      </w:r>
      <w:r w:rsidR="0037475B" w:rsidRPr="008A1ACB">
        <w:rPr>
          <w:rFonts w:asciiTheme="minorHAnsi" w:hAnsiTheme="minorHAnsi" w:cstheme="minorHAnsi"/>
          <w:b/>
          <w:bCs/>
          <w:sz w:val="22"/>
          <w:szCs w:val="22"/>
        </w:rPr>
        <w:lastRenderedPageBreak/>
        <w:t xml:space="preserve">PASSED, APPROVED, </w:t>
      </w:r>
      <w:r w:rsidR="0037475B" w:rsidRPr="008A1ACB">
        <w:rPr>
          <w:rFonts w:asciiTheme="minorHAnsi" w:hAnsiTheme="minorHAnsi" w:cstheme="minorHAnsi"/>
          <w:sz w:val="22"/>
          <w:szCs w:val="22"/>
        </w:rPr>
        <w:t xml:space="preserve">and </w:t>
      </w:r>
      <w:r w:rsidR="0037475B" w:rsidRPr="008A1ACB">
        <w:rPr>
          <w:rFonts w:asciiTheme="minorHAnsi" w:hAnsiTheme="minorHAnsi" w:cstheme="minorHAnsi"/>
          <w:b/>
          <w:bCs/>
          <w:sz w:val="22"/>
          <w:szCs w:val="22"/>
        </w:rPr>
        <w:t xml:space="preserve">ADOPTED </w:t>
      </w:r>
      <w:r w:rsidR="0037475B" w:rsidRPr="008A1ACB">
        <w:rPr>
          <w:rFonts w:asciiTheme="minorHAnsi" w:hAnsiTheme="minorHAnsi" w:cstheme="minorHAnsi"/>
          <w:sz w:val="22"/>
          <w:szCs w:val="22"/>
        </w:rPr>
        <w:t>by a two-thirds affirmative vote of the City Council at a regular meeting of the City Council on this 1</w:t>
      </w:r>
      <w:r w:rsidR="0037475B" w:rsidRPr="008A1ACB">
        <w:rPr>
          <w:rFonts w:asciiTheme="minorHAnsi" w:hAnsiTheme="minorHAnsi" w:cstheme="minorHAnsi"/>
          <w:sz w:val="22"/>
          <w:szCs w:val="22"/>
          <w:vertAlign w:val="superscript"/>
        </w:rPr>
        <w:t>st</w:t>
      </w:r>
      <w:r w:rsidR="0037475B" w:rsidRPr="008A1ACB">
        <w:rPr>
          <w:rFonts w:asciiTheme="minorHAnsi" w:hAnsiTheme="minorHAnsi" w:cstheme="minorHAnsi"/>
          <w:sz w:val="22"/>
          <w:szCs w:val="22"/>
        </w:rPr>
        <w:t xml:space="preserve"> day of J</w:t>
      </w:r>
      <w:r w:rsidR="001A3373">
        <w:rPr>
          <w:rFonts w:asciiTheme="minorHAnsi" w:hAnsiTheme="minorHAnsi" w:cstheme="minorHAnsi"/>
          <w:sz w:val="22"/>
          <w:szCs w:val="22"/>
        </w:rPr>
        <w:t>uly</w:t>
      </w:r>
      <w:r w:rsidR="0037475B" w:rsidRPr="008A1ACB">
        <w:rPr>
          <w:rFonts w:asciiTheme="minorHAnsi" w:hAnsiTheme="minorHAnsi" w:cstheme="minorHAnsi"/>
          <w:sz w:val="22"/>
          <w:szCs w:val="22"/>
        </w:rPr>
        <w:t xml:space="preserve"> 2025. </w:t>
      </w:r>
    </w:p>
    <w:p w14:paraId="03C3B194" w14:textId="77777777" w:rsidR="0037475B" w:rsidRPr="00616348" w:rsidRDefault="0037475B" w:rsidP="0037475B">
      <w:pPr>
        <w:pStyle w:val="Normal0"/>
        <w:rPr>
          <w:rFonts w:asciiTheme="minorHAnsi" w:hAnsiTheme="minorHAnsi" w:cstheme="minorHAnsi"/>
          <w:sz w:val="22"/>
          <w:szCs w:val="22"/>
        </w:rPr>
      </w:pPr>
    </w:p>
    <w:p w14:paraId="05802721" w14:textId="77777777" w:rsidR="0037475B" w:rsidRPr="00616348" w:rsidRDefault="0037475B" w:rsidP="0037475B">
      <w:pPr>
        <w:pStyle w:val="NormalWeb"/>
        <w:contextualSpacing/>
        <w:rPr>
          <w:rFonts w:asciiTheme="minorHAnsi" w:hAnsiTheme="minorHAnsi" w:cstheme="minorHAnsi"/>
        </w:rPr>
      </w:pPr>
      <w:r w:rsidRPr="00616348">
        <w:rPr>
          <w:rFonts w:asciiTheme="minorHAnsi" w:hAnsiTheme="minorHAnsi" w:cstheme="minorHAnsi"/>
        </w:rPr>
        <w:t>APPROVED AS TO FORM:</w:t>
      </w:r>
      <w:r w:rsidRPr="00616348">
        <w:rPr>
          <w:rFonts w:asciiTheme="minorHAnsi" w:hAnsiTheme="minorHAnsi" w:cstheme="minorHAnsi"/>
        </w:rPr>
        <w:tab/>
      </w:r>
      <w:r w:rsidRPr="00616348">
        <w:rPr>
          <w:rFonts w:asciiTheme="minorHAnsi" w:hAnsiTheme="minorHAnsi" w:cstheme="minorHAnsi"/>
        </w:rPr>
        <w:tab/>
      </w:r>
      <w:r w:rsidRPr="00616348">
        <w:rPr>
          <w:rFonts w:asciiTheme="minorHAnsi" w:hAnsiTheme="minorHAnsi" w:cstheme="minorHAnsi"/>
        </w:rPr>
        <w:tab/>
      </w:r>
      <w:r w:rsidRPr="00616348">
        <w:rPr>
          <w:rFonts w:asciiTheme="minorHAnsi" w:hAnsiTheme="minorHAnsi" w:cstheme="minorHAnsi"/>
        </w:rPr>
        <w:tab/>
        <w:t>CITY OF CARSON:</w:t>
      </w:r>
    </w:p>
    <w:p w14:paraId="2069BE7C" w14:textId="77777777" w:rsidR="0037475B" w:rsidRPr="00616348" w:rsidRDefault="0037475B" w:rsidP="0037475B">
      <w:pPr>
        <w:pStyle w:val="NormalWeb"/>
        <w:contextualSpacing/>
        <w:rPr>
          <w:rFonts w:asciiTheme="minorHAnsi" w:hAnsiTheme="minorHAnsi" w:cstheme="minorHAnsi"/>
        </w:rPr>
      </w:pPr>
    </w:p>
    <w:p w14:paraId="13BD55F2" w14:textId="77777777" w:rsidR="0037475B" w:rsidRPr="00616348" w:rsidRDefault="0037475B" w:rsidP="0037475B">
      <w:pPr>
        <w:pStyle w:val="NormalWeb"/>
        <w:contextualSpacing/>
        <w:rPr>
          <w:rFonts w:asciiTheme="minorHAnsi" w:hAnsiTheme="minorHAnsi" w:cstheme="minorHAnsi"/>
        </w:rPr>
      </w:pPr>
    </w:p>
    <w:p w14:paraId="6196CF8C" w14:textId="77777777" w:rsidR="0037475B" w:rsidRPr="00616348" w:rsidRDefault="0037475B" w:rsidP="0037475B">
      <w:pPr>
        <w:pStyle w:val="NormalWeb"/>
        <w:contextualSpacing/>
        <w:rPr>
          <w:rFonts w:asciiTheme="minorHAnsi" w:hAnsiTheme="minorHAnsi" w:cstheme="minorHAnsi"/>
        </w:rPr>
      </w:pPr>
    </w:p>
    <w:p w14:paraId="71A51542" w14:textId="77777777" w:rsidR="0037475B" w:rsidRPr="00616348" w:rsidRDefault="0037475B" w:rsidP="0037475B">
      <w:pPr>
        <w:pStyle w:val="NormalWeb"/>
        <w:contextualSpacing/>
        <w:rPr>
          <w:rFonts w:asciiTheme="minorHAnsi" w:hAnsiTheme="minorHAnsi" w:cstheme="minorHAnsi"/>
        </w:rPr>
      </w:pPr>
    </w:p>
    <w:p w14:paraId="7D1B2F0C" w14:textId="4FBB6D7A" w:rsidR="001F524D" w:rsidRDefault="001F524D" w:rsidP="0037475B">
      <w:pPr>
        <w:pStyle w:val="NormalWeb"/>
        <w:contextualSpacing/>
        <w:rPr>
          <w:rFonts w:asciiTheme="minorHAnsi" w:hAnsiTheme="minorHAnsi" w:cstheme="minorHAnsi"/>
        </w:rPr>
      </w:pPr>
      <w:r>
        <w:rPr>
          <w:rFonts w:asciiTheme="minorHAnsi" w:hAnsiTheme="minorHAnsi" w:cstheme="minorHAnsi"/>
        </w:rPr>
        <w:t>/s/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/s/</w:t>
      </w:r>
    </w:p>
    <w:p w14:paraId="1C6C9DB4" w14:textId="0D04681F" w:rsidR="0037475B" w:rsidRPr="00616348" w:rsidRDefault="0037475B" w:rsidP="0037475B">
      <w:pPr>
        <w:pStyle w:val="NormalWeb"/>
        <w:contextualSpacing/>
        <w:rPr>
          <w:rFonts w:asciiTheme="minorHAnsi" w:hAnsiTheme="minorHAnsi" w:cstheme="minorHAnsi"/>
        </w:rPr>
      </w:pPr>
      <w:r w:rsidRPr="00616348">
        <w:rPr>
          <w:rFonts w:asciiTheme="minorHAnsi" w:hAnsiTheme="minorHAnsi" w:cstheme="minorHAnsi"/>
        </w:rPr>
        <w:t>Sunny K. Soltani, City Attorney</w:t>
      </w:r>
      <w:r w:rsidRPr="00616348">
        <w:rPr>
          <w:rFonts w:asciiTheme="minorHAnsi" w:hAnsiTheme="minorHAnsi" w:cstheme="minorHAnsi"/>
        </w:rPr>
        <w:tab/>
      </w:r>
      <w:r w:rsidRPr="00616348">
        <w:rPr>
          <w:rFonts w:asciiTheme="minorHAnsi" w:hAnsiTheme="minorHAnsi" w:cstheme="minorHAnsi"/>
        </w:rPr>
        <w:tab/>
      </w:r>
      <w:r w:rsidRPr="00616348">
        <w:rPr>
          <w:rFonts w:asciiTheme="minorHAnsi" w:hAnsiTheme="minorHAnsi" w:cstheme="minorHAnsi"/>
        </w:rPr>
        <w:tab/>
      </w:r>
      <w:r w:rsidRPr="00616348">
        <w:rPr>
          <w:rFonts w:asciiTheme="minorHAnsi" w:hAnsiTheme="minorHAnsi" w:cstheme="minorHAnsi"/>
        </w:rPr>
        <w:tab/>
        <w:t>Lula Davis-Holmes, Mayor</w:t>
      </w:r>
    </w:p>
    <w:p w14:paraId="0DEACEAC" w14:textId="77777777" w:rsidR="0037475B" w:rsidRPr="00616348" w:rsidRDefault="0037475B" w:rsidP="0037475B">
      <w:pPr>
        <w:pStyle w:val="NormalWeb"/>
        <w:contextualSpacing/>
        <w:rPr>
          <w:rFonts w:asciiTheme="minorHAnsi" w:hAnsiTheme="minorHAnsi" w:cstheme="minorHAnsi"/>
        </w:rPr>
      </w:pPr>
    </w:p>
    <w:p w14:paraId="04074C84" w14:textId="77777777" w:rsidR="0037475B" w:rsidRPr="00616348" w:rsidRDefault="0037475B" w:rsidP="0037475B">
      <w:pPr>
        <w:pStyle w:val="NormalWeb"/>
        <w:contextualSpacing/>
        <w:rPr>
          <w:rFonts w:asciiTheme="minorHAnsi" w:hAnsiTheme="minorHAnsi" w:cstheme="minorHAnsi"/>
        </w:rPr>
      </w:pPr>
    </w:p>
    <w:p w14:paraId="270F27FD" w14:textId="77777777" w:rsidR="0037475B" w:rsidRPr="00616348" w:rsidRDefault="0037475B" w:rsidP="0037475B">
      <w:pPr>
        <w:pStyle w:val="NormalWeb"/>
        <w:contextualSpacing/>
        <w:rPr>
          <w:rFonts w:asciiTheme="minorHAnsi" w:hAnsiTheme="minorHAnsi" w:cstheme="minorHAnsi"/>
        </w:rPr>
      </w:pPr>
      <w:r w:rsidRPr="00616348">
        <w:rPr>
          <w:rFonts w:asciiTheme="minorHAnsi" w:hAnsiTheme="minorHAnsi" w:cstheme="minorHAnsi"/>
        </w:rPr>
        <w:tab/>
      </w:r>
      <w:r w:rsidRPr="00616348">
        <w:rPr>
          <w:rFonts w:asciiTheme="minorHAnsi" w:hAnsiTheme="minorHAnsi" w:cstheme="minorHAnsi"/>
        </w:rPr>
        <w:tab/>
      </w:r>
      <w:r w:rsidRPr="00616348">
        <w:rPr>
          <w:rFonts w:asciiTheme="minorHAnsi" w:hAnsiTheme="minorHAnsi" w:cstheme="minorHAnsi"/>
        </w:rPr>
        <w:tab/>
      </w:r>
      <w:r w:rsidRPr="00616348">
        <w:rPr>
          <w:rFonts w:asciiTheme="minorHAnsi" w:hAnsiTheme="minorHAnsi" w:cstheme="minorHAnsi"/>
        </w:rPr>
        <w:tab/>
      </w:r>
      <w:r w:rsidRPr="00616348">
        <w:rPr>
          <w:rFonts w:asciiTheme="minorHAnsi" w:hAnsiTheme="minorHAnsi" w:cstheme="minorHAnsi"/>
        </w:rPr>
        <w:tab/>
      </w:r>
      <w:r w:rsidRPr="00616348">
        <w:rPr>
          <w:rFonts w:asciiTheme="minorHAnsi" w:hAnsiTheme="minorHAnsi" w:cstheme="minorHAnsi"/>
        </w:rPr>
        <w:tab/>
      </w:r>
      <w:r w:rsidRPr="00616348">
        <w:rPr>
          <w:rFonts w:asciiTheme="minorHAnsi" w:hAnsiTheme="minorHAnsi" w:cstheme="minorHAnsi"/>
        </w:rPr>
        <w:tab/>
        <w:t>ATTEST:</w:t>
      </w:r>
    </w:p>
    <w:p w14:paraId="0B7DEC0E" w14:textId="77777777" w:rsidR="0037475B" w:rsidRPr="00616348" w:rsidRDefault="0037475B" w:rsidP="0037475B">
      <w:pPr>
        <w:pStyle w:val="NormalWeb"/>
        <w:contextualSpacing/>
        <w:rPr>
          <w:rFonts w:asciiTheme="minorHAnsi" w:hAnsiTheme="minorHAnsi" w:cstheme="minorHAnsi"/>
        </w:rPr>
      </w:pPr>
    </w:p>
    <w:p w14:paraId="78D59213" w14:textId="77777777" w:rsidR="0037475B" w:rsidRPr="00616348" w:rsidRDefault="0037475B" w:rsidP="0037475B">
      <w:pPr>
        <w:pStyle w:val="NormalWeb"/>
        <w:contextualSpacing/>
        <w:rPr>
          <w:rFonts w:asciiTheme="minorHAnsi" w:hAnsiTheme="minorHAnsi" w:cstheme="minorHAnsi"/>
        </w:rPr>
      </w:pPr>
    </w:p>
    <w:p w14:paraId="3451DD90" w14:textId="77777777" w:rsidR="0037475B" w:rsidRPr="00616348" w:rsidRDefault="0037475B" w:rsidP="0037475B">
      <w:pPr>
        <w:pStyle w:val="NormalWeb"/>
        <w:contextualSpacing/>
        <w:rPr>
          <w:rFonts w:asciiTheme="minorHAnsi" w:hAnsiTheme="minorHAnsi" w:cstheme="minorHAnsi"/>
        </w:rPr>
      </w:pPr>
    </w:p>
    <w:p w14:paraId="43AD9E20" w14:textId="19BF281B" w:rsidR="0037475B" w:rsidRPr="008A1ACB" w:rsidRDefault="001F524D" w:rsidP="0037475B">
      <w:pPr>
        <w:ind w:left="4320" w:firstLine="720"/>
        <w:contextualSpacing/>
        <w:rPr>
          <w:rFonts w:asciiTheme="minorHAnsi" w:hAnsiTheme="minorHAnsi" w:cstheme="minorHAnsi"/>
          <w:sz w:val="22"/>
        </w:rPr>
      </w:pPr>
      <w:r>
        <w:rPr>
          <w:rFonts w:asciiTheme="minorHAnsi" w:hAnsiTheme="minorHAnsi" w:cstheme="minorHAnsi"/>
          <w:sz w:val="22"/>
        </w:rPr>
        <w:t>/s/</w:t>
      </w:r>
    </w:p>
    <w:p w14:paraId="76981008" w14:textId="77777777" w:rsidR="0037475B" w:rsidRPr="008A1ACB" w:rsidRDefault="0037475B" w:rsidP="0037475B">
      <w:pPr>
        <w:ind w:left="4320" w:firstLine="720"/>
        <w:contextualSpacing/>
        <w:rPr>
          <w:rFonts w:asciiTheme="minorHAnsi" w:hAnsiTheme="minorHAnsi" w:cstheme="minorHAnsi"/>
          <w:sz w:val="22"/>
        </w:rPr>
      </w:pPr>
      <w:r w:rsidRPr="008A1ACB">
        <w:rPr>
          <w:rFonts w:asciiTheme="minorHAnsi" w:hAnsiTheme="minorHAnsi" w:cstheme="minorHAnsi"/>
          <w:sz w:val="22"/>
        </w:rPr>
        <w:t xml:space="preserve">Dr. Khaleah K. Bradshaw, City Clerk </w:t>
      </w:r>
    </w:p>
    <w:p w14:paraId="42ABFE03" w14:textId="77777777" w:rsidR="0037475B" w:rsidRPr="008A1ACB" w:rsidRDefault="0037475B" w:rsidP="0037475B">
      <w:pPr>
        <w:ind w:left="4320" w:firstLine="720"/>
        <w:contextualSpacing/>
        <w:rPr>
          <w:rFonts w:asciiTheme="minorHAnsi" w:hAnsiTheme="minorHAnsi" w:cstheme="minorHAnsi"/>
          <w:sz w:val="22"/>
        </w:rPr>
      </w:pPr>
    </w:p>
    <w:p w14:paraId="5B3CA3B6" w14:textId="77777777" w:rsidR="0037475B" w:rsidRPr="008A1ACB" w:rsidRDefault="0037475B" w:rsidP="0037475B">
      <w:pPr>
        <w:contextualSpacing/>
        <w:rPr>
          <w:rFonts w:asciiTheme="minorHAnsi" w:hAnsiTheme="minorHAnsi" w:cstheme="minorHAnsi"/>
          <w:sz w:val="22"/>
        </w:rPr>
      </w:pPr>
      <w:r w:rsidRPr="008A1ACB">
        <w:rPr>
          <w:rFonts w:asciiTheme="minorHAnsi" w:hAnsiTheme="minorHAnsi" w:cstheme="minorHAnsi"/>
          <w:sz w:val="22"/>
        </w:rPr>
        <w:t>STATE OF CALIFORNIA</w:t>
      </w:r>
      <w:r w:rsidRPr="008A1ACB">
        <w:rPr>
          <w:rFonts w:asciiTheme="minorHAnsi" w:hAnsiTheme="minorHAnsi" w:cstheme="minorHAnsi"/>
          <w:sz w:val="22"/>
        </w:rPr>
        <w:tab/>
      </w:r>
      <w:r w:rsidRPr="008A1ACB">
        <w:rPr>
          <w:rFonts w:asciiTheme="minorHAnsi" w:hAnsiTheme="minorHAnsi" w:cstheme="minorHAnsi"/>
          <w:sz w:val="22"/>
        </w:rPr>
        <w:tab/>
        <w:t>)</w:t>
      </w:r>
    </w:p>
    <w:p w14:paraId="4061692A" w14:textId="77777777" w:rsidR="0037475B" w:rsidRPr="008A1ACB" w:rsidRDefault="0037475B" w:rsidP="0037475B">
      <w:pPr>
        <w:contextualSpacing/>
        <w:rPr>
          <w:rFonts w:asciiTheme="minorHAnsi" w:hAnsiTheme="minorHAnsi" w:cstheme="minorHAnsi"/>
          <w:sz w:val="22"/>
        </w:rPr>
      </w:pPr>
      <w:r w:rsidRPr="008A1ACB">
        <w:rPr>
          <w:rFonts w:asciiTheme="minorHAnsi" w:hAnsiTheme="minorHAnsi" w:cstheme="minorHAnsi"/>
          <w:sz w:val="22"/>
        </w:rPr>
        <w:t>COUNTY OF LOS ANGELES</w:t>
      </w:r>
      <w:r w:rsidRPr="008A1ACB">
        <w:rPr>
          <w:rFonts w:asciiTheme="minorHAnsi" w:hAnsiTheme="minorHAnsi" w:cstheme="minorHAnsi"/>
          <w:sz w:val="22"/>
        </w:rPr>
        <w:tab/>
        <w:t>)  ss.</w:t>
      </w:r>
    </w:p>
    <w:p w14:paraId="740C473F" w14:textId="77777777" w:rsidR="0037475B" w:rsidRPr="008A1ACB" w:rsidRDefault="0037475B" w:rsidP="0037475B">
      <w:pPr>
        <w:contextualSpacing/>
        <w:rPr>
          <w:rFonts w:asciiTheme="minorHAnsi" w:hAnsiTheme="minorHAnsi" w:cstheme="minorHAnsi"/>
          <w:sz w:val="22"/>
        </w:rPr>
      </w:pPr>
      <w:r w:rsidRPr="008A1ACB">
        <w:rPr>
          <w:rFonts w:asciiTheme="minorHAnsi" w:hAnsiTheme="minorHAnsi" w:cstheme="minorHAnsi"/>
          <w:sz w:val="22"/>
        </w:rPr>
        <w:t>CITY OF CARSON</w:t>
      </w:r>
      <w:r w:rsidRPr="008A1ACB">
        <w:rPr>
          <w:rFonts w:asciiTheme="minorHAnsi" w:hAnsiTheme="minorHAnsi" w:cstheme="minorHAnsi"/>
          <w:sz w:val="22"/>
        </w:rPr>
        <w:tab/>
      </w:r>
      <w:r w:rsidRPr="008A1ACB">
        <w:rPr>
          <w:rFonts w:asciiTheme="minorHAnsi" w:hAnsiTheme="minorHAnsi" w:cstheme="minorHAnsi"/>
          <w:sz w:val="22"/>
        </w:rPr>
        <w:tab/>
        <w:t>)</w:t>
      </w:r>
    </w:p>
    <w:p w14:paraId="161637AC" w14:textId="77777777" w:rsidR="0037475B" w:rsidRPr="008A1ACB" w:rsidRDefault="0037475B" w:rsidP="0037475B">
      <w:pPr>
        <w:ind w:firstLine="1440"/>
        <w:contextualSpacing/>
        <w:rPr>
          <w:rFonts w:asciiTheme="minorHAnsi" w:hAnsiTheme="minorHAnsi" w:cstheme="minorHAnsi"/>
          <w:sz w:val="22"/>
        </w:rPr>
      </w:pPr>
    </w:p>
    <w:p w14:paraId="6D6277A8" w14:textId="275D5ED2" w:rsidR="0037475B" w:rsidRPr="008A1ACB" w:rsidRDefault="0037475B" w:rsidP="0037475B">
      <w:pPr>
        <w:ind w:left="720" w:right="1090"/>
        <w:contextualSpacing/>
        <w:rPr>
          <w:rFonts w:asciiTheme="minorHAnsi" w:hAnsiTheme="minorHAnsi" w:cstheme="minorHAnsi"/>
          <w:sz w:val="22"/>
        </w:rPr>
      </w:pPr>
      <w:r w:rsidRPr="008A1ACB">
        <w:rPr>
          <w:rFonts w:asciiTheme="minorHAnsi" w:hAnsiTheme="minorHAnsi" w:cstheme="minorHAnsi"/>
          <w:sz w:val="22"/>
        </w:rPr>
        <w:t>I, Dr. Khaleah K. Bradshaw, City Clerk of the City of Carson, California, hereby attest to and certify that the foregoing ordinance, being Ordinance No. 25-25</w:t>
      </w:r>
      <w:r>
        <w:rPr>
          <w:rFonts w:asciiTheme="minorHAnsi" w:hAnsiTheme="minorHAnsi" w:cstheme="minorHAnsi"/>
          <w:sz w:val="22"/>
        </w:rPr>
        <w:t>15</w:t>
      </w:r>
      <w:r w:rsidRPr="008A1ACB">
        <w:rPr>
          <w:rFonts w:asciiTheme="minorHAnsi" w:hAnsiTheme="minorHAnsi" w:cstheme="minorHAnsi"/>
          <w:sz w:val="22"/>
        </w:rPr>
        <w:t>U passed first reading on the</w:t>
      </w:r>
      <w:r w:rsidRPr="008A1ACB">
        <w:rPr>
          <w:rFonts w:asciiTheme="minorHAnsi" w:hAnsiTheme="minorHAnsi" w:cstheme="minorHAnsi"/>
          <w:sz w:val="22"/>
          <w:vertAlign w:val="superscript"/>
        </w:rPr>
        <w:t xml:space="preserve"> </w:t>
      </w:r>
      <w:r w:rsidRPr="008A1ACB">
        <w:rPr>
          <w:rFonts w:asciiTheme="minorHAnsi" w:hAnsiTheme="minorHAnsi" w:cstheme="minorHAnsi"/>
          <w:sz w:val="22"/>
        </w:rPr>
        <w:t>1</w:t>
      </w:r>
      <w:r w:rsidRPr="008A1ACB">
        <w:rPr>
          <w:rFonts w:asciiTheme="minorHAnsi" w:hAnsiTheme="minorHAnsi" w:cstheme="minorHAnsi"/>
          <w:sz w:val="22"/>
          <w:vertAlign w:val="superscript"/>
        </w:rPr>
        <w:t>st</w:t>
      </w:r>
      <w:r w:rsidRPr="008A1ACB">
        <w:rPr>
          <w:rFonts w:asciiTheme="minorHAnsi" w:hAnsiTheme="minorHAnsi" w:cstheme="minorHAnsi"/>
          <w:sz w:val="22"/>
        </w:rPr>
        <w:t xml:space="preserve"> day of J</w:t>
      </w:r>
      <w:r>
        <w:rPr>
          <w:rFonts w:asciiTheme="minorHAnsi" w:hAnsiTheme="minorHAnsi" w:cstheme="minorHAnsi"/>
          <w:sz w:val="22"/>
        </w:rPr>
        <w:t>uly</w:t>
      </w:r>
      <w:r w:rsidRPr="008A1ACB">
        <w:rPr>
          <w:rFonts w:asciiTheme="minorHAnsi" w:hAnsiTheme="minorHAnsi" w:cstheme="minorHAnsi"/>
          <w:sz w:val="22"/>
        </w:rPr>
        <w:t>, 2025, adopted by the Carson City Council at its meeting held on the 1</w:t>
      </w:r>
      <w:r w:rsidRPr="008A1ACB">
        <w:rPr>
          <w:rFonts w:asciiTheme="minorHAnsi" w:hAnsiTheme="minorHAnsi" w:cstheme="minorHAnsi"/>
          <w:sz w:val="22"/>
          <w:vertAlign w:val="superscript"/>
        </w:rPr>
        <w:t>st</w:t>
      </w:r>
      <w:r w:rsidRPr="008A1ACB">
        <w:rPr>
          <w:rFonts w:asciiTheme="minorHAnsi" w:hAnsiTheme="minorHAnsi" w:cstheme="minorHAnsi"/>
          <w:sz w:val="22"/>
        </w:rPr>
        <w:t xml:space="preserve"> day of J</w:t>
      </w:r>
      <w:r w:rsidR="003C4B9F">
        <w:rPr>
          <w:rFonts w:asciiTheme="minorHAnsi" w:hAnsiTheme="minorHAnsi" w:cstheme="minorHAnsi"/>
          <w:sz w:val="22"/>
        </w:rPr>
        <w:t>uly</w:t>
      </w:r>
      <w:r w:rsidRPr="008A1ACB">
        <w:rPr>
          <w:rFonts w:asciiTheme="minorHAnsi" w:hAnsiTheme="minorHAnsi" w:cstheme="minorHAnsi"/>
          <w:sz w:val="22"/>
        </w:rPr>
        <w:t>, 2025, by the following roll call vote:</w:t>
      </w:r>
    </w:p>
    <w:p w14:paraId="75954E61" w14:textId="77777777" w:rsidR="0037475B" w:rsidRPr="008A1ACB" w:rsidRDefault="0037475B" w:rsidP="0037475B">
      <w:pPr>
        <w:ind w:firstLine="1440"/>
        <w:contextualSpacing/>
        <w:rPr>
          <w:rFonts w:asciiTheme="minorHAnsi" w:hAnsiTheme="minorHAnsi" w:cstheme="minorHAnsi"/>
          <w:sz w:val="22"/>
        </w:rPr>
      </w:pPr>
    </w:p>
    <w:p w14:paraId="7BECE43C" w14:textId="51666ED2" w:rsidR="0037475B" w:rsidRPr="008A1ACB" w:rsidRDefault="0037475B" w:rsidP="0037475B">
      <w:pPr>
        <w:tabs>
          <w:tab w:val="left" w:pos="720"/>
          <w:tab w:val="left" w:pos="1440"/>
          <w:tab w:val="left" w:pos="2160"/>
          <w:tab w:val="left" w:pos="2880"/>
          <w:tab w:val="left" w:pos="4320"/>
          <w:tab w:val="left" w:pos="5760"/>
        </w:tabs>
        <w:ind w:firstLine="1440"/>
        <w:contextualSpacing/>
        <w:rPr>
          <w:rFonts w:asciiTheme="minorHAnsi" w:hAnsiTheme="minorHAnsi" w:cstheme="minorHAnsi"/>
          <w:sz w:val="22"/>
        </w:rPr>
      </w:pPr>
      <w:r w:rsidRPr="008A1ACB">
        <w:rPr>
          <w:rFonts w:asciiTheme="minorHAnsi" w:hAnsiTheme="minorHAnsi" w:cstheme="minorHAnsi"/>
          <w:sz w:val="22"/>
        </w:rPr>
        <w:t>AYES:</w:t>
      </w:r>
      <w:r w:rsidRPr="008A1ACB">
        <w:rPr>
          <w:rFonts w:asciiTheme="minorHAnsi" w:hAnsiTheme="minorHAnsi" w:cstheme="minorHAnsi"/>
          <w:sz w:val="22"/>
        </w:rPr>
        <w:tab/>
      </w:r>
      <w:r w:rsidRPr="008A1ACB">
        <w:rPr>
          <w:rFonts w:asciiTheme="minorHAnsi" w:hAnsiTheme="minorHAnsi" w:cstheme="minorHAnsi"/>
          <w:sz w:val="22"/>
        </w:rPr>
        <w:tab/>
        <w:t>COUNCIL MEMBERS:</w:t>
      </w:r>
      <w:r w:rsidRPr="008A1ACB">
        <w:rPr>
          <w:rFonts w:asciiTheme="minorHAnsi" w:hAnsiTheme="minorHAnsi" w:cstheme="minorHAnsi"/>
          <w:sz w:val="22"/>
        </w:rPr>
        <w:tab/>
      </w:r>
      <w:r w:rsidRPr="008A1ACB">
        <w:rPr>
          <w:rFonts w:asciiTheme="minorHAnsi" w:hAnsiTheme="minorHAnsi" w:cstheme="minorHAnsi"/>
          <w:bCs/>
          <w:sz w:val="22"/>
        </w:rPr>
        <w:t>Davis-Holmes, Hi</w:t>
      </w:r>
      <w:r w:rsidR="003C4B9F">
        <w:rPr>
          <w:rFonts w:asciiTheme="minorHAnsi" w:hAnsiTheme="minorHAnsi" w:cstheme="minorHAnsi"/>
          <w:bCs/>
          <w:sz w:val="22"/>
        </w:rPr>
        <w:t>cks</w:t>
      </w:r>
      <w:r w:rsidRPr="008A1ACB">
        <w:rPr>
          <w:rFonts w:asciiTheme="minorHAnsi" w:hAnsiTheme="minorHAnsi" w:cstheme="minorHAnsi"/>
          <w:bCs/>
          <w:sz w:val="22"/>
        </w:rPr>
        <w:t>, Dear, Hi</w:t>
      </w:r>
      <w:r w:rsidR="003C4B9F">
        <w:rPr>
          <w:rFonts w:asciiTheme="minorHAnsi" w:hAnsiTheme="minorHAnsi" w:cstheme="minorHAnsi"/>
          <w:bCs/>
          <w:sz w:val="22"/>
        </w:rPr>
        <w:t>lton</w:t>
      </w:r>
      <w:r w:rsidRPr="008A1ACB">
        <w:rPr>
          <w:rFonts w:asciiTheme="minorHAnsi" w:hAnsiTheme="minorHAnsi" w:cstheme="minorHAnsi"/>
          <w:bCs/>
          <w:sz w:val="22"/>
        </w:rPr>
        <w:t>, Rojas</w:t>
      </w:r>
    </w:p>
    <w:p w14:paraId="49FCBB85" w14:textId="77777777" w:rsidR="0037475B" w:rsidRPr="008A1ACB" w:rsidRDefault="0037475B" w:rsidP="0037475B">
      <w:pPr>
        <w:ind w:firstLine="1440"/>
        <w:contextualSpacing/>
        <w:rPr>
          <w:rFonts w:asciiTheme="minorHAnsi" w:hAnsiTheme="minorHAnsi" w:cstheme="minorHAnsi"/>
          <w:sz w:val="22"/>
        </w:rPr>
      </w:pPr>
      <w:r w:rsidRPr="008A1ACB">
        <w:rPr>
          <w:rFonts w:asciiTheme="minorHAnsi" w:hAnsiTheme="minorHAnsi" w:cstheme="minorHAnsi"/>
          <w:sz w:val="22"/>
        </w:rPr>
        <w:t>NOES:</w:t>
      </w:r>
      <w:r w:rsidRPr="008A1ACB">
        <w:rPr>
          <w:rFonts w:asciiTheme="minorHAnsi" w:hAnsiTheme="minorHAnsi" w:cstheme="minorHAnsi"/>
          <w:sz w:val="22"/>
        </w:rPr>
        <w:tab/>
      </w:r>
      <w:r w:rsidRPr="008A1ACB">
        <w:rPr>
          <w:rFonts w:asciiTheme="minorHAnsi" w:hAnsiTheme="minorHAnsi" w:cstheme="minorHAnsi"/>
          <w:sz w:val="22"/>
        </w:rPr>
        <w:tab/>
        <w:t>COUNCIL MEMBERS:</w:t>
      </w:r>
      <w:r w:rsidRPr="008A1ACB">
        <w:rPr>
          <w:rFonts w:asciiTheme="minorHAnsi" w:hAnsiTheme="minorHAnsi" w:cstheme="minorHAnsi"/>
          <w:sz w:val="22"/>
        </w:rPr>
        <w:tab/>
      </w:r>
      <w:r w:rsidRPr="008A1ACB">
        <w:rPr>
          <w:rFonts w:asciiTheme="minorHAnsi" w:hAnsiTheme="minorHAnsi" w:cstheme="minorHAnsi"/>
          <w:sz w:val="22"/>
        </w:rPr>
        <w:tab/>
        <w:t>None</w:t>
      </w:r>
    </w:p>
    <w:p w14:paraId="7FB2C28A" w14:textId="77777777" w:rsidR="0037475B" w:rsidRPr="008A1ACB" w:rsidRDefault="0037475B" w:rsidP="0037475B">
      <w:pPr>
        <w:ind w:firstLine="1440"/>
        <w:contextualSpacing/>
        <w:rPr>
          <w:rFonts w:asciiTheme="minorHAnsi" w:hAnsiTheme="minorHAnsi" w:cstheme="minorHAnsi"/>
          <w:sz w:val="22"/>
        </w:rPr>
      </w:pPr>
      <w:r w:rsidRPr="008A1ACB">
        <w:rPr>
          <w:rFonts w:asciiTheme="minorHAnsi" w:hAnsiTheme="minorHAnsi" w:cstheme="minorHAnsi"/>
          <w:sz w:val="22"/>
        </w:rPr>
        <w:t>ABSTAIN:</w:t>
      </w:r>
      <w:r w:rsidRPr="008A1ACB">
        <w:rPr>
          <w:rFonts w:asciiTheme="minorHAnsi" w:hAnsiTheme="minorHAnsi" w:cstheme="minorHAnsi"/>
          <w:sz w:val="22"/>
        </w:rPr>
        <w:tab/>
        <w:t>COUNCIL MEMBERS:</w:t>
      </w:r>
      <w:r w:rsidRPr="008A1ACB">
        <w:rPr>
          <w:rFonts w:asciiTheme="minorHAnsi" w:hAnsiTheme="minorHAnsi" w:cstheme="minorHAnsi"/>
          <w:sz w:val="22"/>
        </w:rPr>
        <w:tab/>
      </w:r>
      <w:r w:rsidRPr="008A1ACB">
        <w:rPr>
          <w:rFonts w:asciiTheme="minorHAnsi" w:hAnsiTheme="minorHAnsi" w:cstheme="minorHAnsi"/>
          <w:sz w:val="22"/>
        </w:rPr>
        <w:tab/>
        <w:t>None</w:t>
      </w:r>
    </w:p>
    <w:p w14:paraId="07DE378D" w14:textId="77777777" w:rsidR="0037475B" w:rsidRPr="008A1ACB" w:rsidRDefault="0037475B" w:rsidP="0037475B">
      <w:pPr>
        <w:ind w:firstLine="1440"/>
        <w:contextualSpacing/>
        <w:rPr>
          <w:rFonts w:asciiTheme="minorHAnsi" w:hAnsiTheme="minorHAnsi" w:cstheme="minorHAnsi"/>
          <w:sz w:val="22"/>
        </w:rPr>
      </w:pPr>
      <w:r w:rsidRPr="008A1ACB">
        <w:rPr>
          <w:rFonts w:asciiTheme="minorHAnsi" w:hAnsiTheme="minorHAnsi" w:cstheme="minorHAnsi"/>
          <w:sz w:val="22"/>
        </w:rPr>
        <w:t>ABSENT:</w:t>
      </w:r>
      <w:r w:rsidRPr="008A1ACB">
        <w:rPr>
          <w:rFonts w:asciiTheme="minorHAnsi" w:hAnsiTheme="minorHAnsi" w:cstheme="minorHAnsi"/>
          <w:sz w:val="22"/>
        </w:rPr>
        <w:tab/>
        <w:t>COUNCIL MEMBERS:</w:t>
      </w:r>
      <w:r w:rsidRPr="008A1ACB">
        <w:rPr>
          <w:rFonts w:asciiTheme="minorHAnsi" w:hAnsiTheme="minorHAnsi" w:cstheme="minorHAnsi"/>
          <w:sz w:val="22"/>
        </w:rPr>
        <w:tab/>
      </w:r>
      <w:r w:rsidRPr="008A1ACB">
        <w:rPr>
          <w:rFonts w:asciiTheme="minorHAnsi" w:hAnsiTheme="minorHAnsi" w:cstheme="minorHAnsi"/>
          <w:sz w:val="22"/>
        </w:rPr>
        <w:tab/>
        <w:t>None</w:t>
      </w:r>
    </w:p>
    <w:p w14:paraId="7305C2CF" w14:textId="77777777" w:rsidR="0037475B" w:rsidRPr="008A1ACB" w:rsidRDefault="0037475B" w:rsidP="0037475B">
      <w:pPr>
        <w:ind w:firstLine="1440"/>
        <w:contextualSpacing/>
        <w:rPr>
          <w:rFonts w:asciiTheme="minorHAnsi" w:hAnsiTheme="minorHAnsi" w:cstheme="minorHAnsi"/>
          <w:sz w:val="22"/>
        </w:rPr>
      </w:pPr>
      <w:r w:rsidRPr="008A1ACB">
        <w:rPr>
          <w:rFonts w:asciiTheme="minorHAnsi" w:hAnsiTheme="minorHAnsi" w:cstheme="minorHAnsi"/>
          <w:sz w:val="22"/>
        </w:rPr>
        <w:t>RECUSED:</w:t>
      </w:r>
      <w:r w:rsidRPr="008A1ACB">
        <w:rPr>
          <w:rFonts w:asciiTheme="minorHAnsi" w:hAnsiTheme="minorHAnsi" w:cstheme="minorHAnsi"/>
          <w:sz w:val="22"/>
        </w:rPr>
        <w:tab/>
        <w:t>COUNCIL MEMBERS:</w:t>
      </w:r>
      <w:r w:rsidRPr="008A1ACB">
        <w:rPr>
          <w:rFonts w:asciiTheme="minorHAnsi" w:hAnsiTheme="minorHAnsi" w:cstheme="minorHAnsi"/>
          <w:sz w:val="22"/>
        </w:rPr>
        <w:tab/>
      </w:r>
      <w:r w:rsidRPr="008A1ACB">
        <w:rPr>
          <w:rFonts w:asciiTheme="minorHAnsi" w:hAnsiTheme="minorHAnsi" w:cstheme="minorHAnsi"/>
          <w:sz w:val="22"/>
        </w:rPr>
        <w:tab/>
        <w:t>None</w:t>
      </w:r>
    </w:p>
    <w:p w14:paraId="3F0F6DF2" w14:textId="77777777" w:rsidR="0037475B" w:rsidRPr="008A1ACB" w:rsidRDefault="0037475B" w:rsidP="0037475B">
      <w:pPr>
        <w:tabs>
          <w:tab w:val="left" w:pos="720"/>
          <w:tab w:val="left" w:pos="1440"/>
          <w:tab w:val="left" w:pos="2160"/>
          <w:tab w:val="left" w:pos="2880"/>
          <w:tab w:val="left" w:pos="4320"/>
          <w:tab w:val="left" w:pos="6290"/>
        </w:tabs>
        <w:ind w:firstLine="1440"/>
        <w:contextualSpacing/>
        <w:rPr>
          <w:rFonts w:asciiTheme="minorHAnsi" w:hAnsiTheme="minorHAnsi" w:cstheme="minorHAnsi"/>
          <w:sz w:val="22"/>
        </w:rPr>
      </w:pPr>
    </w:p>
    <w:p w14:paraId="4DF9A25F" w14:textId="77777777" w:rsidR="0037475B" w:rsidRDefault="0037475B" w:rsidP="0037475B">
      <w:pPr>
        <w:ind w:firstLine="1440"/>
        <w:contextualSpacing/>
        <w:rPr>
          <w:rFonts w:asciiTheme="minorHAnsi" w:hAnsiTheme="minorHAnsi" w:cstheme="minorHAnsi"/>
          <w:sz w:val="22"/>
        </w:rPr>
      </w:pPr>
    </w:p>
    <w:p w14:paraId="7CD6FEF5" w14:textId="77777777" w:rsidR="0037475B" w:rsidRDefault="0037475B" w:rsidP="0037475B">
      <w:pPr>
        <w:ind w:firstLine="1440"/>
        <w:contextualSpacing/>
        <w:rPr>
          <w:rFonts w:asciiTheme="minorHAnsi" w:hAnsiTheme="minorHAnsi" w:cstheme="minorHAnsi"/>
          <w:sz w:val="22"/>
        </w:rPr>
      </w:pPr>
    </w:p>
    <w:p w14:paraId="5F000526" w14:textId="77777777" w:rsidR="0037475B" w:rsidRPr="008A1ACB" w:rsidRDefault="0037475B" w:rsidP="0037475B">
      <w:pPr>
        <w:ind w:firstLine="1440"/>
        <w:contextualSpacing/>
        <w:rPr>
          <w:rFonts w:asciiTheme="minorHAnsi" w:hAnsiTheme="minorHAnsi" w:cstheme="minorHAnsi"/>
          <w:sz w:val="22"/>
        </w:rPr>
      </w:pPr>
    </w:p>
    <w:p w14:paraId="1ED25E4B" w14:textId="610DD716" w:rsidR="0037475B" w:rsidRPr="008A1ACB" w:rsidRDefault="001F524D" w:rsidP="0037475B">
      <w:pPr>
        <w:ind w:left="4320" w:firstLine="1440"/>
        <w:contextualSpacing/>
        <w:rPr>
          <w:rFonts w:asciiTheme="minorHAnsi" w:hAnsiTheme="minorHAnsi" w:cstheme="minorHAnsi"/>
          <w:sz w:val="22"/>
        </w:rPr>
      </w:pPr>
      <w:r>
        <w:rPr>
          <w:rFonts w:asciiTheme="minorHAnsi" w:hAnsiTheme="minorHAnsi" w:cstheme="minorHAnsi"/>
          <w:sz w:val="22"/>
        </w:rPr>
        <w:t>/s/</w:t>
      </w:r>
    </w:p>
    <w:p w14:paraId="077834C6" w14:textId="77777777" w:rsidR="0037475B" w:rsidRPr="008A1ACB" w:rsidRDefault="0037475B" w:rsidP="0037475B">
      <w:pPr>
        <w:ind w:left="4320" w:firstLine="1440"/>
        <w:contextualSpacing/>
        <w:rPr>
          <w:rFonts w:asciiTheme="minorHAnsi" w:hAnsiTheme="minorHAnsi" w:cstheme="minorHAnsi"/>
          <w:sz w:val="22"/>
        </w:rPr>
      </w:pPr>
      <w:r w:rsidRPr="008A1ACB">
        <w:rPr>
          <w:rFonts w:asciiTheme="minorHAnsi" w:hAnsiTheme="minorHAnsi" w:cstheme="minorHAnsi"/>
          <w:sz w:val="22"/>
        </w:rPr>
        <w:t>Dr. Khaleah K. Bradshaw, City Clerk</w:t>
      </w:r>
    </w:p>
    <w:p w14:paraId="71EA4E53" w14:textId="77777777" w:rsidR="0037475B" w:rsidRPr="008A1ACB" w:rsidRDefault="0037475B" w:rsidP="0037475B">
      <w:pPr>
        <w:spacing w:before="158"/>
        <w:ind w:left="100"/>
        <w:rPr>
          <w:rFonts w:asciiTheme="minorHAnsi" w:hAnsiTheme="minorHAnsi" w:cstheme="minorHAnsi"/>
          <w:sz w:val="22"/>
        </w:rPr>
      </w:pPr>
    </w:p>
    <w:p w14:paraId="44CBCAA0" w14:textId="77777777" w:rsidR="0037475B" w:rsidRPr="008A1ACB" w:rsidRDefault="0037475B" w:rsidP="0037475B">
      <w:pPr>
        <w:spacing w:before="158"/>
        <w:ind w:left="100"/>
        <w:rPr>
          <w:rFonts w:asciiTheme="minorHAnsi" w:hAnsiTheme="minorHAnsi" w:cstheme="minorHAnsi"/>
          <w:sz w:val="22"/>
        </w:rPr>
      </w:pPr>
    </w:p>
    <w:p w14:paraId="59293B5C" w14:textId="703770BF" w:rsidR="003C4B9F" w:rsidRPr="0037475B" w:rsidRDefault="0037475B" w:rsidP="003C4B9F">
      <w:pPr>
        <w:spacing w:before="158"/>
        <w:ind w:left="100"/>
        <w:rPr>
          <w:rFonts w:asciiTheme="minorHAnsi" w:hAnsiTheme="minorHAnsi" w:cstheme="minorHAnsi"/>
          <w:sz w:val="22"/>
          <w:szCs w:val="22"/>
        </w:rPr>
      </w:pPr>
      <w:r w:rsidRPr="008A1ACB">
        <w:rPr>
          <w:rFonts w:asciiTheme="minorHAnsi" w:hAnsiTheme="minorHAnsi" w:cstheme="minorHAnsi"/>
          <w:sz w:val="22"/>
        </w:rPr>
        <w:tab/>
      </w:r>
      <w:r w:rsidRPr="008A1ACB">
        <w:rPr>
          <w:rFonts w:asciiTheme="minorHAnsi" w:hAnsiTheme="minorHAnsi" w:cstheme="minorHAnsi"/>
          <w:sz w:val="22"/>
        </w:rPr>
        <w:tab/>
      </w:r>
      <w:r w:rsidRPr="008A1ACB">
        <w:rPr>
          <w:rFonts w:asciiTheme="minorHAnsi" w:hAnsiTheme="minorHAnsi" w:cstheme="minorHAnsi"/>
          <w:sz w:val="22"/>
        </w:rPr>
        <w:tab/>
      </w:r>
      <w:r w:rsidRPr="008A1ACB">
        <w:rPr>
          <w:rFonts w:asciiTheme="minorHAnsi" w:hAnsiTheme="minorHAnsi" w:cstheme="minorHAnsi"/>
          <w:sz w:val="22"/>
        </w:rPr>
        <w:tab/>
      </w:r>
      <w:r w:rsidRPr="008A1ACB">
        <w:rPr>
          <w:rFonts w:asciiTheme="minorHAnsi" w:hAnsiTheme="minorHAnsi" w:cstheme="minorHAnsi"/>
          <w:sz w:val="22"/>
        </w:rPr>
        <w:tab/>
      </w:r>
      <w:r w:rsidRPr="008A1ACB">
        <w:rPr>
          <w:rFonts w:asciiTheme="minorHAnsi" w:hAnsiTheme="minorHAnsi" w:cstheme="minorHAnsi"/>
          <w:sz w:val="22"/>
        </w:rPr>
        <w:tab/>
      </w:r>
      <w:r w:rsidRPr="008A1ACB">
        <w:rPr>
          <w:rFonts w:asciiTheme="minorHAnsi" w:hAnsiTheme="minorHAnsi" w:cstheme="minorHAnsi"/>
          <w:sz w:val="22"/>
        </w:rPr>
        <w:tab/>
      </w:r>
      <w:r w:rsidRPr="008A1ACB">
        <w:rPr>
          <w:rFonts w:asciiTheme="minorHAnsi" w:hAnsiTheme="minorHAnsi" w:cstheme="minorHAnsi"/>
          <w:sz w:val="22"/>
        </w:rPr>
        <w:tab/>
      </w:r>
    </w:p>
    <w:p w14:paraId="5BF27540" w14:textId="0681CF21" w:rsidR="00971525" w:rsidRPr="0037475B" w:rsidRDefault="00971525" w:rsidP="002A6121">
      <w:pPr>
        <w:overflowPunct w:val="0"/>
        <w:spacing w:line="280" w:lineRule="exact"/>
        <w:textAlignment w:val="baseline"/>
        <w:rPr>
          <w:rFonts w:asciiTheme="minorHAnsi" w:hAnsiTheme="minorHAnsi" w:cstheme="minorHAnsi"/>
          <w:sz w:val="22"/>
          <w:szCs w:val="22"/>
        </w:rPr>
      </w:pPr>
    </w:p>
    <w:sectPr w:rsidR="00971525" w:rsidRPr="0037475B" w:rsidSect="00871344">
      <w:footerReference w:type="default" r:id="rId9"/>
      <w:footerReference w:type="first" r:id="rId10"/>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1A231" w14:textId="77777777" w:rsidR="004D5243" w:rsidRDefault="004D5243" w:rsidP="00967908">
      <w:r>
        <w:separator/>
      </w:r>
    </w:p>
  </w:endnote>
  <w:endnote w:type="continuationSeparator" w:id="0">
    <w:p w14:paraId="541B5BF9" w14:textId="77777777" w:rsidR="004D5243" w:rsidRDefault="004D5243" w:rsidP="0096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7340508"/>
      <w:docPartObj>
        <w:docPartGallery w:val="Page Numbers (Bottom of Page)"/>
        <w:docPartUnique/>
      </w:docPartObj>
    </w:sdtPr>
    <w:sdtEndPr>
      <w:rPr>
        <w:noProof/>
      </w:rPr>
    </w:sdtEndPr>
    <w:sdtContent>
      <w:p w14:paraId="4F699CDF" w14:textId="77777777" w:rsidR="004D5243" w:rsidRDefault="004D5243" w:rsidP="00EF5380">
        <w:pPr>
          <w:pStyle w:val="Footer"/>
        </w:pPr>
      </w:p>
      <w:p w14:paraId="03293DA4" w14:textId="243933EF" w:rsidR="0037475B" w:rsidRPr="00223570" w:rsidRDefault="0037475B" w:rsidP="0037475B">
        <w:pPr>
          <w:pStyle w:val="Header"/>
          <w:rPr>
            <w:rFonts w:ascii="Calibri" w:hAnsi="Calibri" w:cs="Calibri"/>
          </w:rPr>
        </w:pPr>
        <w:r>
          <w:rPr>
            <w:rFonts w:ascii="Calibri" w:hAnsi="Calibri" w:cs="Calibri"/>
          </w:rPr>
          <w:tab/>
          <w:t>ORDINANCE</w:t>
        </w:r>
        <w:r w:rsidRPr="00223570">
          <w:rPr>
            <w:rFonts w:ascii="Calibri" w:hAnsi="Calibri" w:cs="Calibri"/>
          </w:rPr>
          <w:t xml:space="preserve"> NO. 25-</w:t>
        </w:r>
        <w:r>
          <w:rPr>
            <w:rFonts w:ascii="Calibri" w:hAnsi="Calibri" w:cs="Calibri"/>
          </w:rPr>
          <w:t>2515U</w:t>
        </w:r>
      </w:p>
      <w:p w14:paraId="602E6257" w14:textId="27D47551" w:rsidR="0037475B" w:rsidRDefault="0037475B" w:rsidP="0037475B">
        <w:pPr>
          <w:pStyle w:val="Footer"/>
        </w:pPr>
        <w:r>
          <w:rPr>
            <w:rFonts w:ascii="Calibri" w:hAnsi="Calibri" w:cs="Calibri"/>
          </w:rPr>
          <w:tab/>
        </w:r>
        <w:r w:rsidRPr="00223570">
          <w:rPr>
            <w:rFonts w:ascii="Calibri" w:hAnsi="Calibri" w:cs="Calibri"/>
          </w:rPr>
          <w:t xml:space="preserve">Page </w:t>
        </w:r>
        <w:r w:rsidRPr="00223570">
          <w:rPr>
            <w:rFonts w:ascii="Calibri" w:hAnsi="Calibri" w:cs="Calibri"/>
          </w:rPr>
          <w:fldChar w:fldCharType="begin"/>
        </w:r>
        <w:r w:rsidRPr="00223570">
          <w:rPr>
            <w:rFonts w:ascii="Calibri" w:hAnsi="Calibri" w:cs="Calibri"/>
          </w:rPr>
          <w:instrText xml:space="preserve"> PAGE   \* MERGEFORMAT </w:instrText>
        </w:r>
        <w:r w:rsidRPr="00223570">
          <w:rPr>
            <w:rFonts w:ascii="Calibri" w:hAnsi="Calibri" w:cs="Calibri"/>
          </w:rPr>
          <w:fldChar w:fldCharType="separate"/>
        </w:r>
        <w:r>
          <w:rPr>
            <w:rFonts w:ascii="Calibri" w:hAnsi="Calibri" w:cs="Calibri"/>
          </w:rPr>
          <w:t>1</w:t>
        </w:r>
        <w:r w:rsidRPr="00223570">
          <w:rPr>
            <w:rFonts w:ascii="Calibri" w:hAnsi="Calibri" w:cs="Calibri"/>
            <w:noProof/>
          </w:rPr>
          <w:fldChar w:fldCharType="end"/>
        </w:r>
        <w:r w:rsidRPr="00223570">
          <w:rPr>
            <w:rFonts w:ascii="Calibri" w:hAnsi="Calibri" w:cs="Calibri"/>
          </w:rPr>
          <w:t xml:space="preserve"> of </w:t>
        </w:r>
        <w:r w:rsidR="001F524D">
          <w:rPr>
            <w:rFonts w:ascii="Calibri" w:hAnsi="Calibri" w:cs="Calibri"/>
          </w:rPr>
          <w:t>7</w:t>
        </w:r>
      </w:p>
      <w:p w14:paraId="45F6F6C0" w14:textId="65E23FD1" w:rsidR="00CA583C" w:rsidRPr="0037475B" w:rsidRDefault="001F524D" w:rsidP="0037475B">
        <w:pPr>
          <w:pStyle w:val="Footer"/>
          <w:rPr>
            <w:noProof/>
            <w:lang w:val="es-ES"/>
          </w:rPr>
        </w:pPr>
      </w:p>
    </w:sdtContent>
  </w:sdt>
  <w:p w14:paraId="72E2E137" w14:textId="77777777" w:rsidR="00CA583C" w:rsidRPr="0037475B" w:rsidRDefault="00CA583C" w:rsidP="00774C9B">
    <w:pPr>
      <w:pStyle w:val="Footer"/>
      <w:jc w:val="center"/>
      <w:rPr>
        <w:noProof/>
        <w:lang w:val="es-ES"/>
      </w:rPr>
    </w:pPr>
  </w:p>
  <w:p w14:paraId="10CC7A1E" w14:textId="320CFC0E" w:rsidR="004D5243" w:rsidRDefault="0076250E" w:rsidP="00CA583C">
    <w:pPr>
      <w:pStyle w:val="Footer"/>
    </w:pPr>
    <w:r w:rsidRPr="0076250E">
      <w:rPr>
        <w:noProof/>
        <w:spacing w:val="-2"/>
        <w:sz w:val="16"/>
      </w:rPr>
      <w:t>01007.0002 2013648.3</w:t>
    </w:r>
    <w:r w:rsidR="00CA583C" w:rsidRPr="00CA583C">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2BBBF" w14:textId="288AE951" w:rsidR="00CA583C" w:rsidRDefault="0076250E">
    <w:pPr>
      <w:pStyle w:val="Footer"/>
    </w:pPr>
    <w:r w:rsidRPr="0076250E">
      <w:rPr>
        <w:noProof/>
        <w:spacing w:val="-2"/>
        <w:sz w:val="16"/>
      </w:rPr>
      <w:t>01007.0002 2013648.3</w:t>
    </w:r>
    <w:r w:rsidR="00CA583C" w:rsidRPr="00CA583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FF61A" w14:textId="77777777" w:rsidR="004D5243" w:rsidRDefault="004D5243" w:rsidP="00967908">
      <w:r>
        <w:separator/>
      </w:r>
    </w:p>
  </w:footnote>
  <w:footnote w:type="continuationSeparator" w:id="0">
    <w:p w14:paraId="5019C36E" w14:textId="77777777" w:rsidR="004D5243" w:rsidRDefault="004D5243" w:rsidP="00967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4AC7"/>
    <w:multiLevelType w:val="multilevel"/>
    <w:tmpl w:val="BA9096BA"/>
    <w:name w:val="Agreement 1"/>
    <w:lvl w:ilvl="0">
      <w:start w:val="1"/>
      <w:numFmt w:val="decimal"/>
      <w:lvlRestart w:val="0"/>
      <w:lvlText w:val="%1."/>
      <w:lvlJc w:val="left"/>
      <w:pPr>
        <w:tabs>
          <w:tab w:val="num" w:pos="1440"/>
        </w:tabs>
        <w:ind w:left="0" w:firstLine="720"/>
      </w:pPr>
      <w:rPr>
        <w:b/>
        <w:i w:val="0"/>
        <w:u w:val="none"/>
      </w:rPr>
    </w:lvl>
    <w:lvl w:ilvl="1">
      <w:start w:val="1"/>
      <w:numFmt w:val="decimal"/>
      <w:isLgl/>
      <w:lvlText w:val="%1.%2"/>
      <w:lvlJc w:val="left"/>
      <w:pPr>
        <w:tabs>
          <w:tab w:val="num" w:pos="2160"/>
        </w:tabs>
        <w:ind w:left="0" w:firstLine="1440"/>
      </w:pPr>
      <w:rPr>
        <w:b/>
        <w:i w:val="0"/>
        <w:u w:val="none"/>
      </w:rPr>
    </w:lvl>
    <w:lvl w:ilvl="2">
      <w:start w:val="1"/>
      <w:numFmt w:val="lowerLetter"/>
      <w:lvlText w:val="%3."/>
      <w:lvlJc w:val="left"/>
      <w:pPr>
        <w:tabs>
          <w:tab w:val="num" w:pos="2880"/>
        </w:tabs>
        <w:ind w:left="0" w:firstLine="2160"/>
      </w:pPr>
      <w:rPr>
        <w:b w:val="0"/>
        <w:i w:val="0"/>
        <w:u w:val="none"/>
      </w:rPr>
    </w:lvl>
    <w:lvl w:ilvl="3">
      <w:start w:val="1"/>
      <w:numFmt w:val="lowerRoman"/>
      <w:lvlText w:val="(%4)"/>
      <w:lvlJc w:val="left"/>
      <w:pPr>
        <w:tabs>
          <w:tab w:val="num" w:pos="3600"/>
        </w:tabs>
        <w:ind w:left="0" w:firstLine="2880"/>
      </w:pPr>
      <w:rPr>
        <w:b w:val="0"/>
        <w:i w:val="0"/>
        <w:u w:val="none"/>
      </w:rPr>
    </w:lvl>
    <w:lvl w:ilvl="4">
      <w:start w:val="1"/>
      <w:numFmt w:val="decimal"/>
      <w:lvlText w:val="(%5)"/>
      <w:lvlJc w:val="left"/>
      <w:pPr>
        <w:tabs>
          <w:tab w:val="num" w:pos="4320"/>
        </w:tabs>
        <w:ind w:left="0" w:firstLine="3600"/>
      </w:pPr>
      <w:rPr>
        <w:b w:val="0"/>
        <w:i w:val="0"/>
        <w:u w:val="none"/>
      </w:rPr>
    </w:lvl>
    <w:lvl w:ilvl="5">
      <w:start w:val="1"/>
      <w:numFmt w:val="upperLetter"/>
      <w:lvlText w:val="(%6)"/>
      <w:lvlJc w:val="left"/>
      <w:pPr>
        <w:tabs>
          <w:tab w:val="num" w:pos="5040"/>
        </w:tabs>
        <w:ind w:left="0" w:firstLine="4320"/>
      </w:pPr>
      <w:rPr>
        <w:b w:val="0"/>
        <w:i w:val="0"/>
        <w:u w:val="none"/>
      </w:rPr>
    </w:lvl>
    <w:lvl w:ilvl="6">
      <w:start w:val="1"/>
      <w:numFmt w:val="lowerLetter"/>
      <w:lvlText w:val="%7)"/>
      <w:lvlJc w:val="left"/>
      <w:pPr>
        <w:tabs>
          <w:tab w:val="num" w:pos="5760"/>
        </w:tabs>
        <w:ind w:left="0" w:firstLine="5040"/>
      </w:pPr>
      <w:rPr>
        <w:b w:val="0"/>
        <w:i w:val="0"/>
        <w:u w:val="none"/>
      </w:rPr>
    </w:lvl>
    <w:lvl w:ilvl="7">
      <w:start w:val="1"/>
      <w:numFmt w:val="lowerRoman"/>
      <w:lvlText w:val="%8)"/>
      <w:lvlJc w:val="left"/>
      <w:pPr>
        <w:tabs>
          <w:tab w:val="num" w:pos="6480"/>
        </w:tabs>
        <w:ind w:left="0" w:firstLine="5760"/>
      </w:pPr>
      <w:rPr>
        <w:b w:val="0"/>
        <w:i w:val="0"/>
        <w:u w:val="none"/>
      </w:rPr>
    </w:lvl>
    <w:lvl w:ilvl="8">
      <w:start w:val="1"/>
      <w:numFmt w:val="decimal"/>
      <w:lvlText w:val="%9)"/>
      <w:lvlJc w:val="left"/>
      <w:pPr>
        <w:tabs>
          <w:tab w:val="num" w:pos="7200"/>
        </w:tabs>
        <w:ind w:left="0" w:firstLine="6480"/>
      </w:pPr>
      <w:rPr>
        <w:b w:val="0"/>
        <w:i w:val="0"/>
        <w:color w:val="000000"/>
        <w:u w:val="none"/>
      </w:rPr>
    </w:lvl>
  </w:abstractNum>
  <w:abstractNum w:abstractNumId="1" w15:restartNumberingAfterBreak="0">
    <w:nsid w:val="04694D34"/>
    <w:multiLevelType w:val="hybridMultilevel"/>
    <w:tmpl w:val="4494758C"/>
    <w:lvl w:ilvl="0" w:tplc="4A1C8CA4">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D7099"/>
    <w:multiLevelType w:val="hybridMultilevel"/>
    <w:tmpl w:val="F416865C"/>
    <w:name w:val="Agreement 1422"/>
    <w:lvl w:ilvl="0" w:tplc="AE544F06">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451D0"/>
    <w:multiLevelType w:val="hybridMultilevel"/>
    <w:tmpl w:val="A9166562"/>
    <w:lvl w:ilvl="0" w:tplc="2228D8A0">
      <w:start w:val="3"/>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608E9"/>
    <w:multiLevelType w:val="hybridMultilevel"/>
    <w:tmpl w:val="FC329072"/>
    <w:lvl w:ilvl="0" w:tplc="5D76CE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D3C"/>
    <w:multiLevelType w:val="hybridMultilevel"/>
    <w:tmpl w:val="B158040A"/>
    <w:lvl w:ilvl="0" w:tplc="570CBA8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26A60"/>
    <w:multiLevelType w:val="hybridMultilevel"/>
    <w:tmpl w:val="6368EE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760DA3"/>
    <w:multiLevelType w:val="hybridMultilevel"/>
    <w:tmpl w:val="A18CFA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A922FDF"/>
    <w:multiLevelType w:val="hybridMultilevel"/>
    <w:tmpl w:val="2BF22BAC"/>
    <w:lvl w:ilvl="0" w:tplc="1E5D2086">
      <w:start w:val="7"/>
      <w:numFmt w:val="lowerLetter"/>
      <w:lvlText w:val="(%1)"/>
      <w:lvlJc w:val="left"/>
      <w:pPr>
        <w:ind w:left="720" w:hanging="360"/>
      </w:pPr>
      <w:rPr>
        <w:rFonts w:ascii="Arial" w:hAnsi="Arial" w:cs="Arial" w:hint="default"/>
        <w:snapToGrid/>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CE54F5"/>
    <w:multiLevelType w:val="hybridMultilevel"/>
    <w:tmpl w:val="74E4D22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EC96679"/>
    <w:multiLevelType w:val="hybridMultilevel"/>
    <w:tmpl w:val="1728A2C8"/>
    <w:lvl w:ilvl="0" w:tplc="FDCC0B9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305381"/>
    <w:multiLevelType w:val="hybridMultilevel"/>
    <w:tmpl w:val="1DE8D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5B353F"/>
    <w:multiLevelType w:val="hybridMultilevel"/>
    <w:tmpl w:val="DFBE3BC0"/>
    <w:lvl w:ilvl="0" w:tplc="387654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DA179D"/>
    <w:multiLevelType w:val="hybridMultilevel"/>
    <w:tmpl w:val="1B9CA940"/>
    <w:lvl w:ilvl="0" w:tplc="9D3A33D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DB3A32"/>
    <w:multiLevelType w:val="multilevel"/>
    <w:tmpl w:val="DCF090FE"/>
    <w:name w:val="Agreement 12"/>
    <w:lvl w:ilvl="0">
      <w:start w:val="1"/>
      <w:numFmt w:val="decimal"/>
      <w:lvlRestart w:val="0"/>
      <w:pStyle w:val="Level1"/>
      <w:lvlText w:val="%1."/>
      <w:lvlJc w:val="left"/>
      <w:pPr>
        <w:tabs>
          <w:tab w:val="num" w:pos="1440"/>
        </w:tabs>
        <w:ind w:left="0" w:firstLine="720"/>
      </w:pPr>
      <w:rPr>
        <w:b/>
        <w:i w:val="0"/>
        <w:u w:val="none"/>
      </w:rPr>
    </w:lvl>
    <w:lvl w:ilvl="1">
      <w:start w:val="1"/>
      <w:numFmt w:val="decimal"/>
      <w:pStyle w:val="Level2"/>
      <w:isLgl/>
      <w:lvlText w:val="%1.%2"/>
      <w:lvlJc w:val="left"/>
      <w:pPr>
        <w:tabs>
          <w:tab w:val="num" w:pos="2160"/>
        </w:tabs>
        <w:ind w:left="0" w:firstLine="1440"/>
      </w:pPr>
      <w:rPr>
        <w:b/>
        <w:i w:val="0"/>
        <w:u w:val="none"/>
      </w:rPr>
    </w:lvl>
    <w:lvl w:ilvl="2">
      <w:start w:val="1"/>
      <w:numFmt w:val="lowerLetter"/>
      <w:pStyle w:val="Level3"/>
      <w:lvlText w:val="%3."/>
      <w:lvlJc w:val="left"/>
      <w:pPr>
        <w:tabs>
          <w:tab w:val="num" w:pos="2880"/>
        </w:tabs>
        <w:ind w:left="0" w:firstLine="2160"/>
      </w:pPr>
      <w:rPr>
        <w:b w:val="0"/>
        <w:i w:val="0"/>
        <w:u w:val="none"/>
      </w:rPr>
    </w:lvl>
    <w:lvl w:ilvl="3">
      <w:start w:val="1"/>
      <w:numFmt w:val="lowerRoman"/>
      <w:pStyle w:val="Level4"/>
      <w:lvlText w:val="(%4)"/>
      <w:lvlJc w:val="left"/>
      <w:pPr>
        <w:tabs>
          <w:tab w:val="num" w:pos="3600"/>
        </w:tabs>
        <w:ind w:left="0" w:firstLine="2880"/>
      </w:pPr>
      <w:rPr>
        <w:b w:val="0"/>
        <w:i w:val="0"/>
        <w:u w:val="none"/>
      </w:rPr>
    </w:lvl>
    <w:lvl w:ilvl="4">
      <w:start w:val="1"/>
      <w:numFmt w:val="decimal"/>
      <w:pStyle w:val="Level5"/>
      <w:lvlText w:val="(%5)"/>
      <w:lvlJc w:val="left"/>
      <w:pPr>
        <w:tabs>
          <w:tab w:val="num" w:pos="4320"/>
        </w:tabs>
        <w:ind w:left="0" w:firstLine="3600"/>
      </w:pPr>
      <w:rPr>
        <w:b w:val="0"/>
        <w:i w:val="0"/>
        <w:u w:val="none"/>
      </w:rPr>
    </w:lvl>
    <w:lvl w:ilvl="5">
      <w:start w:val="1"/>
      <w:numFmt w:val="upperLetter"/>
      <w:pStyle w:val="Level6"/>
      <w:lvlText w:val="(%6)"/>
      <w:lvlJc w:val="left"/>
      <w:pPr>
        <w:tabs>
          <w:tab w:val="num" w:pos="5040"/>
        </w:tabs>
        <w:ind w:left="0" w:firstLine="4320"/>
      </w:pPr>
      <w:rPr>
        <w:b w:val="0"/>
        <w:i w:val="0"/>
        <w:u w:val="none"/>
      </w:rPr>
    </w:lvl>
    <w:lvl w:ilvl="6">
      <w:start w:val="1"/>
      <w:numFmt w:val="lowerLetter"/>
      <w:pStyle w:val="Level7"/>
      <w:lvlText w:val="%7)"/>
      <w:lvlJc w:val="left"/>
      <w:pPr>
        <w:tabs>
          <w:tab w:val="num" w:pos="5760"/>
        </w:tabs>
        <w:ind w:left="0" w:firstLine="5040"/>
      </w:pPr>
      <w:rPr>
        <w:b w:val="0"/>
        <w:i w:val="0"/>
        <w:u w:val="none"/>
      </w:rPr>
    </w:lvl>
    <w:lvl w:ilvl="7">
      <w:start w:val="1"/>
      <w:numFmt w:val="lowerRoman"/>
      <w:pStyle w:val="Level8"/>
      <w:lvlText w:val="%8)"/>
      <w:lvlJc w:val="left"/>
      <w:pPr>
        <w:tabs>
          <w:tab w:val="num" w:pos="6480"/>
        </w:tabs>
        <w:ind w:left="0" w:firstLine="5760"/>
      </w:pPr>
      <w:rPr>
        <w:b w:val="0"/>
        <w:i w:val="0"/>
        <w:u w:val="none"/>
      </w:rPr>
    </w:lvl>
    <w:lvl w:ilvl="8">
      <w:start w:val="1"/>
      <w:numFmt w:val="decimal"/>
      <w:pStyle w:val="Level9"/>
      <w:lvlText w:val="%9)"/>
      <w:lvlJc w:val="left"/>
      <w:pPr>
        <w:tabs>
          <w:tab w:val="num" w:pos="7200"/>
        </w:tabs>
        <w:ind w:left="0" w:firstLine="6480"/>
      </w:pPr>
      <w:rPr>
        <w:b w:val="0"/>
        <w:i w:val="0"/>
        <w:color w:val="000000"/>
        <w:u w:val="none"/>
      </w:rPr>
    </w:lvl>
  </w:abstractNum>
  <w:abstractNum w:abstractNumId="15" w15:restartNumberingAfterBreak="0">
    <w:nsid w:val="1A6C6684"/>
    <w:multiLevelType w:val="hybridMultilevel"/>
    <w:tmpl w:val="38B0197C"/>
    <w:lvl w:ilvl="0" w:tplc="4A1C8C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71490D"/>
    <w:multiLevelType w:val="hybridMultilevel"/>
    <w:tmpl w:val="3EAA4F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C9E7D69"/>
    <w:multiLevelType w:val="hybridMultilevel"/>
    <w:tmpl w:val="ED3EE4DE"/>
    <w:lvl w:ilvl="0" w:tplc="986A8E28">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B571AF"/>
    <w:multiLevelType w:val="hybridMultilevel"/>
    <w:tmpl w:val="DE3C6096"/>
    <w:lvl w:ilvl="0" w:tplc="E878D71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EA83DEE"/>
    <w:multiLevelType w:val="hybridMultilevel"/>
    <w:tmpl w:val="0F080B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FFD68C9"/>
    <w:multiLevelType w:val="hybridMultilevel"/>
    <w:tmpl w:val="78EEA750"/>
    <w:lvl w:ilvl="0" w:tplc="C6006072">
      <w:start w:val="1"/>
      <w:numFmt w:val="upperLetter"/>
      <w:lvlText w:val="%1."/>
      <w:lvlJc w:val="left"/>
      <w:pPr>
        <w:ind w:left="720" w:hanging="360"/>
      </w:pPr>
      <w:rPr>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D42828"/>
    <w:multiLevelType w:val="hybridMultilevel"/>
    <w:tmpl w:val="982AF7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296A35"/>
    <w:multiLevelType w:val="hybridMultilevel"/>
    <w:tmpl w:val="A112D600"/>
    <w:lvl w:ilvl="0" w:tplc="646AA20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FE1FBA"/>
    <w:multiLevelType w:val="hybridMultilevel"/>
    <w:tmpl w:val="E7DA471C"/>
    <w:lvl w:ilvl="0" w:tplc="28243334">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2D3BBE"/>
    <w:multiLevelType w:val="hybridMultilevel"/>
    <w:tmpl w:val="59E4E2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3B74B31"/>
    <w:multiLevelType w:val="hybridMultilevel"/>
    <w:tmpl w:val="80FA5F7C"/>
    <w:lvl w:ilvl="0" w:tplc="181EB362">
      <w:start w:val="1"/>
      <w:numFmt w:val="decimal"/>
      <w:lvlText w:val="%1."/>
      <w:lvlJc w:val="left"/>
      <w:pPr>
        <w:ind w:left="108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B86EE5"/>
    <w:multiLevelType w:val="hybridMultilevel"/>
    <w:tmpl w:val="203CE3D6"/>
    <w:lvl w:ilvl="0" w:tplc="51E89518">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EE7922"/>
    <w:multiLevelType w:val="hybridMultilevel"/>
    <w:tmpl w:val="BBA2EA24"/>
    <w:lvl w:ilvl="0" w:tplc="06286E2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C4553B"/>
    <w:multiLevelType w:val="hybridMultilevel"/>
    <w:tmpl w:val="C638CC1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DAE286A"/>
    <w:multiLevelType w:val="hybridMultilevel"/>
    <w:tmpl w:val="C730337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D16037"/>
    <w:multiLevelType w:val="hybridMultilevel"/>
    <w:tmpl w:val="357059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0676E6"/>
    <w:multiLevelType w:val="hybridMultilevel"/>
    <w:tmpl w:val="3208E8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40C7752"/>
    <w:multiLevelType w:val="hybridMultilevel"/>
    <w:tmpl w:val="A3628028"/>
    <w:lvl w:ilvl="0" w:tplc="4EDE053E">
      <w:start w:val="5"/>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BE091C"/>
    <w:multiLevelType w:val="hybridMultilevel"/>
    <w:tmpl w:val="6C960D28"/>
    <w:lvl w:ilvl="0" w:tplc="7DB87066">
      <w:start w:val="4"/>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F95F9E"/>
    <w:multiLevelType w:val="hybridMultilevel"/>
    <w:tmpl w:val="E24C0344"/>
    <w:lvl w:ilvl="0" w:tplc="EFF0872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0C3455"/>
    <w:multiLevelType w:val="hybridMultilevel"/>
    <w:tmpl w:val="79089A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3626129C"/>
    <w:multiLevelType w:val="hybridMultilevel"/>
    <w:tmpl w:val="420E73C4"/>
    <w:lvl w:ilvl="0" w:tplc="0486CF4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6A2139"/>
    <w:multiLevelType w:val="hybridMultilevel"/>
    <w:tmpl w:val="9468BE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7F746AC"/>
    <w:multiLevelType w:val="hybridMultilevel"/>
    <w:tmpl w:val="569291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B833DEB"/>
    <w:multiLevelType w:val="hybridMultilevel"/>
    <w:tmpl w:val="3F12E276"/>
    <w:lvl w:ilvl="0" w:tplc="4B348DE6">
      <w:start w:val="1"/>
      <w:numFmt w:val="lowerLetter"/>
      <w:lvlText w:val="%1."/>
      <w:lvlJc w:val="left"/>
      <w:pPr>
        <w:ind w:left="2340" w:hanging="360"/>
      </w:pPr>
      <w:rPr>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0" w15:restartNumberingAfterBreak="0">
    <w:nsid w:val="3B97461F"/>
    <w:multiLevelType w:val="hybridMultilevel"/>
    <w:tmpl w:val="C3B20928"/>
    <w:lvl w:ilvl="0" w:tplc="1CE278DE">
      <w:start w:val="9"/>
      <w:numFmt w:val="lowerLetter"/>
      <w:lvlText w:val="(%1)"/>
      <w:lvlJc w:val="left"/>
      <w:pPr>
        <w:ind w:left="720" w:hanging="360"/>
      </w:pPr>
      <w:rPr>
        <w:rFonts w:ascii="Arial" w:hAnsi="Arial" w:cs="Arial" w:hint="default"/>
        <w:snapToGrid/>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B35597"/>
    <w:multiLevelType w:val="hybridMultilevel"/>
    <w:tmpl w:val="E390B996"/>
    <w:lvl w:ilvl="0" w:tplc="13B66FFE">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F1D7146"/>
    <w:multiLevelType w:val="multilevel"/>
    <w:tmpl w:val="B9DA6AEC"/>
    <w:lvl w:ilvl="0">
      <w:start w:val="6"/>
      <w:numFmt w:val="upperLetter"/>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400C3B9E"/>
    <w:multiLevelType w:val="hybridMultilevel"/>
    <w:tmpl w:val="B0B6D0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0F7137F"/>
    <w:multiLevelType w:val="hybridMultilevel"/>
    <w:tmpl w:val="7B92EE42"/>
    <w:name w:val="Agreement 142"/>
    <w:lvl w:ilvl="0" w:tplc="F628E58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1F50C94"/>
    <w:multiLevelType w:val="hybridMultilevel"/>
    <w:tmpl w:val="247E63CE"/>
    <w:lvl w:ilvl="0" w:tplc="5DDAD03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20152BF"/>
    <w:multiLevelType w:val="hybridMultilevel"/>
    <w:tmpl w:val="6F38525C"/>
    <w:lvl w:ilvl="0" w:tplc="DF1CCB22">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27074F2"/>
    <w:multiLevelType w:val="hybridMultilevel"/>
    <w:tmpl w:val="724689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42865EDC"/>
    <w:multiLevelType w:val="hybridMultilevel"/>
    <w:tmpl w:val="D892FB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349013F"/>
    <w:multiLevelType w:val="hybridMultilevel"/>
    <w:tmpl w:val="23A615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C046F19"/>
    <w:multiLevelType w:val="hybridMultilevel"/>
    <w:tmpl w:val="A76A10DC"/>
    <w:lvl w:ilvl="0" w:tplc="3A60BFB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EE2716F"/>
    <w:multiLevelType w:val="hybridMultilevel"/>
    <w:tmpl w:val="E5B4B9EE"/>
    <w:lvl w:ilvl="0" w:tplc="E878D7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0B320DC"/>
    <w:multiLevelType w:val="multilevel"/>
    <w:tmpl w:val="A6CC6912"/>
    <w:numStyleLink w:val="Style1"/>
  </w:abstractNum>
  <w:abstractNum w:abstractNumId="53" w15:restartNumberingAfterBreak="0">
    <w:nsid w:val="50CA1858"/>
    <w:multiLevelType w:val="hybridMultilevel"/>
    <w:tmpl w:val="C5027A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1D81455"/>
    <w:multiLevelType w:val="hybridMultilevel"/>
    <w:tmpl w:val="88105730"/>
    <w:lvl w:ilvl="0" w:tplc="053E6F9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321E58"/>
    <w:multiLevelType w:val="hybridMultilevel"/>
    <w:tmpl w:val="DBEC88D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4FF0640"/>
    <w:multiLevelType w:val="hybridMultilevel"/>
    <w:tmpl w:val="93DAA23E"/>
    <w:lvl w:ilvl="0" w:tplc="B978D77A">
      <w:start w:val="1"/>
      <w:numFmt w:val="upperLetter"/>
      <w:lvlText w:val="%1."/>
      <w:lvlJc w:val="left"/>
      <w:pPr>
        <w:ind w:left="72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6262E2C"/>
    <w:multiLevelType w:val="hybridMultilevel"/>
    <w:tmpl w:val="27C8904E"/>
    <w:lvl w:ilvl="0" w:tplc="1E529C74">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67E55BA"/>
    <w:multiLevelType w:val="hybridMultilevel"/>
    <w:tmpl w:val="14AAFA1C"/>
    <w:lvl w:ilvl="0" w:tplc="1EB6B40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D4B42AD"/>
    <w:multiLevelType w:val="hybridMultilevel"/>
    <w:tmpl w:val="CE982538"/>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5E01130E"/>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61" w15:restartNumberingAfterBreak="0">
    <w:nsid w:val="5E036D64"/>
    <w:multiLevelType w:val="hybridMultilevel"/>
    <w:tmpl w:val="B41C1C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E327CD9"/>
    <w:multiLevelType w:val="hybridMultilevel"/>
    <w:tmpl w:val="5EA8AAAA"/>
    <w:lvl w:ilvl="0" w:tplc="E878D7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EFD5E83"/>
    <w:multiLevelType w:val="multilevel"/>
    <w:tmpl w:val="0300617C"/>
    <w:name w:val="Agreement 14"/>
    <w:lvl w:ilvl="0">
      <w:start w:val="1"/>
      <w:numFmt w:val="decimal"/>
      <w:lvlRestart w:val="0"/>
      <w:pStyle w:val="Level1b"/>
      <w:lvlText w:val="%1."/>
      <w:lvlJc w:val="left"/>
      <w:pPr>
        <w:tabs>
          <w:tab w:val="num" w:pos="2160"/>
        </w:tabs>
        <w:ind w:left="720" w:firstLine="720"/>
      </w:pPr>
      <w:rPr>
        <w:b/>
        <w:i w:val="0"/>
        <w:u w:val="none"/>
      </w:rPr>
    </w:lvl>
    <w:lvl w:ilvl="1">
      <w:start w:val="1"/>
      <w:numFmt w:val="decimal"/>
      <w:pStyle w:val="Level2b"/>
      <w:isLgl/>
      <w:lvlText w:val="%1.%2"/>
      <w:lvlJc w:val="left"/>
      <w:pPr>
        <w:tabs>
          <w:tab w:val="num" w:pos="2880"/>
        </w:tabs>
        <w:ind w:left="720" w:firstLine="1440"/>
      </w:pPr>
      <w:rPr>
        <w:b/>
        <w:i w:val="0"/>
        <w:u w:val="none"/>
      </w:rPr>
    </w:lvl>
    <w:lvl w:ilvl="2">
      <w:start w:val="1"/>
      <w:numFmt w:val="lowerLetter"/>
      <w:pStyle w:val="Level3b"/>
      <w:lvlText w:val="%3."/>
      <w:lvlJc w:val="left"/>
      <w:pPr>
        <w:tabs>
          <w:tab w:val="num" w:pos="3600"/>
        </w:tabs>
        <w:ind w:left="720" w:firstLine="2160"/>
      </w:pPr>
      <w:rPr>
        <w:b w:val="0"/>
        <w:i w:val="0"/>
        <w:u w:val="none"/>
      </w:rPr>
    </w:lvl>
    <w:lvl w:ilvl="3">
      <w:start w:val="1"/>
      <w:numFmt w:val="lowerRoman"/>
      <w:pStyle w:val="Level4b"/>
      <w:lvlText w:val="(%4)"/>
      <w:lvlJc w:val="left"/>
      <w:pPr>
        <w:tabs>
          <w:tab w:val="num" w:pos="4320"/>
        </w:tabs>
        <w:ind w:left="720" w:firstLine="2880"/>
      </w:pPr>
      <w:rPr>
        <w:b w:val="0"/>
        <w:i w:val="0"/>
        <w:u w:val="none"/>
      </w:rPr>
    </w:lvl>
    <w:lvl w:ilvl="4">
      <w:start w:val="1"/>
      <w:numFmt w:val="decimal"/>
      <w:pStyle w:val="Level5b"/>
      <w:lvlText w:val="(%5)"/>
      <w:lvlJc w:val="left"/>
      <w:pPr>
        <w:tabs>
          <w:tab w:val="num" w:pos="5040"/>
        </w:tabs>
        <w:ind w:left="720" w:firstLine="3600"/>
      </w:pPr>
      <w:rPr>
        <w:b w:val="0"/>
        <w:i w:val="0"/>
        <w:u w:val="none"/>
      </w:rPr>
    </w:lvl>
    <w:lvl w:ilvl="5">
      <w:start w:val="1"/>
      <w:numFmt w:val="upperLetter"/>
      <w:pStyle w:val="Level6b"/>
      <w:lvlText w:val="(%6)"/>
      <w:lvlJc w:val="left"/>
      <w:pPr>
        <w:tabs>
          <w:tab w:val="num" w:pos="5760"/>
        </w:tabs>
        <w:ind w:left="720" w:firstLine="4320"/>
      </w:pPr>
      <w:rPr>
        <w:b w:val="0"/>
        <w:i w:val="0"/>
        <w:u w:val="none"/>
      </w:rPr>
    </w:lvl>
    <w:lvl w:ilvl="6">
      <w:start w:val="1"/>
      <w:numFmt w:val="lowerLetter"/>
      <w:pStyle w:val="Level7b"/>
      <w:lvlText w:val="%7)"/>
      <w:lvlJc w:val="left"/>
      <w:pPr>
        <w:tabs>
          <w:tab w:val="num" w:pos="6480"/>
        </w:tabs>
        <w:ind w:left="720" w:firstLine="5040"/>
      </w:pPr>
      <w:rPr>
        <w:b w:val="0"/>
        <w:i w:val="0"/>
        <w:u w:val="none"/>
      </w:rPr>
    </w:lvl>
    <w:lvl w:ilvl="7">
      <w:start w:val="1"/>
      <w:numFmt w:val="lowerRoman"/>
      <w:pStyle w:val="Level8b"/>
      <w:lvlText w:val="%8)"/>
      <w:lvlJc w:val="left"/>
      <w:pPr>
        <w:tabs>
          <w:tab w:val="num" w:pos="7200"/>
        </w:tabs>
        <w:ind w:left="720" w:firstLine="5760"/>
      </w:pPr>
      <w:rPr>
        <w:b w:val="0"/>
        <w:i w:val="0"/>
        <w:u w:val="none"/>
      </w:rPr>
    </w:lvl>
    <w:lvl w:ilvl="8">
      <w:start w:val="1"/>
      <w:numFmt w:val="decimal"/>
      <w:pStyle w:val="Level9b"/>
      <w:lvlText w:val="%9)"/>
      <w:lvlJc w:val="left"/>
      <w:pPr>
        <w:tabs>
          <w:tab w:val="num" w:pos="7920"/>
        </w:tabs>
        <w:ind w:left="720" w:firstLine="6480"/>
      </w:pPr>
      <w:rPr>
        <w:b w:val="0"/>
        <w:i w:val="0"/>
        <w:color w:val="000000"/>
        <w:u w:val="none"/>
      </w:rPr>
    </w:lvl>
  </w:abstractNum>
  <w:abstractNum w:abstractNumId="64" w15:restartNumberingAfterBreak="0">
    <w:nsid w:val="5F82378E"/>
    <w:multiLevelType w:val="hybridMultilevel"/>
    <w:tmpl w:val="02108208"/>
    <w:lvl w:ilvl="0" w:tplc="DBFCD99C">
      <w:start w:val="1"/>
      <w:numFmt w:val="upperLetter"/>
      <w:lvlText w:val="%1."/>
      <w:lvlJc w:val="left"/>
      <w:pPr>
        <w:ind w:left="900" w:hanging="360"/>
      </w:pPr>
      <w:rPr>
        <w:b w:val="0"/>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5" w15:restartNumberingAfterBreak="0">
    <w:nsid w:val="5F9474A3"/>
    <w:multiLevelType w:val="hybridMultilevel"/>
    <w:tmpl w:val="C6F88F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61956971"/>
    <w:multiLevelType w:val="hybridMultilevel"/>
    <w:tmpl w:val="9DFC663C"/>
    <w:name w:val="Agreement 1423"/>
    <w:lvl w:ilvl="0" w:tplc="E2BCF81A">
      <w:start w:val="1"/>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1E72627"/>
    <w:multiLevelType w:val="hybridMultilevel"/>
    <w:tmpl w:val="67909C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3295E05"/>
    <w:multiLevelType w:val="hybridMultilevel"/>
    <w:tmpl w:val="E51AD68A"/>
    <w:lvl w:ilvl="0" w:tplc="6A70B554">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379547E"/>
    <w:multiLevelType w:val="hybridMultilevel"/>
    <w:tmpl w:val="628635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65315D48"/>
    <w:multiLevelType w:val="hybridMultilevel"/>
    <w:tmpl w:val="B5CAB106"/>
    <w:lvl w:ilvl="0" w:tplc="985A3E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5F36345"/>
    <w:multiLevelType w:val="multilevel"/>
    <w:tmpl w:val="A6CC6912"/>
    <w:styleLink w:val="Style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65B76D5"/>
    <w:multiLevelType w:val="hybridMultilevel"/>
    <w:tmpl w:val="4B8C9D00"/>
    <w:lvl w:ilvl="0" w:tplc="A2646024">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677B39D8"/>
    <w:multiLevelType w:val="hybridMultilevel"/>
    <w:tmpl w:val="A62EC1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67F330B6"/>
    <w:multiLevelType w:val="hybridMultilevel"/>
    <w:tmpl w:val="D346C004"/>
    <w:lvl w:ilvl="0" w:tplc="B9AC6B10">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86822CE"/>
    <w:multiLevelType w:val="hybridMultilevel"/>
    <w:tmpl w:val="D11EE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C2467A8"/>
    <w:multiLevelType w:val="hybridMultilevel"/>
    <w:tmpl w:val="BD88BDB2"/>
    <w:lvl w:ilvl="0" w:tplc="AD563022">
      <w:start w:val="2"/>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CD85650"/>
    <w:multiLevelType w:val="hybridMultilevel"/>
    <w:tmpl w:val="CDFCD3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6D1F0BAB"/>
    <w:multiLevelType w:val="hybridMultilevel"/>
    <w:tmpl w:val="6C00B77A"/>
    <w:lvl w:ilvl="0" w:tplc="E878D7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6F1C5611"/>
    <w:multiLevelType w:val="hybridMultilevel"/>
    <w:tmpl w:val="2438E602"/>
    <w:lvl w:ilvl="0" w:tplc="E878D7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71D84208"/>
    <w:multiLevelType w:val="multilevel"/>
    <w:tmpl w:val="2F789C10"/>
    <w:name w:val="Agreement 13"/>
    <w:lvl w:ilvl="0">
      <w:start w:val="1"/>
      <w:numFmt w:val="decimal"/>
      <w:lvlRestart w:val="0"/>
      <w:lvlText w:val="%1."/>
      <w:lvlJc w:val="left"/>
      <w:pPr>
        <w:tabs>
          <w:tab w:val="num" w:pos="1440"/>
        </w:tabs>
        <w:ind w:left="0" w:firstLine="720"/>
      </w:pPr>
      <w:rPr>
        <w:b/>
        <w:i w:val="0"/>
        <w:u w:val="none"/>
      </w:rPr>
    </w:lvl>
    <w:lvl w:ilvl="1">
      <w:start w:val="1"/>
      <w:numFmt w:val="decimal"/>
      <w:isLgl/>
      <w:lvlText w:val="%1.%2"/>
      <w:lvlJc w:val="left"/>
      <w:pPr>
        <w:tabs>
          <w:tab w:val="num" w:pos="2160"/>
        </w:tabs>
        <w:ind w:left="0" w:firstLine="1440"/>
      </w:pPr>
      <w:rPr>
        <w:b/>
        <w:i w:val="0"/>
        <w:u w:val="none"/>
      </w:rPr>
    </w:lvl>
    <w:lvl w:ilvl="2">
      <w:start w:val="1"/>
      <w:numFmt w:val="lowerLetter"/>
      <w:lvlText w:val="%3."/>
      <w:lvlJc w:val="left"/>
      <w:pPr>
        <w:tabs>
          <w:tab w:val="num" w:pos="2880"/>
        </w:tabs>
        <w:ind w:left="0" w:firstLine="2160"/>
      </w:pPr>
      <w:rPr>
        <w:b w:val="0"/>
        <w:i w:val="0"/>
        <w:u w:val="none"/>
      </w:rPr>
    </w:lvl>
    <w:lvl w:ilvl="3">
      <w:start w:val="1"/>
      <w:numFmt w:val="lowerRoman"/>
      <w:lvlText w:val="(%4)"/>
      <w:lvlJc w:val="left"/>
      <w:pPr>
        <w:tabs>
          <w:tab w:val="num" w:pos="3600"/>
        </w:tabs>
        <w:ind w:left="0" w:firstLine="2880"/>
      </w:pPr>
      <w:rPr>
        <w:b w:val="0"/>
        <w:i w:val="0"/>
        <w:u w:val="none"/>
      </w:rPr>
    </w:lvl>
    <w:lvl w:ilvl="4">
      <w:start w:val="1"/>
      <w:numFmt w:val="decimal"/>
      <w:lvlText w:val="(%5)"/>
      <w:lvlJc w:val="left"/>
      <w:pPr>
        <w:tabs>
          <w:tab w:val="num" w:pos="4320"/>
        </w:tabs>
        <w:ind w:left="0" w:firstLine="3600"/>
      </w:pPr>
      <w:rPr>
        <w:b w:val="0"/>
        <w:i w:val="0"/>
        <w:u w:val="none"/>
      </w:rPr>
    </w:lvl>
    <w:lvl w:ilvl="5">
      <w:start w:val="1"/>
      <w:numFmt w:val="upperLetter"/>
      <w:lvlText w:val="(%6)"/>
      <w:lvlJc w:val="left"/>
      <w:pPr>
        <w:tabs>
          <w:tab w:val="num" w:pos="5040"/>
        </w:tabs>
        <w:ind w:left="0" w:firstLine="4320"/>
      </w:pPr>
      <w:rPr>
        <w:b w:val="0"/>
        <w:i w:val="0"/>
        <w:u w:val="none"/>
      </w:rPr>
    </w:lvl>
    <w:lvl w:ilvl="6">
      <w:start w:val="1"/>
      <w:numFmt w:val="lowerLetter"/>
      <w:lvlText w:val="%7)"/>
      <w:lvlJc w:val="left"/>
      <w:pPr>
        <w:tabs>
          <w:tab w:val="num" w:pos="5760"/>
        </w:tabs>
        <w:ind w:left="0" w:firstLine="5040"/>
      </w:pPr>
      <w:rPr>
        <w:b w:val="0"/>
        <w:i w:val="0"/>
        <w:u w:val="none"/>
      </w:rPr>
    </w:lvl>
    <w:lvl w:ilvl="7">
      <w:start w:val="1"/>
      <w:numFmt w:val="lowerRoman"/>
      <w:lvlText w:val="%8)"/>
      <w:lvlJc w:val="left"/>
      <w:pPr>
        <w:tabs>
          <w:tab w:val="num" w:pos="6480"/>
        </w:tabs>
        <w:ind w:left="0" w:firstLine="5760"/>
      </w:pPr>
      <w:rPr>
        <w:b w:val="0"/>
        <w:i w:val="0"/>
        <w:u w:val="none"/>
      </w:rPr>
    </w:lvl>
    <w:lvl w:ilvl="8">
      <w:start w:val="1"/>
      <w:numFmt w:val="decimal"/>
      <w:lvlText w:val="%9)"/>
      <w:lvlJc w:val="left"/>
      <w:pPr>
        <w:tabs>
          <w:tab w:val="num" w:pos="7200"/>
        </w:tabs>
        <w:ind w:left="0" w:firstLine="6480"/>
      </w:pPr>
      <w:rPr>
        <w:b w:val="0"/>
        <w:i w:val="0"/>
        <w:color w:val="000000"/>
        <w:u w:val="none"/>
      </w:rPr>
    </w:lvl>
  </w:abstractNum>
  <w:abstractNum w:abstractNumId="81" w15:restartNumberingAfterBreak="0">
    <w:nsid w:val="73F248EC"/>
    <w:multiLevelType w:val="hybridMultilevel"/>
    <w:tmpl w:val="62B665BA"/>
    <w:lvl w:ilvl="0" w:tplc="F6CEF56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74077A06"/>
    <w:multiLevelType w:val="hybridMultilevel"/>
    <w:tmpl w:val="11486914"/>
    <w:lvl w:ilvl="0" w:tplc="220EE9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7106767"/>
    <w:multiLevelType w:val="hybridMultilevel"/>
    <w:tmpl w:val="9F589F4C"/>
    <w:lvl w:ilvl="0" w:tplc="C8167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7860F07"/>
    <w:multiLevelType w:val="hybridMultilevel"/>
    <w:tmpl w:val="40AA3252"/>
    <w:lvl w:ilvl="0" w:tplc="E878D7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7813386B"/>
    <w:multiLevelType w:val="hybridMultilevel"/>
    <w:tmpl w:val="4CF81E68"/>
    <w:lvl w:ilvl="0" w:tplc="D23ABCDC">
      <w:start w:val="4"/>
      <w:numFmt w:val="upperLetter"/>
      <w:lvlText w:val="%1."/>
      <w:lvlJc w:val="left"/>
      <w:pPr>
        <w:ind w:left="144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A9D2F76"/>
    <w:multiLevelType w:val="hybridMultilevel"/>
    <w:tmpl w:val="99E439E2"/>
    <w:lvl w:ilvl="0" w:tplc="EEC0D488">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BBA6E26"/>
    <w:multiLevelType w:val="hybridMultilevel"/>
    <w:tmpl w:val="7D5A630C"/>
    <w:lvl w:ilvl="0" w:tplc="220EE9A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C1038FB"/>
    <w:multiLevelType w:val="hybridMultilevel"/>
    <w:tmpl w:val="1A92D384"/>
    <w:lvl w:ilvl="0" w:tplc="1B18B93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E0F5751"/>
    <w:multiLevelType w:val="hybridMultilevel"/>
    <w:tmpl w:val="992A475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E555A34"/>
    <w:multiLevelType w:val="hybridMultilevel"/>
    <w:tmpl w:val="BF269B18"/>
    <w:lvl w:ilvl="0" w:tplc="90023DA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7935628">
    <w:abstractNumId w:val="60"/>
  </w:num>
  <w:num w:numId="2" w16cid:durableId="895704726">
    <w:abstractNumId w:val="56"/>
  </w:num>
  <w:num w:numId="3" w16cid:durableId="1846360389">
    <w:abstractNumId w:val="53"/>
  </w:num>
  <w:num w:numId="4" w16cid:durableId="1689985613">
    <w:abstractNumId w:val="28"/>
  </w:num>
  <w:num w:numId="5" w16cid:durableId="947470155">
    <w:abstractNumId w:val="77"/>
  </w:num>
  <w:num w:numId="6" w16cid:durableId="1103723756">
    <w:abstractNumId w:val="23"/>
  </w:num>
  <w:num w:numId="7" w16cid:durableId="451216340">
    <w:abstractNumId w:val="20"/>
  </w:num>
  <w:num w:numId="8" w16cid:durableId="1913351815">
    <w:abstractNumId w:val="38"/>
  </w:num>
  <w:num w:numId="9" w16cid:durableId="1089815489">
    <w:abstractNumId w:val="67"/>
  </w:num>
  <w:num w:numId="10" w16cid:durableId="587540441">
    <w:abstractNumId w:val="59"/>
  </w:num>
  <w:num w:numId="11" w16cid:durableId="311443753">
    <w:abstractNumId w:val="37"/>
  </w:num>
  <w:num w:numId="12" w16cid:durableId="1771466415">
    <w:abstractNumId w:val="49"/>
  </w:num>
  <w:num w:numId="13" w16cid:durableId="1188371271">
    <w:abstractNumId w:val="9"/>
  </w:num>
  <w:num w:numId="14" w16cid:durableId="1494636852">
    <w:abstractNumId w:val="55"/>
  </w:num>
  <w:num w:numId="15" w16cid:durableId="1877499415">
    <w:abstractNumId w:val="11"/>
  </w:num>
  <w:num w:numId="16" w16cid:durableId="2069911837">
    <w:abstractNumId w:val="14"/>
  </w:num>
  <w:num w:numId="17" w16cid:durableId="1220089730">
    <w:abstractNumId w:val="71"/>
  </w:num>
  <w:num w:numId="18" w16cid:durableId="1061053275">
    <w:abstractNumId w:val="52"/>
  </w:num>
  <w:num w:numId="19" w16cid:durableId="397019468">
    <w:abstractNumId w:val="31"/>
  </w:num>
  <w:num w:numId="20" w16cid:durableId="2131052019">
    <w:abstractNumId w:val="75"/>
  </w:num>
  <w:num w:numId="21" w16cid:durableId="1898124349">
    <w:abstractNumId w:val="21"/>
  </w:num>
  <w:num w:numId="22" w16cid:durableId="1506822543">
    <w:abstractNumId w:val="63"/>
  </w:num>
  <w:num w:numId="23" w16cid:durableId="2097480628">
    <w:abstractNumId w:val="58"/>
  </w:num>
  <w:num w:numId="24" w16cid:durableId="1761216646">
    <w:abstractNumId w:val="16"/>
  </w:num>
  <w:num w:numId="25" w16cid:durableId="932857290">
    <w:abstractNumId w:val="48"/>
  </w:num>
  <w:num w:numId="26" w16cid:durableId="883641170">
    <w:abstractNumId w:val="61"/>
  </w:num>
  <w:num w:numId="27" w16cid:durableId="1384256244">
    <w:abstractNumId w:val="73"/>
  </w:num>
  <w:num w:numId="28" w16cid:durableId="566887737">
    <w:abstractNumId w:val="76"/>
  </w:num>
  <w:num w:numId="29" w16cid:durableId="64453040">
    <w:abstractNumId w:val="22"/>
  </w:num>
  <w:num w:numId="30" w16cid:durableId="1336616203">
    <w:abstractNumId w:val="45"/>
  </w:num>
  <w:num w:numId="31" w16cid:durableId="867644864">
    <w:abstractNumId w:val="19"/>
  </w:num>
  <w:num w:numId="32" w16cid:durableId="437335407">
    <w:abstractNumId w:val="36"/>
  </w:num>
  <w:num w:numId="33" w16cid:durableId="2001303987">
    <w:abstractNumId w:val="88"/>
  </w:num>
  <w:num w:numId="34" w16cid:durableId="63115797">
    <w:abstractNumId w:val="81"/>
  </w:num>
  <w:num w:numId="35" w16cid:durableId="1649363165">
    <w:abstractNumId w:val="42"/>
  </w:num>
  <w:num w:numId="36" w16cid:durableId="1642884226">
    <w:abstractNumId w:val="43"/>
  </w:num>
  <w:num w:numId="37" w16cid:durableId="889654632">
    <w:abstractNumId w:val="10"/>
  </w:num>
  <w:num w:numId="38" w16cid:durableId="154497147">
    <w:abstractNumId w:val="7"/>
  </w:num>
  <w:num w:numId="39" w16cid:durableId="936988110">
    <w:abstractNumId w:val="1"/>
  </w:num>
  <w:num w:numId="40" w16cid:durableId="445469437">
    <w:abstractNumId w:val="15"/>
  </w:num>
  <w:num w:numId="41" w16cid:durableId="1672684908">
    <w:abstractNumId w:val="86"/>
  </w:num>
  <w:num w:numId="42" w16cid:durableId="847476270">
    <w:abstractNumId w:val="74"/>
  </w:num>
  <w:num w:numId="43" w16cid:durableId="1223560542">
    <w:abstractNumId w:val="65"/>
  </w:num>
  <w:num w:numId="44" w16cid:durableId="1946035837">
    <w:abstractNumId w:val="3"/>
  </w:num>
  <w:num w:numId="45" w16cid:durableId="754789173">
    <w:abstractNumId w:val="46"/>
  </w:num>
  <w:num w:numId="46" w16cid:durableId="57746231">
    <w:abstractNumId w:val="85"/>
  </w:num>
  <w:num w:numId="47" w16cid:durableId="912931138">
    <w:abstractNumId w:val="13"/>
  </w:num>
  <w:num w:numId="48" w16cid:durableId="1677657854">
    <w:abstractNumId w:val="57"/>
  </w:num>
  <w:num w:numId="49" w16cid:durableId="1602765351">
    <w:abstractNumId w:val="34"/>
  </w:num>
  <w:num w:numId="50" w16cid:durableId="1528254080">
    <w:abstractNumId w:val="27"/>
  </w:num>
  <w:num w:numId="51" w16cid:durableId="2086217909">
    <w:abstractNumId w:val="5"/>
  </w:num>
  <w:num w:numId="52" w16cid:durableId="643436951">
    <w:abstractNumId w:val="24"/>
  </w:num>
  <w:num w:numId="53" w16cid:durableId="933365941">
    <w:abstractNumId w:val="90"/>
  </w:num>
  <w:num w:numId="54" w16cid:durableId="2048066986">
    <w:abstractNumId w:val="47"/>
  </w:num>
  <w:num w:numId="55" w16cid:durableId="1703046082">
    <w:abstractNumId w:val="29"/>
  </w:num>
  <w:num w:numId="56" w16cid:durableId="1759522806">
    <w:abstractNumId w:val="18"/>
  </w:num>
  <w:num w:numId="57" w16cid:durableId="1929652819">
    <w:abstractNumId w:val="30"/>
  </w:num>
  <w:num w:numId="58" w16cid:durableId="766313105">
    <w:abstractNumId w:val="89"/>
  </w:num>
  <w:num w:numId="59" w16cid:durableId="399602120">
    <w:abstractNumId w:val="62"/>
  </w:num>
  <w:num w:numId="60" w16cid:durableId="397362561">
    <w:abstractNumId w:val="35"/>
  </w:num>
  <w:num w:numId="61" w16cid:durableId="1022248222">
    <w:abstractNumId w:val="51"/>
  </w:num>
  <w:num w:numId="62" w16cid:durableId="954360718">
    <w:abstractNumId w:val="84"/>
  </w:num>
  <w:num w:numId="63" w16cid:durableId="364214026">
    <w:abstractNumId w:val="78"/>
  </w:num>
  <w:num w:numId="64" w16cid:durableId="251277808">
    <w:abstractNumId w:val="12"/>
  </w:num>
  <w:num w:numId="65" w16cid:durableId="634867623">
    <w:abstractNumId w:val="72"/>
  </w:num>
  <w:num w:numId="66" w16cid:durableId="987826241">
    <w:abstractNumId w:val="79"/>
  </w:num>
  <w:num w:numId="67" w16cid:durableId="481849134">
    <w:abstractNumId w:val="87"/>
  </w:num>
  <w:num w:numId="68" w16cid:durableId="1218905523">
    <w:abstractNumId w:val="41"/>
  </w:num>
  <w:num w:numId="69" w16cid:durableId="1661303810">
    <w:abstractNumId w:val="69"/>
  </w:num>
  <w:num w:numId="70" w16cid:durableId="125710415">
    <w:abstractNumId w:val="4"/>
  </w:num>
  <w:num w:numId="71" w16cid:durableId="584655121">
    <w:abstractNumId w:val="50"/>
  </w:num>
  <w:num w:numId="72" w16cid:durableId="2136822870">
    <w:abstractNumId w:val="8"/>
  </w:num>
  <w:num w:numId="73" w16cid:durableId="353769132">
    <w:abstractNumId w:val="64"/>
  </w:num>
  <w:num w:numId="74" w16cid:durableId="1115060945">
    <w:abstractNumId w:val="32"/>
  </w:num>
  <w:num w:numId="75" w16cid:durableId="2045059845">
    <w:abstractNumId w:val="66"/>
  </w:num>
  <w:num w:numId="76" w16cid:durableId="1013648294">
    <w:abstractNumId w:val="39"/>
  </w:num>
  <w:num w:numId="77" w16cid:durableId="1747460757">
    <w:abstractNumId w:val="17"/>
  </w:num>
  <w:num w:numId="78" w16cid:durableId="517669074">
    <w:abstractNumId w:val="25"/>
  </w:num>
  <w:num w:numId="79" w16cid:durableId="1887375722">
    <w:abstractNumId w:val="6"/>
  </w:num>
  <w:num w:numId="80" w16cid:durableId="1758481487">
    <w:abstractNumId w:val="33"/>
  </w:num>
  <w:num w:numId="81" w16cid:durableId="958995962">
    <w:abstractNumId w:val="68"/>
  </w:num>
  <w:num w:numId="82" w16cid:durableId="1415735536">
    <w:abstractNumId w:val="26"/>
  </w:num>
  <w:num w:numId="83" w16cid:durableId="1133716388">
    <w:abstractNumId w:val="83"/>
  </w:num>
  <w:num w:numId="84" w16cid:durableId="1786539767">
    <w:abstractNumId w:val="40"/>
  </w:num>
  <w:num w:numId="85" w16cid:durableId="1896308936">
    <w:abstractNumId w:val="82"/>
  </w:num>
  <w:num w:numId="86" w16cid:durableId="706684799">
    <w:abstractNumId w:val="70"/>
  </w:num>
  <w:num w:numId="87" w16cid:durableId="718818268">
    <w:abstractNumId w:val="5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TrackFormatting/>
  <w:defaultTabStop w:val="720"/>
  <w:drawingGridHorizontalSpacing w:val="100"/>
  <w:displayHorizontalDrawingGridEvery w:val="2"/>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Version" w:val="2"/>
  </w:docVars>
  <w:rsids>
    <w:rsidRoot w:val="00CA527C"/>
    <w:rsid w:val="00001F2B"/>
    <w:rsid w:val="00001FF0"/>
    <w:rsid w:val="00003D6D"/>
    <w:rsid w:val="00004705"/>
    <w:rsid w:val="00010AA9"/>
    <w:rsid w:val="000113A9"/>
    <w:rsid w:val="00014322"/>
    <w:rsid w:val="00014C7B"/>
    <w:rsid w:val="00016AA7"/>
    <w:rsid w:val="00017D59"/>
    <w:rsid w:val="0002029B"/>
    <w:rsid w:val="00020891"/>
    <w:rsid w:val="00024DBD"/>
    <w:rsid w:val="000255AD"/>
    <w:rsid w:val="00025712"/>
    <w:rsid w:val="00025DAB"/>
    <w:rsid w:val="00031F17"/>
    <w:rsid w:val="000324A6"/>
    <w:rsid w:val="000330F8"/>
    <w:rsid w:val="00034779"/>
    <w:rsid w:val="00035C1B"/>
    <w:rsid w:val="000361BD"/>
    <w:rsid w:val="00036248"/>
    <w:rsid w:val="000364A9"/>
    <w:rsid w:val="00036D48"/>
    <w:rsid w:val="000375FA"/>
    <w:rsid w:val="00037A5D"/>
    <w:rsid w:val="00040745"/>
    <w:rsid w:val="000407D3"/>
    <w:rsid w:val="00040C8E"/>
    <w:rsid w:val="00040D6E"/>
    <w:rsid w:val="00042367"/>
    <w:rsid w:val="00043771"/>
    <w:rsid w:val="00046A29"/>
    <w:rsid w:val="00046D29"/>
    <w:rsid w:val="000478BD"/>
    <w:rsid w:val="00047CA1"/>
    <w:rsid w:val="00050DFC"/>
    <w:rsid w:val="00052AF7"/>
    <w:rsid w:val="00052DF1"/>
    <w:rsid w:val="00054474"/>
    <w:rsid w:val="00056D99"/>
    <w:rsid w:val="00056EDE"/>
    <w:rsid w:val="0005745B"/>
    <w:rsid w:val="00057918"/>
    <w:rsid w:val="00062E97"/>
    <w:rsid w:val="00062F06"/>
    <w:rsid w:val="000639CF"/>
    <w:rsid w:val="0006450F"/>
    <w:rsid w:val="00064785"/>
    <w:rsid w:val="00066307"/>
    <w:rsid w:val="0006737B"/>
    <w:rsid w:val="0006784E"/>
    <w:rsid w:val="000717D8"/>
    <w:rsid w:val="0007382D"/>
    <w:rsid w:val="000765BB"/>
    <w:rsid w:val="00076725"/>
    <w:rsid w:val="00076D82"/>
    <w:rsid w:val="00077637"/>
    <w:rsid w:val="0007777E"/>
    <w:rsid w:val="00080AC6"/>
    <w:rsid w:val="00081F42"/>
    <w:rsid w:val="0008282F"/>
    <w:rsid w:val="00083373"/>
    <w:rsid w:val="00083501"/>
    <w:rsid w:val="00086169"/>
    <w:rsid w:val="000862F5"/>
    <w:rsid w:val="00086D37"/>
    <w:rsid w:val="000904DA"/>
    <w:rsid w:val="0009077A"/>
    <w:rsid w:val="0009088F"/>
    <w:rsid w:val="00090CFE"/>
    <w:rsid w:val="00090ECA"/>
    <w:rsid w:val="00091766"/>
    <w:rsid w:val="000917D0"/>
    <w:rsid w:val="00091805"/>
    <w:rsid w:val="00092309"/>
    <w:rsid w:val="00092335"/>
    <w:rsid w:val="00092FD6"/>
    <w:rsid w:val="00093A3F"/>
    <w:rsid w:val="00093CD4"/>
    <w:rsid w:val="00095028"/>
    <w:rsid w:val="000958B5"/>
    <w:rsid w:val="00096283"/>
    <w:rsid w:val="00096923"/>
    <w:rsid w:val="00096DC0"/>
    <w:rsid w:val="000A1C6A"/>
    <w:rsid w:val="000A1F81"/>
    <w:rsid w:val="000A2C01"/>
    <w:rsid w:val="000A3DE5"/>
    <w:rsid w:val="000A43B8"/>
    <w:rsid w:val="000A4F21"/>
    <w:rsid w:val="000A51CA"/>
    <w:rsid w:val="000A5584"/>
    <w:rsid w:val="000A56CC"/>
    <w:rsid w:val="000A5A78"/>
    <w:rsid w:val="000A5BB1"/>
    <w:rsid w:val="000A5FE9"/>
    <w:rsid w:val="000A6751"/>
    <w:rsid w:val="000A72AF"/>
    <w:rsid w:val="000B3718"/>
    <w:rsid w:val="000B533E"/>
    <w:rsid w:val="000B58E9"/>
    <w:rsid w:val="000B7BAC"/>
    <w:rsid w:val="000C090F"/>
    <w:rsid w:val="000C13E4"/>
    <w:rsid w:val="000C1D99"/>
    <w:rsid w:val="000C21DA"/>
    <w:rsid w:val="000C23CA"/>
    <w:rsid w:val="000C25D2"/>
    <w:rsid w:val="000C28B0"/>
    <w:rsid w:val="000C40FF"/>
    <w:rsid w:val="000D0C89"/>
    <w:rsid w:val="000D0F20"/>
    <w:rsid w:val="000D446F"/>
    <w:rsid w:val="000D4BD9"/>
    <w:rsid w:val="000D5FFF"/>
    <w:rsid w:val="000D6C95"/>
    <w:rsid w:val="000D7BC3"/>
    <w:rsid w:val="000E016B"/>
    <w:rsid w:val="000E1510"/>
    <w:rsid w:val="000E186B"/>
    <w:rsid w:val="000E2345"/>
    <w:rsid w:val="000E4678"/>
    <w:rsid w:val="000E6998"/>
    <w:rsid w:val="000E6CE1"/>
    <w:rsid w:val="000E7BB3"/>
    <w:rsid w:val="000F1683"/>
    <w:rsid w:val="000F1A9D"/>
    <w:rsid w:val="000F2274"/>
    <w:rsid w:val="000F2EF3"/>
    <w:rsid w:val="000F3F1A"/>
    <w:rsid w:val="000F44ED"/>
    <w:rsid w:val="000F53D2"/>
    <w:rsid w:val="000F6CA8"/>
    <w:rsid w:val="000F6D95"/>
    <w:rsid w:val="000F7E4B"/>
    <w:rsid w:val="00100C6C"/>
    <w:rsid w:val="00100DF8"/>
    <w:rsid w:val="00102E04"/>
    <w:rsid w:val="00104026"/>
    <w:rsid w:val="00104D6E"/>
    <w:rsid w:val="00105B30"/>
    <w:rsid w:val="001064A3"/>
    <w:rsid w:val="00106571"/>
    <w:rsid w:val="00106762"/>
    <w:rsid w:val="00107634"/>
    <w:rsid w:val="00107E81"/>
    <w:rsid w:val="00110B6B"/>
    <w:rsid w:val="001113C2"/>
    <w:rsid w:val="001144C6"/>
    <w:rsid w:val="00114EFD"/>
    <w:rsid w:val="001156D4"/>
    <w:rsid w:val="0011618B"/>
    <w:rsid w:val="001172A1"/>
    <w:rsid w:val="001202E6"/>
    <w:rsid w:val="001207DB"/>
    <w:rsid w:val="00120D57"/>
    <w:rsid w:val="00121D40"/>
    <w:rsid w:val="00122250"/>
    <w:rsid w:val="001232F3"/>
    <w:rsid w:val="00123773"/>
    <w:rsid w:val="001251E9"/>
    <w:rsid w:val="00125864"/>
    <w:rsid w:val="00126C3A"/>
    <w:rsid w:val="0012739F"/>
    <w:rsid w:val="001277F5"/>
    <w:rsid w:val="00130FC3"/>
    <w:rsid w:val="00131716"/>
    <w:rsid w:val="00132997"/>
    <w:rsid w:val="00133DCE"/>
    <w:rsid w:val="001341DC"/>
    <w:rsid w:val="00134AFF"/>
    <w:rsid w:val="00135BBC"/>
    <w:rsid w:val="00135BDF"/>
    <w:rsid w:val="001419E9"/>
    <w:rsid w:val="00141C6F"/>
    <w:rsid w:val="00142236"/>
    <w:rsid w:val="001433BB"/>
    <w:rsid w:val="00143D36"/>
    <w:rsid w:val="00143EFE"/>
    <w:rsid w:val="00144089"/>
    <w:rsid w:val="00144F66"/>
    <w:rsid w:val="0014514D"/>
    <w:rsid w:val="001459EB"/>
    <w:rsid w:val="00147C74"/>
    <w:rsid w:val="001509FE"/>
    <w:rsid w:val="00152D1D"/>
    <w:rsid w:val="001534FE"/>
    <w:rsid w:val="001539D7"/>
    <w:rsid w:val="001542CC"/>
    <w:rsid w:val="00155917"/>
    <w:rsid w:val="0015731A"/>
    <w:rsid w:val="00161505"/>
    <w:rsid w:val="00161654"/>
    <w:rsid w:val="001624CF"/>
    <w:rsid w:val="00162A51"/>
    <w:rsid w:val="00163642"/>
    <w:rsid w:val="0016383F"/>
    <w:rsid w:val="001639D1"/>
    <w:rsid w:val="00164628"/>
    <w:rsid w:val="001659AA"/>
    <w:rsid w:val="001674B7"/>
    <w:rsid w:val="00167C65"/>
    <w:rsid w:val="001713EC"/>
    <w:rsid w:val="00171B8B"/>
    <w:rsid w:val="00171CDA"/>
    <w:rsid w:val="0017230B"/>
    <w:rsid w:val="001730D2"/>
    <w:rsid w:val="0017332F"/>
    <w:rsid w:val="00175006"/>
    <w:rsid w:val="00175093"/>
    <w:rsid w:val="001758B6"/>
    <w:rsid w:val="00175A08"/>
    <w:rsid w:val="00176B19"/>
    <w:rsid w:val="001806AD"/>
    <w:rsid w:val="00181876"/>
    <w:rsid w:val="001821CA"/>
    <w:rsid w:val="00183AA8"/>
    <w:rsid w:val="00184AFF"/>
    <w:rsid w:val="001850CF"/>
    <w:rsid w:val="00185B97"/>
    <w:rsid w:val="00190D8B"/>
    <w:rsid w:val="00192765"/>
    <w:rsid w:val="00193DBA"/>
    <w:rsid w:val="0019439C"/>
    <w:rsid w:val="00195230"/>
    <w:rsid w:val="00196B88"/>
    <w:rsid w:val="001A0C5D"/>
    <w:rsid w:val="001A1F4C"/>
    <w:rsid w:val="001A2C72"/>
    <w:rsid w:val="001A3373"/>
    <w:rsid w:val="001A33E0"/>
    <w:rsid w:val="001A3B62"/>
    <w:rsid w:val="001A715F"/>
    <w:rsid w:val="001A76E8"/>
    <w:rsid w:val="001A7FE6"/>
    <w:rsid w:val="001B074C"/>
    <w:rsid w:val="001B0BD0"/>
    <w:rsid w:val="001B36C8"/>
    <w:rsid w:val="001B4F45"/>
    <w:rsid w:val="001B5283"/>
    <w:rsid w:val="001B6021"/>
    <w:rsid w:val="001B6726"/>
    <w:rsid w:val="001B7B0B"/>
    <w:rsid w:val="001C0298"/>
    <w:rsid w:val="001C1FC1"/>
    <w:rsid w:val="001C2CDE"/>
    <w:rsid w:val="001C3982"/>
    <w:rsid w:val="001C3B76"/>
    <w:rsid w:val="001C53C9"/>
    <w:rsid w:val="001D143E"/>
    <w:rsid w:val="001D146A"/>
    <w:rsid w:val="001D5AB5"/>
    <w:rsid w:val="001D6AF2"/>
    <w:rsid w:val="001D7CC3"/>
    <w:rsid w:val="001E0153"/>
    <w:rsid w:val="001E0FEA"/>
    <w:rsid w:val="001E1B73"/>
    <w:rsid w:val="001E1DB4"/>
    <w:rsid w:val="001E1FEC"/>
    <w:rsid w:val="001E2976"/>
    <w:rsid w:val="001E421D"/>
    <w:rsid w:val="001E4FC3"/>
    <w:rsid w:val="001E5213"/>
    <w:rsid w:val="001E5887"/>
    <w:rsid w:val="001E5984"/>
    <w:rsid w:val="001E5AA2"/>
    <w:rsid w:val="001E6BC2"/>
    <w:rsid w:val="001E7143"/>
    <w:rsid w:val="001E716B"/>
    <w:rsid w:val="001F35F1"/>
    <w:rsid w:val="001F37AE"/>
    <w:rsid w:val="001F3E08"/>
    <w:rsid w:val="001F524D"/>
    <w:rsid w:val="001F5F3A"/>
    <w:rsid w:val="001F72B9"/>
    <w:rsid w:val="001F783E"/>
    <w:rsid w:val="001F7FAC"/>
    <w:rsid w:val="00200D22"/>
    <w:rsid w:val="0020199C"/>
    <w:rsid w:val="00201C4D"/>
    <w:rsid w:val="002022A6"/>
    <w:rsid w:val="002029DA"/>
    <w:rsid w:val="00203386"/>
    <w:rsid w:val="00206214"/>
    <w:rsid w:val="00207114"/>
    <w:rsid w:val="00210395"/>
    <w:rsid w:val="002108D2"/>
    <w:rsid w:val="00210E3B"/>
    <w:rsid w:val="002115B8"/>
    <w:rsid w:val="00211C50"/>
    <w:rsid w:val="002129DA"/>
    <w:rsid w:val="002139C2"/>
    <w:rsid w:val="00213AB1"/>
    <w:rsid w:val="0021534C"/>
    <w:rsid w:val="00217103"/>
    <w:rsid w:val="002172DE"/>
    <w:rsid w:val="002173DA"/>
    <w:rsid w:val="00220A04"/>
    <w:rsid w:val="00220DE6"/>
    <w:rsid w:val="00220E0A"/>
    <w:rsid w:val="00221674"/>
    <w:rsid w:val="00221AE7"/>
    <w:rsid w:val="0022256B"/>
    <w:rsid w:val="00222FFB"/>
    <w:rsid w:val="0022371B"/>
    <w:rsid w:val="00224340"/>
    <w:rsid w:val="002243F0"/>
    <w:rsid w:val="00224F70"/>
    <w:rsid w:val="002251D7"/>
    <w:rsid w:val="0023100A"/>
    <w:rsid w:val="002368D8"/>
    <w:rsid w:val="0023768F"/>
    <w:rsid w:val="0024061F"/>
    <w:rsid w:val="002408B3"/>
    <w:rsid w:val="00242B98"/>
    <w:rsid w:val="00243BF7"/>
    <w:rsid w:val="00245C5C"/>
    <w:rsid w:val="002466C2"/>
    <w:rsid w:val="00247959"/>
    <w:rsid w:val="00250F9A"/>
    <w:rsid w:val="00251589"/>
    <w:rsid w:val="00251CC7"/>
    <w:rsid w:val="002526C2"/>
    <w:rsid w:val="00255107"/>
    <w:rsid w:val="00257E0B"/>
    <w:rsid w:val="002609D5"/>
    <w:rsid w:val="002612CC"/>
    <w:rsid w:val="002614BC"/>
    <w:rsid w:val="0026171F"/>
    <w:rsid w:val="00262DE5"/>
    <w:rsid w:val="00263259"/>
    <w:rsid w:val="00263C7D"/>
    <w:rsid w:val="00264A21"/>
    <w:rsid w:val="002651FD"/>
    <w:rsid w:val="002670F8"/>
    <w:rsid w:val="00267534"/>
    <w:rsid w:val="002708DF"/>
    <w:rsid w:val="00270B4A"/>
    <w:rsid w:val="00270E3A"/>
    <w:rsid w:val="002726ED"/>
    <w:rsid w:val="00272897"/>
    <w:rsid w:val="0027393E"/>
    <w:rsid w:val="00277AAD"/>
    <w:rsid w:val="00280D20"/>
    <w:rsid w:val="00281494"/>
    <w:rsid w:val="00283454"/>
    <w:rsid w:val="0028363B"/>
    <w:rsid w:val="002837C0"/>
    <w:rsid w:val="002839ED"/>
    <w:rsid w:val="00285FD8"/>
    <w:rsid w:val="00286810"/>
    <w:rsid w:val="00286F87"/>
    <w:rsid w:val="00286F91"/>
    <w:rsid w:val="002871E9"/>
    <w:rsid w:val="002910C8"/>
    <w:rsid w:val="002926C6"/>
    <w:rsid w:val="00292AE1"/>
    <w:rsid w:val="00293775"/>
    <w:rsid w:val="00294888"/>
    <w:rsid w:val="00295BF6"/>
    <w:rsid w:val="0029769A"/>
    <w:rsid w:val="002A067D"/>
    <w:rsid w:val="002A19A6"/>
    <w:rsid w:val="002A1AE5"/>
    <w:rsid w:val="002A1B0F"/>
    <w:rsid w:val="002A1D9B"/>
    <w:rsid w:val="002A1EE9"/>
    <w:rsid w:val="002A258E"/>
    <w:rsid w:val="002A2D9F"/>
    <w:rsid w:val="002A4028"/>
    <w:rsid w:val="002A4E36"/>
    <w:rsid w:val="002A6121"/>
    <w:rsid w:val="002A659A"/>
    <w:rsid w:val="002A75DC"/>
    <w:rsid w:val="002A766E"/>
    <w:rsid w:val="002A7E67"/>
    <w:rsid w:val="002B0212"/>
    <w:rsid w:val="002B05E7"/>
    <w:rsid w:val="002B252D"/>
    <w:rsid w:val="002B2741"/>
    <w:rsid w:val="002B6734"/>
    <w:rsid w:val="002B702A"/>
    <w:rsid w:val="002B77AE"/>
    <w:rsid w:val="002C011C"/>
    <w:rsid w:val="002C1CAE"/>
    <w:rsid w:val="002C2621"/>
    <w:rsid w:val="002C268A"/>
    <w:rsid w:val="002C37DB"/>
    <w:rsid w:val="002C3FB5"/>
    <w:rsid w:val="002C4F83"/>
    <w:rsid w:val="002C51E5"/>
    <w:rsid w:val="002C5571"/>
    <w:rsid w:val="002C5CF1"/>
    <w:rsid w:val="002C6F34"/>
    <w:rsid w:val="002C7343"/>
    <w:rsid w:val="002C7EB9"/>
    <w:rsid w:val="002D0791"/>
    <w:rsid w:val="002D0A28"/>
    <w:rsid w:val="002D1784"/>
    <w:rsid w:val="002D23DC"/>
    <w:rsid w:val="002D28AA"/>
    <w:rsid w:val="002D3C17"/>
    <w:rsid w:val="002D497B"/>
    <w:rsid w:val="002D532A"/>
    <w:rsid w:val="002D5FD3"/>
    <w:rsid w:val="002D6FCD"/>
    <w:rsid w:val="002D71DB"/>
    <w:rsid w:val="002D7BC0"/>
    <w:rsid w:val="002E2310"/>
    <w:rsid w:val="002E3825"/>
    <w:rsid w:val="002E3A42"/>
    <w:rsid w:val="002E56BE"/>
    <w:rsid w:val="002E5DBC"/>
    <w:rsid w:val="002E5ED4"/>
    <w:rsid w:val="002E5FFC"/>
    <w:rsid w:val="002E6339"/>
    <w:rsid w:val="002E67B6"/>
    <w:rsid w:val="002E7F01"/>
    <w:rsid w:val="002F064D"/>
    <w:rsid w:val="002F0C42"/>
    <w:rsid w:val="002F1018"/>
    <w:rsid w:val="002F231F"/>
    <w:rsid w:val="002F26AE"/>
    <w:rsid w:val="002F34C2"/>
    <w:rsid w:val="00301D74"/>
    <w:rsid w:val="00301ECC"/>
    <w:rsid w:val="00302090"/>
    <w:rsid w:val="003033E1"/>
    <w:rsid w:val="00303AB9"/>
    <w:rsid w:val="003063F3"/>
    <w:rsid w:val="003068B3"/>
    <w:rsid w:val="00307EB7"/>
    <w:rsid w:val="00310092"/>
    <w:rsid w:val="0031011D"/>
    <w:rsid w:val="0031179F"/>
    <w:rsid w:val="0031462E"/>
    <w:rsid w:val="0031700D"/>
    <w:rsid w:val="00321170"/>
    <w:rsid w:val="0032146B"/>
    <w:rsid w:val="00321826"/>
    <w:rsid w:val="0032286F"/>
    <w:rsid w:val="00322AA9"/>
    <w:rsid w:val="00323C11"/>
    <w:rsid w:val="003247C0"/>
    <w:rsid w:val="00324B3C"/>
    <w:rsid w:val="00326B3F"/>
    <w:rsid w:val="00327A29"/>
    <w:rsid w:val="003323FD"/>
    <w:rsid w:val="00332461"/>
    <w:rsid w:val="003325E1"/>
    <w:rsid w:val="00334FDF"/>
    <w:rsid w:val="00335748"/>
    <w:rsid w:val="003359A6"/>
    <w:rsid w:val="00335B2A"/>
    <w:rsid w:val="00337397"/>
    <w:rsid w:val="0033742E"/>
    <w:rsid w:val="003403CB"/>
    <w:rsid w:val="00341C03"/>
    <w:rsid w:val="00341CFC"/>
    <w:rsid w:val="00341FAB"/>
    <w:rsid w:val="003424D2"/>
    <w:rsid w:val="00344299"/>
    <w:rsid w:val="0035047D"/>
    <w:rsid w:val="003509CD"/>
    <w:rsid w:val="00351CCA"/>
    <w:rsid w:val="00352232"/>
    <w:rsid w:val="003529C8"/>
    <w:rsid w:val="00352E95"/>
    <w:rsid w:val="00354CED"/>
    <w:rsid w:val="00356BF2"/>
    <w:rsid w:val="00360A63"/>
    <w:rsid w:val="00361300"/>
    <w:rsid w:val="003622F8"/>
    <w:rsid w:val="00363EA0"/>
    <w:rsid w:val="00364208"/>
    <w:rsid w:val="00364567"/>
    <w:rsid w:val="00364CA9"/>
    <w:rsid w:val="00364F15"/>
    <w:rsid w:val="00364F40"/>
    <w:rsid w:val="00365681"/>
    <w:rsid w:val="0036612F"/>
    <w:rsid w:val="0036657C"/>
    <w:rsid w:val="00366711"/>
    <w:rsid w:val="00367314"/>
    <w:rsid w:val="003677E9"/>
    <w:rsid w:val="003705C4"/>
    <w:rsid w:val="003708ED"/>
    <w:rsid w:val="00370FBD"/>
    <w:rsid w:val="003729B1"/>
    <w:rsid w:val="00373822"/>
    <w:rsid w:val="00373E65"/>
    <w:rsid w:val="003741FB"/>
    <w:rsid w:val="0037475B"/>
    <w:rsid w:val="00374C98"/>
    <w:rsid w:val="00375053"/>
    <w:rsid w:val="00376C5D"/>
    <w:rsid w:val="0038406A"/>
    <w:rsid w:val="00384A80"/>
    <w:rsid w:val="00385FB0"/>
    <w:rsid w:val="00390A34"/>
    <w:rsid w:val="003912AF"/>
    <w:rsid w:val="003919C3"/>
    <w:rsid w:val="00392F05"/>
    <w:rsid w:val="003931F6"/>
    <w:rsid w:val="00394505"/>
    <w:rsid w:val="0039504D"/>
    <w:rsid w:val="0039526B"/>
    <w:rsid w:val="003969A3"/>
    <w:rsid w:val="00396CF2"/>
    <w:rsid w:val="003A147C"/>
    <w:rsid w:val="003A1CEE"/>
    <w:rsid w:val="003A1FE3"/>
    <w:rsid w:val="003A3C7C"/>
    <w:rsid w:val="003A44D5"/>
    <w:rsid w:val="003A5686"/>
    <w:rsid w:val="003A5996"/>
    <w:rsid w:val="003A5DD7"/>
    <w:rsid w:val="003A617E"/>
    <w:rsid w:val="003A7B40"/>
    <w:rsid w:val="003A7B58"/>
    <w:rsid w:val="003A7D66"/>
    <w:rsid w:val="003B28B5"/>
    <w:rsid w:val="003B3104"/>
    <w:rsid w:val="003B36F3"/>
    <w:rsid w:val="003B4CEE"/>
    <w:rsid w:val="003B4DD7"/>
    <w:rsid w:val="003B4E00"/>
    <w:rsid w:val="003B7AAD"/>
    <w:rsid w:val="003B7B1D"/>
    <w:rsid w:val="003C2639"/>
    <w:rsid w:val="003C28BE"/>
    <w:rsid w:val="003C33B5"/>
    <w:rsid w:val="003C345C"/>
    <w:rsid w:val="003C3C19"/>
    <w:rsid w:val="003C3D03"/>
    <w:rsid w:val="003C3E82"/>
    <w:rsid w:val="003C4B87"/>
    <w:rsid w:val="003C4B9F"/>
    <w:rsid w:val="003C6F8B"/>
    <w:rsid w:val="003C7CF0"/>
    <w:rsid w:val="003D11DC"/>
    <w:rsid w:val="003D279E"/>
    <w:rsid w:val="003D2E2B"/>
    <w:rsid w:val="003D4B5A"/>
    <w:rsid w:val="003D5CB5"/>
    <w:rsid w:val="003D5E6C"/>
    <w:rsid w:val="003D68D6"/>
    <w:rsid w:val="003D7063"/>
    <w:rsid w:val="003E0A9A"/>
    <w:rsid w:val="003E17DD"/>
    <w:rsid w:val="003E1A6E"/>
    <w:rsid w:val="003E24EA"/>
    <w:rsid w:val="003E297C"/>
    <w:rsid w:val="003E3966"/>
    <w:rsid w:val="003E567C"/>
    <w:rsid w:val="003E5A3D"/>
    <w:rsid w:val="003E63D3"/>
    <w:rsid w:val="003E6A50"/>
    <w:rsid w:val="003F10AC"/>
    <w:rsid w:val="003F3167"/>
    <w:rsid w:val="003F539D"/>
    <w:rsid w:val="003F55DE"/>
    <w:rsid w:val="003F721E"/>
    <w:rsid w:val="003F790C"/>
    <w:rsid w:val="00400501"/>
    <w:rsid w:val="00400786"/>
    <w:rsid w:val="00400976"/>
    <w:rsid w:val="0040135B"/>
    <w:rsid w:val="0040319D"/>
    <w:rsid w:val="00404258"/>
    <w:rsid w:val="00404ABA"/>
    <w:rsid w:val="0040506D"/>
    <w:rsid w:val="0040572A"/>
    <w:rsid w:val="00405A06"/>
    <w:rsid w:val="004066D2"/>
    <w:rsid w:val="00406A78"/>
    <w:rsid w:val="0040703E"/>
    <w:rsid w:val="004070BC"/>
    <w:rsid w:val="00410D50"/>
    <w:rsid w:val="004113A6"/>
    <w:rsid w:val="004122DC"/>
    <w:rsid w:val="00413114"/>
    <w:rsid w:val="00414D43"/>
    <w:rsid w:val="00415A46"/>
    <w:rsid w:val="00415FE3"/>
    <w:rsid w:val="00417EC8"/>
    <w:rsid w:val="0042061B"/>
    <w:rsid w:val="00422726"/>
    <w:rsid w:val="004238B5"/>
    <w:rsid w:val="004239DC"/>
    <w:rsid w:val="0042444F"/>
    <w:rsid w:val="00425624"/>
    <w:rsid w:val="00425AA5"/>
    <w:rsid w:val="00425FA8"/>
    <w:rsid w:val="00426EFB"/>
    <w:rsid w:val="00430375"/>
    <w:rsid w:val="0043063F"/>
    <w:rsid w:val="00432444"/>
    <w:rsid w:val="00432C96"/>
    <w:rsid w:val="00433FF8"/>
    <w:rsid w:val="00434B5A"/>
    <w:rsid w:val="004363CE"/>
    <w:rsid w:val="00436AD5"/>
    <w:rsid w:val="00436C0D"/>
    <w:rsid w:val="00437A4F"/>
    <w:rsid w:val="00437BE5"/>
    <w:rsid w:val="00440029"/>
    <w:rsid w:val="00440BC0"/>
    <w:rsid w:val="00440FF0"/>
    <w:rsid w:val="00441A71"/>
    <w:rsid w:val="004433E2"/>
    <w:rsid w:val="00444B17"/>
    <w:rsid w:val="00445459"/>
    <w:rsid w:val="00446DBA"/>
    <w:rsid w:val="00447116"/>
    <w:rsid w:val="004473A6"/>
    <w:rsid w:val="004508C0"/>
    <w:rsid w:val="004510C8"/>
    <w:rsid w:val="004535CE"/>
    <w:rsid w:val="00453CD2"/>
    <w:rsid w:val="0045432E"/>
    <w:rsid w:val="00454CDA"/>
    <w:rsid w:val="0045530B"/>
    <w:rsid w:val="004559A9"/>
    <w:rsid w:val="0045691D"/>
    <w:rsid w:val="004571A7"/>
    <w:rsid w:val="00457A9D"/>
    <w:rsid w:val="004604C4"/>
    <w:rsid w:val="00460A80"/>
    <w:rsid w:val="00460C91"/>
    <w:rsid w:val="00461282"/>
    <w:rsid w:val="004621AF"/>
    <w:rsid w:val="00462793"/>
    <w:rsid w:val="004661BC"/>
    <w:rsid w:val="00466239"/>
    <w:rsid w:val="004668E1"/>
    <w:rsid w:val="00466DD0"/>
    <w:rsid w:val="004711FC"/>
    <w:rsid w:val="00471472"/>
    <w:rsid w:val="004724FE"/>
    <w:rsid w:val="00472AE0"/>
    <w:rsid w:val="00472AEC"/>
    <w:rsid w:val="00474A40"/>
    <w:rsid w:val="0047541A"/>
    <w:rsid w:val="00476CC4"/>
    <w:rsid w:val="004802FF"/>
    <w:rsid w:val="0048065D"/>
    <w:rsid w:val="004810CD"/>
    <w:rsid w:val="00482199"/>
    <w:rsid w:val="00483541"/>
    <w:rsid w:val="00483627"/>
    <w:rsid w:val="00483721"/>
    <w:rsid w:val="00483E10"/>
    <w:rsid w:val="0048558E"/>
    <w:rsid w:val="0048568A"/>
    <w:rsid w:val="00485A0F"/>
    <w:rsid w:val="00485F84"/>
    <w:rsid w:val="004861BB"/>
    <w:rsid w:val="00486305"/>
    <w:rsid w:val="004876C3"/>
    <w:rsid w:val="00487E75"/>
    <w:rsid w:val="00491F98"/>
    <w:rsid w:val="00492671"/>
    <w:rsid w:val="0049345F"/>
    <w:rsid w:val="00493917"/>
    <w:rsid w:val="00493D6C"/>
    <w:rsid w:val="00494499"/>
    <w:rsid w:val="00494A79"/>
    <w:rsid w:val="00495981"/>
    <w:rsid w:val="00495E63"/>
    <w:rsid w:val="00497C11"/>
    <w:rsid w:val="00497CBE"/>
    <w:rsid w:val="004A116C"/>
    <w:rsid w:val="004A146D"/>
    <w:rsid w:val="004A1601"/>
    <w:rsid w:val="004A1D0A"/>
    <w:rsid w:val="004A1E65"/>
    <w:rsid w:val="004A28A6"/>
    <w:rsid w:val="004A2FD9"/>
    <w:rsid w:val="004A501B"/>
    <w:rsid w:val="004A6148"/>
    <w:rsid w:val="004A7772"/>
    <w:rsid w:val="004A7A8B"/>
    <w:rsid w:val="004B0931"/>
    <w:rsid w:val="004B19F1"/>
    <w:rsid w:val="004B1B2E"/>
    <w:rsid w:val="004B2DDC"/>
    <w:rsid w:val="004B4A80"/>
    <w:rsid w:val="004B5BEE"/>
    <w:rsid w:val="004B6E82"/>
    <w:rsid w:val="004C01FD"/>
    <w:rsid w:val="004C1827"/>
    <w:rsid w:val="004C1F2C"/>
    <w:rsid w:val="004C21D8"/>
    <w:rsid w:val="004C38FF"/>
    <w:rsid w:val="004C390D"/>
    <w:rsid w:val="004C3CE0"/>
    <w:rsid w:val="004C4378"/>
    <w:rsid w:val="004C4DC5"/>
    <w:rsid w:val="004C61C2"/>
    <w:rsid w:val="004C65AA"/>
    <w:rsid w:val="004C6E4E"/>
    <w:rsid w:val="004C7BEB"/>
    <w:rsid w:val="004C7C00"/>
    <w:rsid w:val="004D16BE"/>
    <w:rsid w:val="004D1B85"/>
    <w:rsid w:val="004D50C3"/>
    <w:rsid w:val="004D5243"/>
    <w:rsid w:val="004D58CD"/>
    <w:rsid w:val="004D5E2E"/>
    <w:rsid w:val="004D6517"/>
    <w:rsid w:val="004D73F4"/>
    <w:rsid w:val="004D75BF"/>
    <w:rsid w:val="004E0F0E"/>
    <w:rsid w:val="004E160B"/>
    <w:rsid w:val="004E1A39"/>
    <w:rsid w:val="004E1D15"/>
    <w:rsid w:val="004E1D36"/>
    <w:rsid w:val="004E4932"/>
    <w:rsid w:val="004E49C2"/>
    <w:rsid w:val="004E5565"/>
    <w:rsid w:val="004E59E1"/>
    <w:rsid w:val="004E6089"/>
    <w:rsid w:val="004E6435"/>
    <w:rsid w:val="004E68BA"/>
    <w:rsid w:val="004E6FB4"/>
    <w:rsid w:val="004F0B84"/>
    <w:rsid w:val="004F1B59"/>
    <w:rsid w:val="004F28EE"/>
    <w:rsid w:val="004F551D"/>
    <w:rsid w:val="004F675C"/>
    <w:rsid w:val="004F7643"/>
    <w:rsid w:val="004F7FEE"/>
    <w:rsid w:val="00500439"/>
    <w:rsid w:val="00500EEC"/>
    <w:rsid w:val="005027C1"/>
    <w:rsid w:val="0050389D"/>
    <w:rsid w:val="00503A54"/>
    <w:rsid w:val="00503B0E"/>
    <w:rsid w:val="00504174"/>
    <w:rsid w:val="0050481E"/>
    <w:rsid w:val="005065C7"/>
    <w:rsid w:val="00506EE3"/>
    <w:rsid w:val="00506F4F"/>
    <w:rsid w:val="00507B20"/>
    <w:rsid w:val="0051230A"/>
    <w:rsid w:val="00512C88"/>
    <w:rsid w:val="00514A90"/>
    <w:rsid w:val="00515440"/>
    <w:rsid w:val="005176E9"/>
    <w:rsid w:val="00517E8B"/>
    <w:rsid w:val="005230EA"/>
    <w:rsid w:val="00523D77"/>
    <w:rsid w:val="005244D1"/>
    <w:rsid w:val="005246FA"/>
    <w:rsid w:val="00524D3F"/>
    <w:rsid w:val="005257F2"/>
    <w:rsid w:val="00525D90"/>
    <w:rsid w:val="005267D6"/>
    <w:rsid w:val="00526C34"/>
    <w:rsid w:val="0052706B"/>
    <w:rsid w:val="005272AB"/>
    <w:rsid w:val="00527580"/>
    <w:rsid w:val="005303FA"/>
    <w:rsid w:val="00530AB0"/>
    <w:rsid w:val="0053114B"/>
    <w:rsid w:val="005328E8"/>
    <w:rsid w:val="00533012"/>
    <w:rsid w:val="00533441"/>
    <w:rsid w:val="005343E2"/>
    <w:rsid w:val="00536511"/>
    <w:rsid w:val="00537EBD"/>
    <w:rsid w:val="00541838"/>
    <w:rsid w:val="0054192E"/>
    <w:rsid w:val="00542637"/>
    <w:rsid w:val="00543048"/>
    <w:rsid w:val="00543144"/>
    <w:rsid w:val="005438D0"/>
    <w:rsid w:val="00543FDD"/>
    <w:rsid w:val="00544C03"/>
    <w:rsid w:val="00544F20"/>
    <w:rsid w:val="005463A9"/>
    <w:rsid w:val="00546E67"/>
    <w:rsid w:val="00551F11"/>
    <w:rsid w:val="0055219C"/>
    <w:rsid w:val="00553513"/>
    <w:rsid w:val="005542B8"/>
    <w:rsid w:val="00554876"/>
    <w:rsid w:val="00554F3A"/>
    <w:rsid w:val="00554FA1"/>
    <w:rsid w:val="0055633B"/>
    <w:rsid w:val="00557A51"/>
    <w:rsid w:val="005623D1"/>
    <w:rsid w:val="00562A3B"/>
    <w:rsid w:val="0056344A"/>
    <w:rsid w:val="00563D16"/>
    <w:rsid w:val="005643D0"/>
    <w:rsid w:val="00566396"/>
    <w:rsid w:val="00566981"/>
    <w:rsid w:val="0056736A"/>
    <w:rsid w:val="00570704"/>
    <w:rsid w:val="00571954"/>
    <w:rsid w:val="00572366"/>
    <w:rsid w:val="005723DB"/>
    <w:rsid w:val="0057251B"/>
    <w:rsid w:val="005725C2"/>
    <w:rsid w:val="00573F8B"/>
    <w:rsid w:val="005769D5"/>
    <w:rsid w:val="00576FC6"/>
    <w:rsid w:val="00577C80"/>
    <w:rsid w:val="00577D79"/>
    <w:rsid w:val="00580582"/>
    <w:rsid w:val="0058090E"/>
    <w:rsid w:val="00580C61"/>
    <w:rsid w:val="00581B02"/>
    <w:rsid w:val="00581CD1"/>
    <w:rsid w:val="00583729"/>
    <w:rsid w:val="005855BC"/>
    <w:rsid w:val="00586628"/>
    <w:rsid w:val="00587265"/>
    <w:rsid w:val="00587C6D"/>
    <w:rsid w:val="00587E93"/>
    <w:rsid w:val="0059071E"/>
    <w:rsid w:val="00590BA9"/>
    <w:rsid w:val="005912CF"/>
    <w:rsid w:val="00591B96"/>
    <w:rsid w:val="00591BEC"/>
    <w:rsid w:val="00591F8A"/>
    <w:rsid w:val="00591FB1"/>
    <w:rsid w:val="0059215A"/>
    <w:rsid w:val="00592B6B"/>
    <w:rsid w:val="00592D00"/>
    <w:rsid w:val="0059461F"/>
    <w:rsid w:val="005948E2"/>
    <w:rsid w:val="00594A4D"/>
    <w:rsid w:val="0059526D"/>
    <w:rsid w:val="005966F9"/>
    <w:rsid w:val="005A0891"/>
    <w:rsid w:val="005A1D98"/>
    <w:rsid w:val="005A37E8"/>
    <w:rsid w:val="005A4677"/>
    <w:rsid w:val="005A5C52"/>
    <w:rsid w:val="005A6BBF"/>
    <w:rsid w:val="005A7BF3"/>
    <w:rsid w:val="005A7CEE"/>
    <w:rsid w:val="005B0028"/>
    <w:rsid w:val="005B1E9A"/>
    <w:rsid w:val="005B3189"/>
    <w:rsid w:val="005B3369"/>
    <w:rsid w:val="005B340A"/>
    <w:rsid w:val="005B3456"/>
    <w:rsid w:val="005B446A"/>
    <w:rsid w:val="005B4E82"/>
    <w:rsid w:val="005B5B66"/>
    <w:rsid w:val="005B64BD"/>
    <w:rsid w:val="005B6505"/>
    <w:rsid w:val="005B7196"/>
    <w:rsid w:val="005B745E"/>
    <w:rsid w:val="005B7BD2"/>
    <w:rsid w:val="005C030D"/>
    <w:rsid w:val="005C09B3"/>
    <w:rsid w:val="005C0E14"/>
    <w:rsid w:val="005C1C03"/>
    <w:rsid w:val="005C41AE"/>
    <w:rsid w:val="005C49F3"/>
    <w:rsid w:val="005C63BA"/>
    <w:rsid w:val="005C6920"/>
    <w:rsid w:val="005C6E3A"/>
    <w:rsid w:val="005C7799"/>
    <w:rsid w:val="005D0438"/>
    <w:rsid w:val="005D0537"/>
    <w:rsid w:val="005D121E"/>
    <w:rsid w:val="005D1587"/>
    <w:rsid w:val="005D2EC7"/>
    <w:rsid w:val="005D397B"/>
    <w:rsid w:val="005D4421"/>
    <w:rsid w:val="005D462B"/>
    <w:rsid w:val="005D465B"/>
    <w:rsid w:val="005D5A58"/>
    <w:rsid w:val="005D62EE"/>
    <w:rsid w:val="005D63B5"/>
    <w:rsid w:val="005D6615"/>
    <w:rsid w:val="005D6A65"/>
    <w:rsid w:val="005D719F"/>
    <w:rsid w:val="005D7CDA"/>
    <w:rsid w:val="005E0D82"/>
    <w:rsid w:val="005E1BCC"/>
    <w:rsid w:val="005E4009"/>
    <w:rsid w:val="005E513A"/>
    <w:rsid w:val="005E66D4"/>
    <w:rsid w:val="005E67D2"/>
    <w:rsid w:val="005E6A7B"/>
    <w:rsid w:val="005F03C3"/>
    <w:rsid w:val="005F21F9"/>
    <w:rsid w:val="005F294F"/>
    <w:rsid w:val="005F35E6"/>
    <w:rsid w:val="005F3A63"/>
    <w:rsid w:val="005F3B81"/>
    <w:rsid w:val="005F496C"/>
    <w:rsid w:val="005F5B84"/>
    <w:rsid w:val="005F6F58"/>
    <w:rsid w:val="005F7223"/>
    <w:rsid w:val="005F7245"/>
    <w:rsid w:val="005F7359"/>
    <w:rsid w:val="005F7E09"/>
    <w:rsid w:val="00600793"/>
    <w:rsid w:val="00603C56"/>
    <w:rsid w:val="00607743"/>
    <w:rsid w:val="00610BCD"/>
    <w:rsid w:val="00610D20"/>
    <w:rsid w:val="006115A9"/>
    <w:rsid w:val="00611C34"/>
    <w:rsid w:val="00611C84"/>
    <w:rsid w:val="00612DDC"/>
    <w:rsid w:val="00613321"/>
    <w:rsid w:val="0061353C"/>
    <w:rsid w:val="006138E4"/>
    <w:rsid w:val="006141D3"/>
    <w:rsid w:val="00614ABA"/>
    <w:rsid w:val="00614CB2"/>
    <w:rsid w:val="0061530F"/>
    <w:rsid w:val="00615887"/>
    <w:rsid w:val="00616B42"/>
    <w:rsid w:val="0061750E"/>
    <w:rsid w:val="006176CE"/>
    <w:rsid w:val="006176F1"/>
    <w:rsid w:val="006206FB"/>
    <w:rsid w:val="00620A08"/>
    <w:rsid w:val="00620C4D"/>
    <w:rsid w:val="00622A76"/>
    <w:rsid w:val="00625D57"/>
    <w:rsid w:val="006275A6"/>
    <w:rsid w:val="00627DC6"/>
    <w:rsid w:val="006303BC"/>
    <w:rsid w:val="00633003"/>
    <w:rsid w:val="00633404"/>
    <w:rsid w:val="00635047"/>
    <w:rsid w:val="00635384"/>
    <w:rsid w:val="00636B66"/>
    <w:rsid w:val="00640B50"/>
    <w:rsid w:val="00641657"/>
    <w:rsid w:val="00643BC5"/>
    <w:rsid w:val="006451F4"/>
    <w:rsid w:val="00645D08"/>
    <w:rsid w:val="00645D68"/>
    <w:rsid w:val="00646238"/>
    <w:rsid w:val="00651998"/>
    <w:rsid w:val="00651C0A"/>
    <w:rsid w:val="00651E58"/>
    <w:rsid w:val="00652988"/>
    <w:rsid w:val="00652B32"/>
    <w:rsid w:val="006536E8"/>
    <w:rsid w:val="00654816"/>
    <w:rsid w:val="00655ADD"/>
    <w:rsid w:val="00657F9C"/>
    <w:rsid w:val="00661BAB"/>
    <w:rsid w:val="00661E0B"/>
    <w:rsid w:val="006633D1"/>
    <w:rsid w:val="00663654"/>
    <w:rsid w:val="006637C8"/>
    <w:rsid w:val="006642FF"/>
    <w:rsid w:val="0066524C"/>
    <w:rsid w:val="00666A68"/>
    <w:rsid w:val="0066760C"/>
    <w:rsid w:val="0067004E"/>
    <w:rsid w:val="006702A0"/>
    <w:rsid w:val="00670E1D"/>
    <w:rsid w:val="00672781"/>
    <w:rsid w:val="00672B86"/>
    <w:rsid w:val="00673C07"/>
    <w:rsid w:val="00675007"/>
    <w:rsid w:val="00676E2D"/>
    <w:rsid w:val="00677F9E"/>
    <w:rsid w:val="00681555"/>
    <w:rsid w:val="00681773"/>
    <w:rsid w:val="00681E6A"/>
    <w:rsid w:val="006823A0"/>
    <w:rsid w:val="006830C3"/>
    <w:rsid w:val="006832D4"/>
    <w:rsid w:val="00683A26"/>
    <w:rsid w:val="00684636"/>
    <w:rsid w:val="006875A7"/>
    <w:rsid w:val="00692929"/>
    <w:rsid w:val="0069590B"/>
    <w:rsid w:val="00696420"/>
    <w:rsid w:val="00696622"/>
    <w:rsid w:val="00697805"/>
    <w:rsid w:val="00697DD6"/>
    <w:rsid w:val="00697FDF"/>
    <w:rsid w:val="006A048E"/>
    <w:rsid w:val="006A07CE"/>
    <w:rsid w:val="006A11AF"/>
    <w:rsid w:val="006A1818"/>
    <w:rsid w:val="006A1851"/>
    <w:rsid w:val="006A1F82"/>
    <w:rsid w:val="006A226A"/>
    <w:rsid w:val="006A22B1"/>
    <w:rsid w:val="006A2A04"/>
    <w:rsid w:val="006A3509"/>
    <w:rsid w:val="006A4F8F"/>
    <w:rsid w:val="006A67DE"/>
    <w:rsid w:val="006A707C"/>
    <w:rsid w:val="006A7107"/>
    <w:rsid w:val="006B12AE"/>
    <w:rsid w:val="006B12E7"/>
    <w:rsid w:val="006B1330"/>
    <w:rsid w:val="006B267F"/>
    <w:rsid w:val="006B5D69"/>
    <w:rsid w:val="006B6307"/>
    <w:rsid w:val="006B6C1E"/>
    <w:rsid w:val="006B6DB5"/>
    <w:rsid w:val="006B7287"/>
    <w:rsid w:val="006C0653"/>
    <w:rsid w:val="006C1713"/>
    <w:rsid w:val="006C1A2F"/>
    <w:rsid w:val="006C5764"/>
    <w:rsid w:val="006C5FCA"/>
    <w:rsid w:val="006C64C5"/>
    <w:rsid w:val="006C78DB"/>
    <w:rsid w:val="006D0A79"/>
    <w:rsid w:val="006D11EA"/>
    <w:rsid w:val="006D1BAC"/>
    <w:rsid w:val="006D2C80"/>
    <w:rsid w:val="006D2DDF"/>
    <w:rsid w:val="006D2FBC"/>
    <w:rsid w:val="006D38B9"/>
    <w:rsid w:val="006D521C"/>
    <w:rsid w:val="006D6322"/>
    <w:rsid w:val="006D7A90"/>
    <w:rsid w:val="006E0108"/>
    <w:rsid w:val="006E0A35"/>
    <w:rsid w:val="006E1C2B"/>
    <w:rsid w:val="006E221A"/>
    <w:rsid w:val="006E26A0"/>
    <w:rsid w:val="006E29DA"/>
    <w:rsid w:val="006E2E7B"/>
    <w:rsid w:val="006E3FDE"/>
    <w:rsid w:val="006E40BB"/>
    <w:rsid w:val="006E40CA"/>
    <w:rsid w:val="006E40E1"/>
    <w:rsid w:val="006E4E5A"/>
    <w:rsid w:val="006E510A"/>
    <w:rsid w:val="006E5235"/>
    <w:rsid w:val="006E64D5"/>
    <w:rsid w:val="006E6B86"/>
    <w:rsid w:val="006E7A1A"/>
    <w:rsid w:val="006F0887"/>
    <w:rsid w:val="006F28C7"/>
    <w:rsid w:val="006F2D42"/>
    <w:rsid w:val="006F3398"/>
    <w:rsid w:val="006F35AC"/>
    <w:rsid w:val="006F3822"/>
    <w:rsid w:val="006F752B"/>
    <w:rsid w:val="006F7E95"/>
    <w:rsid w:val="007011DD"/>
    <w:rsid w:val="007013E3"/>
    <w:rsid w:val="007020B0"/>
    <w:rsid w:val="00703101"/>
    <w:rsid w:val="00704881"/>
    <w:rsid w:val="007056F7"/>
    <w:rsid w:val="00706966"/>
    <w:rsid w:val="00706EE2"/>
    <w:rsid w:val="00707210"/>
    <w:rsid w:val="00707F28"/>
    <w:rsid w:val="0071052B"/>
    <w:rsid w:val="00711121"/>
    <w:rsid w:val="0071123F"/>
    <w:rsid w:val="0071204D"/>
    <w:rsid w:val="0071207D"/>
    <w:rsid w:val="00712252"/>
    <w:rsid w:val="00712C9C"/>
    <w:rsid w:val="00712D0D"/>
    <w:rsid w:val="00713C59"/>
    <w:rsid w:val="00713C5F"/>
    <w:rsid w:val="007144B2"/>
    <w:rsid w:val="00714E41"/>
    <w:rsid w:val="00715218"/>
    <w:rsid w:val="0071720B"/>
    <w:rsid w:val="007173A1"/>
    <w:rsid w:val="0071741F"/>
    <w:rsid w:val="00717E37"/>
    <w:rsid w:val="00720192"/>
    <w:rsid w:val="0072122B"/>
    <w:rsid w:val="007213B9"/>
    <w:rsid w:val="00721B30"/>
    <w:rsid w:val="00721DB9"/>
    <w:rsid w:val="0072432E"/>
    <w:rsid w:val="00724EF6"/>
    <w:rsid w:val="00725A34"/>
    <w:rsid w:val="00726872"/>
    <w:rsid w:val="00726B15"/>
    <w:rsid w:val="00730304"/>
    <w:rsid w:val="007336C0"/>
    <w:rsid w:val="007346D1"/>
    <w:rsid w:val="0073543B"/>
    <w:rsid w:val="007362CB"/>
    <w:rsid w:val="0074032B"/>
    <w:rsid w:val="00740A62"/>
    <w:rsid w:val="00740EC2"/>
    <w:rsid w:val="00741F2D"/>
    <w:rsid w:val="00741F35"/>
    <w:rsid w:val="007425E1"/>
    <w:rsid w:val="00743EE7"/>
    <w:rsid w:val="0074400F"/>
    <w:rsid w:val="00744B92"/>
    <w:rsid w:val="00745944"/>
    <w:rsid w:val="00745A49"/>
    <w:rsid w:val="007463E1"/>
    <w:rsid w:val="0074648D"/>
    <w:rsid w:val="00746A91"/>
    <w:rsid w:val="00746B14"/>
    <w:rsid w:val="007475B2"/>
    <w:rsid w:val="007477BE"/>
    <w:rsid w:val="00750164"/>
    <w:rsid w:val="00754403"/>
    <w:rsid w:val="00755976"/>
    <w:rsid w:val="00755CEC"/>
    <w:rsid w:val="007573E9"/>
    <w:rsid w:val="00757CED"/>
    <w:rsid w:val="00761BF6"/>
    <w:rsid w:val="0076250E"/>
    <w:rsid w:val="0076328C"/>
    <w:rsid w:val="007648BE"/>
    <w:rsid w:val="00765350"/>
    <w:rsid w:val="00766023"/>
    <w:rsid w:val="00766C36"/>
    <w:rsid w:val="007671B3"/>
    <w:rsid w:val="00767339"/>
    <w:rsid w:val="007702FA"/>
    <w:rsid w:val="0077180F"/>
    <w:rsid w:val="00773E85"/>
    <w:rsid w:val="0077404C"/>
    <w:rsid w:val="0077428B"/>
    <w:rsid w:val="00774C9B"/>
    <w:rsid w:val="00775017"/>
    <w:rsid w:val="00775490"/>
    <w:rsid w:val="0077570F"/>
    <w:rsid w:val="0077585E"/>
    <w:rsid w:val="00775B03"/>
    <w:rsid w:val="00775DD7"/>
    <w:rsid w:val="0077698A"/>
    <w:rsid w:val="007769C8"/>
    <w:rsid w:val="00776B4F"/>
    <w:rsid w:val="00776DE6"/>
    <w:rsid w:val="00777A22"/>
    <w:rsid w:val="00777D65"/>
    <w:rsid w:val="0078072E"/>
    <w:rsid w:val="00780BC0"/>
    <w:rsid w:val="0078191D"/>
    <w:rsid w:val="0078231E"/>
    <w:rsid w:val="00782510"/>
    <w:rsid w:val="007825FA"/>
    <w:rsid w:val="00782C49"/>
    <w:rsid w:val="00785CC6"/>
    <w:rsid w:val="00786606"/>
    <w:rsid w:val="00786607"/>
    <w:rsid w:val="00787141"/>
    <w:rsid w:val="00787456"/>
    <w:rsid w:val="0079062B"/>
    <w:rsid w:val="00791EC7"/>
    <w:rsid w:val="00792B96"/>
    <w:rsid w:val="007931BD"/>
    <w:rsid w:val="00793D20"/>
    <w:rsid w:val="00794AA2"/>
    <w:rsid w:val="00795788"/>
    <w:rsid w:val="007957A1"/>
    <w:rsid w:val="00797AD3"/>
    <w:rsid w:val="007A1D07"/>
    <w:rsid w:val="007A2AA5"/>
    <w:rsid w:val="007A3A85"/>
    <w:rsid w:val="007A44F6"/>
    <w:rsid w:val="007A657E"/>
    <w:rsid w:val="007A7187"/>
    <w:rsid w:val="007A748E"/>
    <w:rsid w:val="007A77E5"/>
    <w:rsid w:val="007A7970"/>
    <w:rsid w:val="007A7E91"/>
    <w:rsid w:val="007B1363"/>
    <w:rsid w:val="007B1836"/>
    <w:rsid w:val="007B310A"/>
    <w:rsid w:val="007B3BC0"/>
    <w:rsid w:val="007B4F70"/>
    <w:rsid w:val="007C0F0B"/>
    <w:rsid w:val="007C1060"/>
    <w:rsid w:val="007C1D18"/>
    <w:rsid w:val="007C40C4"/>
    <w:rsid w:val="007C40CA"/>
    <w:rsid w:val="007C4FC6"/>
    <w:rsid w:val="007C6701"/>
    <w:rsid w:val="007C6B2F"/>
    <w:rsid w:val="007C6C4B"/>
    <w:rsid w:val="007D01C1"/>
    <w:rsid w:val="007D0442"/>
    <w:rsid w:val="007D0A89"/>
    <w:rsid w:val="007D0B0D"/>
    <w:rsid w:val="007D103B"/>
    <w:rsid w:val="007D3786"/>
    <w:rsid w:val="007D5CCF"/>
    <w:rsid w:val="007E0CCE"/>
    <w:rsid w:val="007E0ECC"/>
    <w:rsid w:val="007E1928"/>
    <w:rsid w:val="007E36CC"/>
    <w:rsid w:val="007E3C60"/>
    <w:rsid w:val="007E42C8"/>
    <w:rsid w:val="007E5F75"/>
    <w:rsid w:val="007E7138"/>
    <w:rsid w:val="007E7252"/>
    <w:rsid w:val="007E7CC7"/>
    <w:rsid w:val="007F0768"/>
    <w:rsid w:val="007F0DB2"/>
    <w:rsid w:val="007F1225"/>
    <w:rsid w:val="007F18F4"/>
    <w:rsid w:val="007F19D7"/>
    <w:rsid w:val="007F2244"/>
    <w:rsid w:val="007F4781"/>
    <w:rsid w:val="007F5203"/>
    <w:rsid w:val="007F533E"/>
    <w:rsid w:val="007F5A4C"/>
    <w:rsid w:val="007F7E99"/>
    <w:rsid w:val="00801625"/>
    <w:rsid w:val="00802326"/>
    <w:rsid w:val="00802880"/>
    <w:rsid w:val="00802911"/>
    <w:rsid w:val="00802B70"/>
    <w:rsid w:val="008034DF"/>
    <w:rsid w:val="0080616F"/>
    <w:rsid w:val="008065C4"/>
    <w:rsid w:val="00807EC5"/>
    <w:rsid w:val="00807F6D"/>
    <w:rsid w:val="0081170F"/>
    <w:rsid w:val="00811FD3"/>
    <w:rsid w:val="00812421"/>
    <w:rsid w:val="00813B99"/>
    <w:rsid w:val="00813F87"/>
    <w:rsid w:val="0081412E"/>
    <w:rsid w:val="00815659"/>
    <w:rsid w:val="00816B90"/>
    <w:rsid w:val="008171A6"/>
    <w:rsid w:val="0082197B"/>
    <w:rsid w:val="00822178"/>
    <w:rsid w:val="008243BE"/>
    <w:rsid w:val="008245FB"/>
    <w:rsid w:val="00825759"/>
    <w:rsid w:val="00825948"/>
    <w:rsid w:val="00827135"/>
    <w:rsid w:val="00827ED0"/>
    <w:rsid w:val="008310C3"/>
    <w:rsid w:val="0083185F"/>
    <w:rsid w:val="00832AA3"/>
    <w:rsid w:val="00833A1A"/>
    <w:rsid w:val="00833A81"/>
    <w:rsid w:val="00834CD0"/>
    <w:rsid w:val="00835732"/>
    <w:rsid w:val="00836DE4"/>
    <w:rsid w:val="00836E0B"/>
    <w:rsid w:val="0084038F"/>
    <w:rsid w:val="008411AF"/>
    <w:rsid w:val="008425B5"/>
    <w:rsid w:val="0084592F"/>
    <w:rsid w:val="008465AE"/>
    <w:rsid w:val="00846FEA"/>
    <w:rsid w:val="008537F0"/>
    <w:rsid w:val="00853C45"/>
    <w:rsid w:val="0085667C"/>
    <w:rsid w:val="0086334E"/>
    <w:rsid w:val="0086484B"/>
    <w:rsid w:val="00864A2A"/>
    <w:rsid w:val="00865B20"/>
    <w:rsid w:val="00867B52"/>
    <w:rsid w:val="00870D42"/>
    <w:rsid w:val="00871344"/>
    <w:rsid w:val="00872A54"/>
    <w:rsid w:val="00872B7A"/>
    <w:rsid w:val="0087335A"/>
    <w:rsid w:val="00873BEA"/>
    <w:rsid w:val="00874603"/>
    <w:rsid w:val="0087538B"/>
    <w:rsid w:val="008762CB"/>
    <w:rsid w:val="008763AA"/>
    <w:rsid w:val="008766CD"/>
    <w:rsid w:val="0087780D"/>
    <w:rsid w:val="00877D43"/>
    <w:rsid w:val="008802F4"/>
    <w:rsid w:val="00880CED"/>
    <w:rsid w:val="00884174"/>
    <w:rsid w:val="00884E5D"/>
    <w:rsid w:val="00885989"/>
    <w:rsid w:val="00885A0C"/>
    <w:rsid w:val="00886A5D"/>
    <w:rsid w:val="00886ABC"/>
    <w:rsid w:val="0088739C"/>
    <w:rsid w:val="00891675"/>
    <w:rsid w:val="00895138"/>
    <w:rsid w:val="008959D8"/>
    <w:rsid w:val="008962AF"/>
    <w:rsid w:val="00896A17"/>
    <w:rsid w:val="0089727B"/>
    <w:rsid w:val="008972FE"/>
    <w:rsid w:val="0089786C"/>
    <w:rsid w:val="00897ABB"/>
    <w:rsid w:val="00897F16"/>
    <w:rsid w:val="008A070E"/>
    <w:rsid w:val="008A3BF3"/>
    <w:rsid w:val="008A4388"/>
    <w:rsid w:val="008A46ED"/>
    <w:rsid w:val="008A4B86"/>
    <w:rsid w:val="008A4DE2"/>
    <w:rsid w:val="008A6F25"/>
    <w:rsid w:val="008A7960"/>
    <w:rsid w:val="008A7EBB"/>
    <w:rsid w:val="008B03EF"/>
    <w:rsid w:val="008B0B98"/>
    <w:rsid w:val="008B14CA"/>
    <w:rsid w:val="008B2289"/>
    <w:rsid w:val="008B3AC1"/>
    <w:rsid w:val="008B4480"/>
    <w:rsid w:val="008B4A5F"/>
    <w:rsid w:val="008B4CF0"/>
    <w:rsid w:val="008B4EAC"/>
    <w:rsid w:val="008B5BCF"/>
    <w:rsid w:val="008B670B"/>
    <w:rsid w:val="008B766F"/>
    <w:rsid w:val="008B7867"/>
    <w:rsid w:val="008B7B38"/>
    <w:rsid w:val="008C2F8A"/>
    <w:rsid w:val="008C40DC"/>
    <w:rsid w:val="008C4266"/>
    <w:rsid w:val="008C5324"/>
    <w:rsid w:val="008C7B6E"/>
    <w:rsid w:val="008D04A6"/>
    <w:rsid w:val="008D0B44"/>
    <w:rsid w:val="008D319F"/>
    <w:rsid w:val="008D4211"/>
    <w:rsid w:val="008D5240"/>
    <w:rsid w:val="008D7F18"/>
    <w:rsid w:val="008E19DE"/>
    <w:rsid w:val="008E1D10"/>
    <w:rsid w:val="008E1D36"/>
    <w:rsid w:val="008E3C9F"/>
    <w:rsid w:val="008E4DFA"/>
    <w:rsid w:val="008E5D2A"/>
    <w:rsid w:val="008E612F"/>
    <w:rsid w:val="008E7715"/>
    <w:rsid w:val="008E7CAB"/>
    <w:rsid w:val="008F0727"/>
    <w:rsid w:val="008F152A"/>
    <w:rsid w:val="008F18A8"/>
    <w:rsid w:val="008F1A1C"/>
    <w:rsid w:val="008F1A85"/>
    <w:rsid w:val="008F1C0F"/>
    <w:rsid w:val="008F25AC"/>
    <w:rsid w:val="008F2943"/>
    <w:rsid w:val="008F2E59"/>
    <w:rsid w:val="008F3899"/>
    <w:rsid w:val="008F3DC4"/>
    <w:rsid w:val="008F3E95"/>
    <w:rsid w:val="008F4CF3"/>
    <w:rsid w:val="008F6865"/>
    <w:rsid w:val="008F6E74"/>
    <w:rsid w:val="008F7AF9"/>
    <w:rsid w:val="009008FC"/>
    <w:rsid w:val="009013BA"/>
    <w:rsid w:val="0090230C"/>
    <w:rsid w:val="00902793"/>
    <w:rsid w:val="00902E67"/>
    <w:rsid w:val="00904346"/>
    <w:rsid w:val="00904CA0"/>
    <w:rsid w:val="00905D96"/>
    <w:rsid w:val="009060EE"/>
    <w:rsid w:val="00907B22"/>
    <w:rsid w:val="0091087E"/>
    <w:rsid w:val="00910F08"/>
    <w:rsid w:val="009111AB"/>
    <w:rsid w:val="00911E22"/>
    <w:rsid w:val="009122E7"/>
    <w:rsid w:val="0091344A"/>
    <w:rsid w:val="00913551"/>
    <w:rsid w:val="00913E71"/>
    <w:rsid w:val="0091464A"/>
    <w:rsid w:val="00914CDC"/>
    <w:rsid w:val="0091603F"/>
    <w:rsid w:val="0092358B"/>
    <w:rsid w:val="00923AB5"/>
    <w:rsid w:val="00924450"/>
    <w:rsid w:val="00924C75"/>
    <w:rsid w:val="00925563"/>
    <w:rsid w:val="00925846"/>
    <w:rsid w:val="00925938"/>
    <w:rsid w:val="009261F4"/>
    <w:rsid w:val="0092731E"/>
    <w:rsid w:val="00927A08"/>
    <w:rsid w:val="00927F3D"/>
    <w:rsid w:val="0093050E"/>
    <w:rsid w:val="009306E2"/>
    <w:rsid w:val="0093087E"/>
    <w:rsid w:val="00930E53"/>
    <w:rsid w:val="00931622"/>
    <w:rsid w:val="009323F6"/>
    <w:rsid w:val="00932C1D"/>
    <w:rsid w:val="009335CF"/>
    <w:rsid w:val="00934B35"/>
    <w:rsid w:val="00934CC0"/>
    <w:rsid w:val="00935558"/>
    <w:rsid w:val="009356C8"/>
    <w:rsid w:val="009368BC"/>
    <w:rsid w:val="00936E49"/>
    <w:rsid w:val="0093757E"/>
    <w:rsid w:val="00942C92"/>
    <w:rsid w:val="00944B94"/>
    <w:rsid w:val="00944F29"/>
    <w:rsid w:val="00945A9F"/>
    <w:rsid w:val="0094602F"/>
    <w:rsid w:val="00946120"/>
    <w:rsid w:val="00947618"/>
    <w:rsid w:val="00950080"/>
    <w:rsid w:val="009506EC"/>
    <w:rsid w:val="009513A4"/>
    <w:rsid w:val="00951997"/>
    <w:rsid w:val="00954704"/>
    <w:rsid w:val="00955FEC"/>
    <w:rsid w:val="0095745F"/>
    <w:rsid w:val="0095748A"/>
    <w:rsid w:val="00962D76"/>
    <w:rsid w:val="0096400A"/>
    <w:rsid w:val="00964341"/>
    <w:rsid w:val="00964693"/>
    <w:rsid w:val="00967374"/>
    <w:rsid w:val="00967908"/>
    <w:rsid w:val="00967BAC"/>
    <w:rsid w:val="00967E18"/>
    <w:rsid w:val="00971468"/>
    <w:rsid w:val="00971525"/>
    <w:rsid w:val="00973242"/>
    <w:rsid w:val="0097701D"/>
    <w:rsid w:val="00980230"/>
    <w:rsid w:val="00981281"/>
    <w:rsid w:val="0098160B"/>
    <w:rsid w:val="00981706"/>
    <w:rsid w:val="00982BEE"/>
    <w:rsid w:val="009833F2"/>
    <w:rsid w:val="009844A3"/>
    <w:rsid w:val="00985B50"/>
    <w:rsid w:val="0098701A"/>
    <w:rsid w:val="00991D1B"/>
    <w:rsid w:val="009925B2"/>
    <w:rsid w:val="009949C7"/>
    <w:rsid w:val="0099584E"/>
    <w:rsid w:val="00996503"/>
    <w:rsid w:val="00996DC6"/>
    <w:rsid w:val="009974F7"/>
    <w:rsid w:val="009978A0"/>
    <w:rsid w:val="00997B00"/>
    <w:rsid w:val="009A0258"/>
    <w:rsid w:val="009A02BB"/>
    <w:rsid w:val="009A0493"/>
    <w:rsid w:val="009A1D6B"/>
    <w:rsid w:val="009A34FB"/>
    <w:rsid w:val="009A438D"/>
    <w:rsid w:val="009A43E2"/>
    <w:rsid w:val="009A4816"/>
    <w:rsid w:val="009A56D5"/>
    <w:rsid w:val="009A5E82"/>
    <w:rsid w:val="009A67F0"/>
    <w:rsid w:val="009A748B"/>
    <w:rsid w:val="009B005C"/>
    <w:rsid w:val="009B0C7E"/>
    <w:rsid w:val="009B0DE8"/>
    <w:rsid w:val="009B1187"/>
    <w:rsid w:val="009B22CF"/>
    <w:rsid w:val="009B2711"/>
    <w:rsid w:val="009B364A"/>
    <w:rsid w:val="009B3F96"/>
    <w:rsid w:val="009B5A00"/>
    <w:rsid w:val="009B5C24"/>
    <w:rsid w:val="009B6045"/>
    <w:rsid w:val="009C049F"/>
    <w:rsid w:val="009C2DA8"/>
    <w:rsid w:val="009C2FB5"/>
    <w:rsid w:val="009C3756"/>
    <w:rsid w:val="009C3B8D"/>
    <w:rsid w:val="009C42EC"/>
    <w:rsid w:val="009C4D00"/>
    <w:rsid w:val="009C6764"/>
    <w:rsid w:val="009D1EA8"/>
    <w:rsid w:val="009D1FDA"/>
    <w:rsid w:val="009D21D1"/>
    <w:rsid w:val="009D4232"/>
    <w:rsid w:val="009D5148"/>
    <w:rsid w:val="009D5F20"/>
    <w:rsid w:val="009D60B9"/>
    <w:rsid w:val="009D7D9F"/>
    <w:rsid w:val="009E0384"/>
    <w:rsid w:val="009E0A78"/>
    <w:rsid w:val="009E27AE"/>
    <w:rsid w:val="009E3CE3"/>
    <w:rsid w:val="009E4220"/>
    <w:rsid w:val="009E4E01"/>
    <w:rsid w:val="009E5396"/>
    <w:rsid w:val="009E5FB9"/>
    <w:rsid w:val="009E65CC"/>
    <w:rsid w:val="009E7386"/>
    <w:rsid w:val="009E7AC3"/>
    <w:rsid w:val="009E7E9A"/>
    <w:rsid w:val="009F15F0"/>
    <w:rsid w:val="009F3958"/>
    <w:rsid w:val="009F3F7B"/>
    <w:rsid w:val="009F562F"/>
    <w:rsid w:val="009F6D17"/>
    <w:rsid w:val="00A00910"/>
    <w:rsid w:val="00A01E11"/>
    <w:rsid w:val="00A03D23"/>
    <w:rsid w:val="00A03E34"/>
    <w:rsid w:val="00A04817"/>
    <w:rsid w:val="00A05D4B"/>
    <w:rsid w:val="00A06059"/>
    <w:rsid w:val="00A07FA4"/>
    <w:rsid w:val="00A10730"/>
    <w:rsid w:val="00A12AD4"/>
    <w:rsid w:val="00A12F83"/>
    <w:rsid w:val="00A131CE"/>
    <w:rsid w:val="00A1520D"/>
    <w:rsid w:val="00A15507"/>
    <w:rsid w:val="00A202B2"/>
    <w:rsid w:val="00A20665"/>
    <w:rsid w:val="00A20836"/>
    <w:rsid w:val="00A20CF7"/>
    <w:rsid w:val="00A22415"/>
    <w:rsid w:val="00A22E99"/>
    <w:rsid w:val="00A24C30"/>
    <w:rsid w:val="00A2646E"/>
    <w:rsid w:val="00A26DE7"/>
    <w:rsid w:val="00A27093"/>
    <w:rsid w:val="00A2716F"/>
    <w:rsid w:val="00A271E7"/>
    <w:rsid w:val="00A274AD"/>
    <w:rsid w:val="00A27917"/>
    <w:rsid w:val="00A27979"/>
    <w:rsid w:val="00A3138F"/>
    <w:rsid w:val="00A31780"/>
    <w:rsid w:val="00A31CE6"/>
    <w:rsid w:val="00A32AA7"/>
    <w:rsid w:val="00A32F82"/>
    <w:rsid w:val="00A33044"/>
    <w:rsid w:val="00A3362D"/>
    <w:rsid w:val="00A34022"/>
    <w:rsid w:val="00A34C0D"/>
    <w:rsid w:val="00A3608A"/>
    <w:rsid w:val="00A361F6"/>
    <w:rsid w:val="00A37E03"/>
    <w:rsid w:val="00A44535"/>
    <w:rsid w:val="00A44607"/>
    <w:rsid w:val="00A44EC2"/>
    <w:rsid w:val="00A4516D"/>
    <w:rsid w:val="00A467D3"/>
    <w:rsid w:val="00A46D47"/>
    <w:rsid w:val="00A50C75"/>
    <w:rsid w:val="00A515F0"/>
    <w:rsid w:val="00A522ED"/>
    <w:rsid w:val="00A52305"/>
    <w:rsid w:val="00A53580"/>
    <w:rsid w:val="00A53DF6"/>
    <w:rsid w:val="00A54210"/>
    <w:rsid w:val="00A54214"/>
    <w:rsid w:val="00A54536"/>
    <w:rsid w:val="00A54CDE"/>
    <w:rsid w:val="00A55FBA"/>
    <w:rsid w:val="00A5625E"/>
    <w:rsid w:val="00A6162F"/>
    <w:rsid w:val="00A616F4"/>
    <w:rsid w:val="00A617B2"/>
    <w:rsid w:val="00A61CA4"/>
    <w:rsid w:val="00A620BC"/>
    <w:rsid w:val="00A631D4"/>
    <w:rsid w:val="00A64421"/>
    <w:rsid w:val="00A67485"/>
    <w:rsid w:val="00A67958"/>
    <w:rsid w:val="00A7021A"/>
    <w:rsid w:val="00A70612"/>
    <w:rsid w:val="00A7096A"/>
    <w:rsid w:val="00A70AE1"/>
    <w:rsid w:val="00A710E3"/>
    <w:rsid w:val="00A72BF4"/>
    <w:rsid w:val="00A73200"/>
    <w:rsid w:val="00A73DC4"/>
    <w:rsid w:val="00A743DD"/>
    <w:rsid w:val="00A76C87"/>
    <w:rsid w:val="00A77248"/>
    <w:rsid w:val="00A77EB0"/>
    <w:rsid w:val="00A82779"/>
    <w:rsid w:val="00A827FE"/>
    <w:rsid w:val="00A835B9"/>
    <w:rsid w:val="00A83DA0"/>
    <w:rsid w:val="00A84B82"/>
    <w:rsid w:val="00A85027"/>
    <w:rsid w:val="00A86DD9"/>
    <w:rsid w:val="00A90B7A"/>
    <w:rsid w:val="00A90FE9"/>
    <w:rsid w:val="00A91C73"/>
    <w:rsid w:val="00A91E63"/>
    <w:rsid w:val="00A92706"/>
    <w:rsid w:val="00AA02AF"/>
    <w:rsid w:val="00AA1759"/>
    <w:rsid w:val="00AA1847"/>
    <w:rsid w:val="00AA1C43"/>
    <w:rsid w:val="00AA30CF"/>
    <w:rsid w:val="00AA4234"/>
    <w:rsid w:val="00AA4B25"/>
    <w:rsid w:val="00AA537B"/>
    <w:rsid w:val="00AA58CC"/>
    <w:rsid w:val="00AA5FC2"/>
    <w:rsid w:val="00AA6153"/>
    <w:rsid w:val="00AA6473"/>
    <w:rsid w:val="00AA6C7B"/>
    <w:rsid w:val="00AB036C"/>
    <w:rsid w:val="00AB0470"/>
    <w:rsid w:val="00AB09FE"/>
    <w:rsid w:val="00AB49B8"/>
    <w:rsid w:val="00AB4E1F"/>
    <w:rsid w:val="00AB65B7"/>
    <w:rsid w:val="00AB73C2"/>
    <w:rsid w:val="00AC0951"/>
    <w:rsid w:val="00AC2264"/>
    <w:rsid w:val="00AC3603"/>
    <w:rsid w:val="00AC3FA4"/>
    <w:rsid w:val="00AC5C16"/>
    <w:rsid w:val="00AC6357"/>
    <w:rsid w:val="00AC63F0"/>
    <w:rsid w:val="00AC7871"/>
    <w:rsid w:val="00AD1C8C"/>
    <w:rsid w:val="00AD2F2F"/>
    <w:rsid w:val="00AD4550"/>
    <w:rsid w:val="00AD4D10"/>
    <w:rsid w:val="00AD4E25"/>
    <w:rsid w:val="00AD6C68"/>
    <w:rsid w:val="00AD6C8F"/>
    <w:rsid w:val="00AE1D32"/>
    <w:rsid w:val="00AE2646"/>
    <w:rsid w:val="00AE2A95"/>
    <w:rsid w:val="00AE2C75"/>
    <w:rsid w:val="00AE3B33"/>
    <w:rsid w:val="00AE4BB4"/>
    <w:rsid w:val="00AE58CB"/>
    <w:rsid w:val="00AE5BCE"/>
    <w:rsid w:val="00AF1137"/>
    <w:rsid w:val="00AF26BF"/>
    <w:rsid w:val="00AF36EE"/>
    <w:rsid w:val="00AF3C98"/>
    <w:rsid w:val="00AF4FAB"/>
    <w:rsid w:val="00AF5022"/>
    <w:rsid w:val="00AF5D7D"/>
    <w:rsid w:val="00AF7BD3"/>
    <w:rsid w:val="00AF7C27"/>
    <w:rsid w:val="00B00AD3"/>
    <w:rsid w:val="00B0115B"/>
    <w:rsid w:val="00B02526"/>
    <w:rsid w:val="00B02AFC"/>
    <w:rsid w:val="00B034AE"/>
    <w:rsid w:val="00B03852"/>
    <w:rsid w:val="00B051E9"/>
    <w:rsid w:val="00B079F3"/>
    <w:rsid w:val="00B10325"/>
    <w:rsid w:val="00B10559"/>
    <w:rsid w:val="00B107BB"/>
    <w:rsid w:val="00B10F08"/>
    <w:rsid w:val="00B11665"/>
    <w:rsid w:val="00B11734"/>
    <w:rsid w:val="00B11977"/>
    <w:rsid w:val="00B136B4"/>
    <w:rsid w:val="00B146A2"/>
    <w:rsid w:val="00B1474F"/>
    <w:rsid w:val="00B1562A"/>
    <w:rsid w:val="00B161FD"/>
    <w:rsid w:val="00B165EC"/>
    <w:rsid w:val="00B17130"/>
    <w:rsid w:val="00B20585"/>
    <w:rsid w:val="00B21753"/>
    <w:rsid w:val="00B22405"/>
    <w:rsid w:val="00B2315D"/>
    <w:rsid w:val="00B231B9"/>
    <w:rsid w:val="00B231E7"/>
    <w:rsid w:val="00B23623"/>
    <w:rsid w:val="00B240A1"/>
    <w:rsid w:val="00B25DA1"/>
    <w:rsid w:val="00B30EB4"/>
    <w:rsid w:val="00B32A60"/>
    <w:rsid w:val="00B33459"/>
    <w:rsid w:val="00B33613"/>
    <w:rsid w:val="00B33B48"/>
    <w:rsid w:val="00B34418"/>
    <w:rsid w:val="00B34CBF"/>
    <w:rsid w:val="00B3556B"/>
    <w:rsid w:val="00B35C74"/>
    <w:rsid w:val="00B36133"/>
    <w:rsid w:val="00B3627A"/>
    <w:rsid w:val="00B411D8"/>
    <w:rsid w:val="00B41941"/>
    <w:rsid w:val="00B420FC"/>
    <w:rsid w:val="00B42539"/>
    <w:rsid w:val="00B42BAF"/>
    <w:rsid w:val="00B434AB"/>
    <w:rsid w:val="00B452E1"/>
    <w:rsid w:val="00B4645D"/>
    <w:rsid w:val="00B46EF5"/>
    <w:rsid w:val="00B50301"/>
    <w:rsid w:val="00B51CA6"/>
    <w:rsid w:val="00B53FBE"/>
    <w:rsid w:val="00B55173"/>
    <w:rsid w:val="00B562B8"/>
    <w:rsid w:val="00B56406"/>
    <w:rsid w:val="00B570F4"/>
    <w:rsid w:val="00B5729F"/>
    <w:rsid w:val="00B577A3"/>
    <w:rsid w:val="00B605A7"/>
    <w:rsid w:val="00B6301C"/>
    <w:rsid w:val="00B630A2"/>
    <w:rsid w:val="00B64074"/>
    <w:rsid w:val="00B64AD3"/>
    <w:rsid w:val="00B6511F"/>
    <w:rsid w:val="00B65404"/>
    <w:rsid w:val="00B66772"/>
    <w:rsid w:val="00B67322"/>
    <w:rsid w:val="00B67AE8"/>
    <w:rsid w:val="00B701C4"/>
    <w:rsid w:val="00B707B5"/>
    <w:rsid w:val="00B7249F"/>
    <w:rsid w:val="00B72B6A"/>
    <w:rsid w:val="00B73974"/>
    <w:rsid w:val="00B741BE"/>
    <w:rsid w:val="00B7464F"/>
    <w:rsid w:val="00B74D43"/>
    <w:rsid w:val="00B753A2"/>
    <w:rsid w:val="00B75A2C"/>
    <w:rsid w:val="00B8225B"/>
    <w:rsid w:val="00B82681"/>
    <w:rsid w:val="00B82A87"/>
    <w:rsid w:val="00B832B5"/>
    <w:rsid w:val="00B83C2A"/>
    <w:rsid w:val="00B84A84"/>
    <w:rsid w:val="00B8504F"/>
    <w:rsid w:val="00B872C1"/>
    <w:rsid w:val="00B90772"/>
    <w:rsid w:val="00B9114D"/>
    <w:rsid w:val="00B924CC"/>
    <w:rsid w:val="00B92587"/>
    <w:rsid w:val="00B92A64"/>
    <w:rsid w:val="00B932EC"/>
    <w:rsid w:val="00B940E2"/>
    <w:rsid w:val="00B97905"/>
    <w:rsid w:val="00B97CDA"/>
    <w:rsid w:val="00BA1928"/>
    <w:rsid w:val="00BA2566"/>
    <w:rsid w:val="00BA2BF9"/>
    <w:rsid w:val="00BA3556"/>
    <w:rsid w:val="00BA3B95"/>
    <w:rsid w:val="00BA4027"/>
    <w:rsid w:val="00BA497C"/>
    <w:rsid w:val="00BA4EBB"/>
    <w:rsid w:val="00BA6319"/>
    <w:rsid w:val="00BA7F96"/>
    <w:rsid w:val="00BB0150"/>
    <w:rsid w:val="00BB096D"/>
    <w:rsid w:val="00BB1616"/>
    <w:rsid w:val="00BB386F"/>
    <w:rsid w:val="00BB3F06"/>
    <w:rsid w:val="00BB4147"/>
    <w:rsid w:val="00BB433E"/>
    <w:rsid w:val="00BB4732"/>
    <w:rsid w:val="00BB5A3A"/>
    <w:rsid w:val="00BB6022"/>
    <w:rsid w:val="00BB6520"/>
    <w:rsid w:val="00BB6E4A"/>
    <w:rsid w:val="00BB6F8D"/>
    <w:rsid w:val="00BB7932"/>
    <w:rsid w:val="00BC05E9"/>
    <w:rsid w:val="00BC17C1"/>
    <w:rsid w:val="00BC1BFD"/>
    <w:rsid w:val="00BC368E"/>
    <w:rsid w:val="00BC3D9B"/>
    <w:rsid w:val="00BC408E"/>
    <w:rsid w:val="00BC4253"/>
    <w:rsid w:val="00BD1730"/>
    <w:rsid w:val="00BD18E0"/>
    <w:rsid w:val="00BD2167"/>
    <w:rsid w:val="00BD287C"/>
    <w:rsid w:val="00BD3069"/>
    <w:rsid w:val="00BD3217"/>
    <w:rsid w:val="00BD3648"/>
    <w:rsid w:val="00BD3C91"/>
    <w:rsid w:val="00BD3CDD"/>
    <w:rsid w:val="00BD6D50"/>
    <w:rsid w:val="00BD7528"/>
    <w:rsid w:val="00BE1689"/>
    <w:rsid w:val="00BE1DB2"/>
    <w:rsid w:val="00BE2580"/>
    <w:rsid w:val="00BE2F5C"/>
    <w:rsid w:val="00BE3A34"/>
    <w:rsid w:val="00BE45BB"/>
    <w:rsid w:val="00BE474F"/>
    <w:rsid w:val="00BE579A"/>
    <w:rsid w:val="00BE651A"/>
    <w:rsid w:val="00BF0D7B"/>
    <w:rsid w:val="00BF0FF5"/>
    <w:rsid w:val="00BF1AED"/>
    <w:rsid w:val="00BF1D98"/>
    <w:rsid w:val="00BF2CA2"/>
    <w:rsid w:val="00BF3D10"/>
    <w:rsid w:val="00BF3F44"/>
    <w:rsid w:val="00BF3FC5"/>
    <w:rsid w:val="00BF547B"/>
    <w:rsid w:val="00BF5942"/>
    <w:rsid w:val="00BF6649"/>
    <w:rsid w:val="00C007B5"/>
    <w:rsid w:val="00C02141"/>
    <w:rsid w:val="00C027AE"/>
    <w:rsid w:val="00C0397A"/>
    <w:rsid w:val="00C03C6C"/>
    <w:rsid w:val="00C03CB3"/>
    <w:rsid w:val="00C03CCA"/>
    <w:rsid w:val="00C05706"/>
    <w:rsid w:val="00C05A62"/>
    <w:rsid w:val="00C070EF"/>
    <w:rsid w:val="00C0719B"/>
    <w:rsid w:val="00C07982"/>
    <w:rsid w:val="00C10210"/>
    <w:rsid w:val="00C1380B"/>
    <w:rsid w:val="00C13F83"/>
    <w:rsid w:val="00C1451D"/>
    <w:rsid w:val="00C16894"/>
    <w:rsid w:val="00C205D3"/>
    <w:rsid w:val="00C25C0F"/>
    <w:rsid w:val="00C25DBB"/>
    <w:rsid w:val="00C262E5"/>
    <w:rsid w:val="00C2683A"/>
    <w:rsid w:val="00C26D03"/>
    <w:rsid w:val="00C3247A"/>
    <w:rsid w:val="00C327D7"/>
    <w:rsid w:val="00C327E4"/>
    <w:rsid w:val="00C32A85"/>
    <w:rsid w:val="00C32F93"/>
    <w:rsid w:val="00C33189"/>
    <w:rsid w:val="00C40235"/>
    <w:rsid w:val="00C40B55"/>
    <w:rsid w:val="00C40EB2"/>
    <w:rsid w:val="00C417D1"/>
    <w:rsid w:val="00C432F0"/>
    <w:rsid w:val="00C43761"/>
    <w:rsid w:val="00C46601"/>
    <w:rsid w:val="00C46607"/>
    <w:rsid w:val="00C475CB"/>
    <w:rsid w:val="00C502C3"/>
    <w:rsid w:val="00C50A84"/>
    <w:rsid w:val="00C51508"/>
    <w:rsid w:val="00C53217"/>
    <w:rsid w:val="00C54339"/>
    <w:rsid w:val="00C559D6"/>
    <w:rsid w:val="00C56778"/>
    <w:rsid w:val="00C57D4F"/>
    <w:rsid w:val="00C60EE2"/>
    <w:rsid w:val="00C627CB"/>
    <w:rsid w:val="00C62B35"/>
    <w:rsid w:val="00C62C82"/>
    <w:rsid w:val="00C6484F"/>
    <w:rsid w:val="00C64B2F"/>
    <w:rsid w:val="00C65560"/>
    <w:rsid w:val="00C655B9"/>
    <w:rsid w:val="00C655E3"/>
    <w:rsid w:val="00C662AC"/>
    <w:rsid w:val="00C668B2"/>
    <w:rsid w:val="00C67AD5"/>
    <w:rsid w:val="00C71884"/>
    <w:rsid w:val="00C723C9"/>
    <w:rsid w:val="00C72C0C"/>
    <w:rsid w:val="00C72EF9"/>
    <w:rsid w:val="00C73817"/>
    <w:rsid w:val="00C76329"/>
    <w:rsid w:val="00C76C8B"/>
    <w:rsid w:val="00C76CDE"/>
    <w:rsid w:val="00C77BBA"/>
    <w:rsid w:val="00C8049F"/>
    <w:rsid w:val="00C8085C"/>
    <w:rsid w:val="00C80A28"/>
    <w:rsid w:val="00C832D7"/>
    <w:rsid w:val="00C866FE"/>
    <w:rsid w:val="00C86BBF"/>
    <w:rsid w:val="00C87499"/>
    <w:rsid w:val="00C87A3E"/>
    <w:rsid w:val="00C90E24"/>
    <w:rsid w:val="00C91590"/>
    <w:rsid w:val="00C94EBB"/>
    <w:rsid w:val="00C961D3"/>
    <w:rsid w:val="00C96A52"/>
    <w:rsid w:val="00CA002B"/>
    <w:rsid w:val="00CA09D2"/>
    <w:rsid w:val="00CA0DFA"/>
    <w:rsid w:val="00CA170B"/>
    <w:rsid w:val="00CA19B7"/>
    <w:rsid w:val="00CA2B7F"/>
    <w:rsid w:val="00CA4EF3"/>
    <w:rsid w:val="00CA527C"/>
    <w:rsid w:val="00CA583C"/>
    <w:rsid w:val="00CA73B5"/>
    <w:rsid w:val="00CB024C"/>
    <w:rsid w:val="00CB24A3"/>
    <w:rsid w:val="00CB6196"/>
    <w:rsid w:val="00CB69B3"/>
    <w:rsid w:val="00CB6E94"/>
    <w:rsid w:val="00CB75AE"/>
    <w:rsid w:val="00CC0A9A"/>
    <w:rsid w:val="00CC2EEC"/>
    <w:rsid w:val="00CC5C2A"/>
    <w:rsid w:val="00CC677F"/>
    <w:rsid w:val="00CC6F72"/>
    <w:rsid w:val="00CC6FBF"/>
    <w:rsid w:val="00CC76A6"/>
    <w:rsid w:val="00CC7BF5"/>
    <w:rsid w:val="00CD18E5"/>
    <w:rsid w:val="00CD2E2F"/>
    <w:rsid w:val="00CD411A"/>
    <w:rsid w:val="00CD5456"/>
    <w:rsid w:val="00CD55DC"/>
    <w:rsid w:val="00CD7AD3"/>
    <w:rsid w:val="00CD7E11"/>
    <w:rsid w:val="00CE0ABF"/>
    <w:rsid w:val="00CE2AC4"/>
    <w:rsid w:val="00CE3A1B"/>
    <w:rsid w:val="00CF144F"/>
    <w:rsid w:val="00CF1646"/>
    <w:rsid w:val="00CF29F0"/>
    <w:rsid w:val="00CF48D0"/>
    <w:rsid w:val="00CF48E5"/>
    <w:rsid w:val="00CF5361"/>
    <w:rsid w:val="00CF59E9"/>
    <w:rsid w:val="00CF60C0"/>
    <w:rsid w:val="00CF68CE"/>
    <w:rsid w:val="00CF7728"/>
    <w:rsid w:val="00CF7C68"/>
    <w:rsid w:val="00D01F5D"/>
    <w:rsid w:val="00D02330"/>
    <w:rsid w:val="00D02B88"/>
    <w:rsid w:val="00D02C15"/>
    <w:rsid w:val="00D031E5"/>
    <w:rsid w:val="00D062F1"/>
    <w:rsid w:val="00D0708D"/>
    <w:rsid w:val="00D07304"/>
    <w:rsid w:val="00D12E54"/>
    <w:rsid w:val="00D13340"/>
    <w:rsid w:val="00D15303"/>
    <w:rsid w:val="00D15BB1"/>
    <w:rsid w:val="00D15F5E"/>
    <w:rsid w:val="00D16792"/>
    <w:rsid w:val="00D206FC"/>
    <w:rsid w:val="00D2162B"/>
    <w:rsid w:val="00D2210B"/>
    <w:rsid w:val="00D25675"/>
    <w:rsid w:val="00D25703"/>
    <w:rsid w:val="00D25CF6"/>
    <w:rsid w:val="00D260B0"/>
    <w:rsid w:val="00D279CA"/>
    <w:rsid w:val="00D30056"/>
    <w:rsid w:val="00D30F7E"/>
    <w:rsid w:val="00D32456"/>
    <w:rsid w:val="00D32DDC"/>
    <w:rsid w:val="00D340E8"/>
    <w:rsid w:val="00D35206"/>
    <w:rsid w:val="00D36598"/>
    <w:rsid w:val="00D37DDD"/>
    <w:rsid w:val="00D409FC"/>
    <w:rsid w:val="00D40A78"/>
    <w:rsid w:val="00D41036"/>
    <w:rsid w:val="00D428FA"/>
    <w:rsid w:val="00D42C5C"/>
    <w:rsid w:val="00D43F44"/>
    <w:rsid w:val="00D46ED3"/>
    <w:rsid w:val="00D47DBE"/>
    <w:rsid w:val="00D50439"/>
    <w:rsid w:val="00D50DFB"/>
    <w:rsid w:val="00D5202C"/>
    <w:rsid w:val="00D5276F"/>
    <w:rsid w:val="00D52778"/>
    <w:rsid w:val="00D52EE2"/>
    <w:rsid w:val="00D53036"/>
    <w:rsid w:val="00D531E1"/>
    <w:rsid w:val="00D532DA"/>
    <w:rsid w:val="00D538D6"/>
    <w:rsid w:val="00D545B8"/>
    <w:rsid w:val="00D54D36"/>
    <w:rsid w:val="00D55128"/>
    <w:rsid w:val="00D57143"/>
    <w:rsid w:val="00D613BA"/>
    <w:rsid w:val="00D613C5"/>
    <w:rsid w:val="00D61FF6"/>
    <w:rsid w:val="00D638F9"/>
    <w:rsid w:val="00D63B42"/>
    <w:rsid w:val="00D63BA9"/>
    <w:rsid w:val="00D643FF"/>
    <w:rsid w:val="00D6459D"/>
    <w:rsid w:val="00D671C0"/>
    <w:rsid w:val="00D71FB4"/>
    <w:rsid w:val="00D726D3"/>
    <w:rsid w:val="00D72C32"/>
    <w:rsid w:val="00D72D35"/>
    <w:rsid w:val="00D734C3"/>
    <w:rsid w:val="00D73DFD"/>
    <w:rsid w:val="00D74C51"/>
    <w:rsid w:val="00D77190"/>
    <w:rsid w:val="00D776C9"/>
    <w:rsid w:val="00D8046D"/>
    <w:rsid w:val="00D80C1D"/>
    <w:rsid w:val="00D81C43"/>
    <w:rsid w:val="00D83640"/>
    <w:rsid w:val="00D83D69"/>
    <w:rsid w:val="00D84348"/>
    <w:rsid w:val="00D9158F"/>
    <w:rsid w:val="00D91C43"/>
    <w:rsid w:val="00D92E67"/>
    <w:rsid w:val="00D935CB"/>
    <w:rsid w:val="00D94230"/>
    <w:rsid w:val="00D94E50"/>
    <w:rsid w:val="00D95E3B"/>
    <w:rsid w:val="00D967E4"/>
    <w:rsid w:val="00D97E1B"/>
    <w:rsid w:val="00DA0650"/>
    <w:rsid w:val="00DA1336"/>
    <w:rsid w:val="00DA19B4"/>
    <w:rsid w:val="00DA1BB4"/>
    <w:rsid w:val="00DA2BA5"/>
    <w:rsid w:val="00DA3E98"/>
    <w:rsid w:val="00DA427A"/>
    <w:rsid w:val="00DA5118"/>
    <w:rsid w:val="00DA6C64"/>
    <w:rsid w:val="00DA7CDF"/>
    <w:rsid w:val="00DB002C"/>
    <w:rsid w:val="00DB1635"/>
    <w:rsid w:val="00DB2AC3"/>
    <w:rsid w:val="00DB3515"/>
    <w:rsid w:val="00DB3717"/>
    <w:rsid w:val="00DB415F"/>
    <w:rsid w:val="00DB4FE6"/>
    <w:rsid w:val="00DB5B32"/>
    <w:rsid w:val="00DB67F0"/>
    <w:rsid w:val="00DB7434"/>
    <w:rsid w:val="00DB7EDB"/>
    <w:rsid w:val="00DC0CC6"/>
    <w:rsid w:val="00DC2BC4"/>
    <w:rsid w:val="00DC2C73"/>
    <w:rsid w:val="00DC3180"/>
    <w:rsid w:val="00DC3306"/>
    <w:rsid w:val="00DC39A5"/>
    <w:rsid w:val="00DC3F22"/>
    <w:rsid w:val="00DC5262"/>
    <w:rsid w:val="00DC7A5D"/>
    <w:rsid w:val="00DD0B98"/>
    <w:rsid w:val="00DD30DC"/>
    <w:rsid w:val="00DD3F5C"/>
    <w:rsid w:val="00DD41EA"/>
    <w:rsid w:val="00DD457F"/>
    <w:rsid w:val="00DD4898"/>
    <w:rsid w:val="00DD649F"/>
    <w:rsid w:val="00DE1BB3"/>
    <w:rsid w:val="00DE3A37"/>
    <w:rsid w:val="00DE3F67"/>
    <w:rsid w:val="00DE437D"/>
    <w:rsid w:val="00DE5085"/>
    <w:rsid w:val="00DE5651"/>
    <w:rsid w:val="00DE586E"/>
    <w:rsid w:val="00DE5E21"/>
    <w:rsid w:val="00DF05EB"/>
    <w:rsid w:val="00DF2975"/>
    <w:rsid w:val="00DF35FA"/>
    <w:rsid w:val="00DF4BBD"/>
    <w:rsid w:val="00DF6BCB"/>
    <w:rsid w:val="00DF723D"/>
    <w:rsid w:val="00E002D3"/>
    <w:rsid w:val="00E0181B"/>
    <w:rsid w:val="00E01C65"/>
    <w:rsid w:val="00E03657"/>
    <w:rsid w:val="00E03B3C"/>
    <w:rsid w:val="00E03BFA"/>
    <w:rsid w:val="00E04247"/>
    <w:rsid w:val="00E043EE"/>
    <w:rsid w:val="00E04C7F"/>
    <w:rsid w:val="00E11220"/>
    <w:rsid w:val="00E121AE"/>
    <w:rsid w:val="00E12ED1"/>
    <w:rsid w:val="00E138D8"/>
    <w:rsid w:val="00E14B22"/>
    <w:rsid w:val="00E14D2C"/>
    <w:rsid w:val="00E1602A"/>
    <w:rsid w:val="00E161BD"/>
    <w:rsid w:val="00E1659B"/>
    <w:rsid w:val="00E16D71"/>
    <w:rsid w:val="00E171C2"/>
    <w:rsid w:val="00E20084"/>
    <w:rsid w:val="00E2042F"/>
    <w:rsid w:val="00E21105"/>
    <w:rsid w:val="00E22EB7"/>
    <w:rsid w:val="00E23561"/>
    <w:rsid w:val="00E2418F"/>
    <w:rsid w:val="00E25385"/>
    <w:rsid w:val="00E27ABA"/>
    <w:rsid w:val="00E27C34"/>
    <w:rsid w:val="00E30A90"/>
    <w:rsid w:val="00E33684"/>
    <w:rsid w:val="00E3371F"/>
    <w:rsid w:val="00E338AE"/>
    <w:rsid w:val="00E36158"/>
    <w:rsid w:val="00E362D6"/>
    <w:rsid w:val="00E37506"/>
    <w:rsid w:val="00E37F6B"/>
    <w:rsid w:val="00E4007B"/>
    <w:rsid w:val="00E405EA"/>
    <w:rsid w:val="00E40805"/>
    <w:rsid w:val="00E40B03"/>
    <w:rsid w:val="00E40CE7"/>
    <w:rsid w:val="00E40DBF"/>
    <w:rsid w:val="00E41422"/>
    <w:rsid w:val="00E42D4A"/>
    <w:rsid w:val="00E42DC4"/>
    <w:rsid w:val="00E438EC"/>
    <w:rsid w:val="00E43A8D"/>
    <w:rsid w:val="00E43C17"/>
    <w:rsid w:val="00E44012"/>
    <w:rsid w:val="00E46B36"/>
    <w:rsid w:val="00E47959"/>
    <w:rsid w:val="00E50AC7"/>
    <w:rsid w:val="00E517BB"/>
    <w:rsid w:val="00E519B9"/>
    <w:rsid w:val="00E533F2"/>
    <w:rsid w:val="00E538B4"/>
    <w:rsid w:val="00E53D8A"/>
    <w:rsid w:val="00E54443"/>
    <w:rsid w:val="00E55187"/>
    <w:rsid w:val="00E56555"/>
    <w:rsid w:val="00E5771D"/>
    <w:rsid w:val="00E57916"/>
    <w:rsid w:val="00E60DA1"/>
    <w:rsid w:val="00E623CF"/>
    <w:rsid w:val="00E6292B"/>
    <w:rsid w:val="00E634C9"/>
    <w:rsid w:val="00E641DB"/>
    <w:rsid w:val="00E6470C"/>
    <w:rsid w:val="00E6492E"/>
    <w:rsid w:val="00E650EA"/>
    <w:rsid w:val="00E6584E"/>
    <w:rsid w:val="00E65F39"/>
    <w:rsid w:val="00E67FE0"/>
    <w:rsid w:val="00E70799"/>
    <w:rsid w:val="00E735B4"/>
    <w:rsid w:val="00E74616"/>
    <w:rsid w:val="00E75970"/>
    <w:rsid w:val="00E76B6E"/>
    <w:rsid w:val="00E81338"/>
    <w:rsid w:val="00E822CA"/>
    <w:rsid w:val="00E828AB"/>
    <w:rsid w:val="00E834FF"/>
    <w:rsid w:val="00E84120"/>
    <w:rsid w:val="00E848E9"/>
    <w:rsid w:val="00E90853"/>
    <w:rsid w:val="00E91467"/>
    <w:rsid w:val="00E9156C"/>
    <w:rsid w:val="00E91B5B"/>
    <w:rsid w:val="00E9523C"/>
    <w:rsid w:val="00E9542E"/>
    <w:rsid w:val="00E96116"/>
    <w:rsid w:val="00E96BA8"/>
    <w:rsid w:val="00E97477"/>
    <w:rsid w:val="00E974A4"/>
    <w:rsid w:val="00E97A00"/>
    <w:rsid w:val="00EA026B"/>
    <w:rsid w:val="00EA11FC"/>
    <w:rsid w:val="00EA331C"/>
    <w:rsid w:val="00EA3AEA"/>
    <w:rsid w:val="00EA72C8"/>
    <w:rsid w:val="00EA7364"/>
    <w:rsid w:val="00EB0156"/>
    <w:rsid w:val="00EB047A"/>
    <w:rsid w:val="00EB08AA"/>
    <w:rsid w:val="00EB1516"/>
    <w:rsid w:val="00EB1F30"/>
    <w:rsid w:val="00EB2510"/>
    <w:rsid w:val="00EB3908"/>
    <w:rsid w:val="00EB43AC"/>
    <w:rsid w:val="00EB4FB7"/>
    <w:rsid w:val="00EB50B9"/>
    <w:rsid w:val="00EB5E49"/>
    <w:rsid w:val="00EB614E"/>
    <w:rsid w:val="00EB655D"/>
    <w:rsid w:val="00EC0D8A"/>
    <w:rsid w:val="00EC167C"/>
    <w:rsid w:val="00EC2440"/>
    <w:rsid w:val="00EC27A0"/>
    <w:rsid w:val="00EC27CE"/>
    <w:rsid w:val="00EC2A0B"/>
    <w:rsid w:val="00EC2BCF"/>
    <w:rsid w:val="00EC4B9A"/>
    <w:rsid w:val="00EC6503"/>
    <w:rsid w:val="00EC6791"/>
    <w:rsid w:val="00EC720A"/>
    <w:rsid w:val="00EC7261"/>
    <w:rsid w:val="00EC7355"/>
    <w:rsid w:val="00EC7CD9"/>
    <w:rsid w:val="00ED1C46"/>
    <w:rsid w:val="00ED2E3D"/>
    <w:rsid w:val="00ED39F8"/>
    <w:rsid w:val="00ED3C82"/>
    <w:rsid w:val="00ED4002"/>
    <w:rsid w:val="00ED58EF"/>
    <w:rsid w:val="00ED6547"/>
    <w:rsid w:val="00ED660A"/>
    <w:rsid w:val="00ED66B5"/>
    <w:rsid w:val="00EE0354"/>
    <w:rsid w:val="00EE0DA8"/>
    <w:rsid w:val="00EE2F21"/>
    <w:rsid w:val="00EE311A"/>
    <w:rsid w:val="00EE549D"/>
    <w:rsid w:val="00EE6FB0"/>
    <w:rsid w:val="00EE700A"/>
    <w:rsid w:val="00EE7365"/>
    <w:rsid w:val="00EE79FB"/>
    <w:rsid w:val="00EE7D37"/>
    <w:rsid w:val="00EF1FDD"/>
    <w:rsid w:val="00EF246D"/>
    <w:rsid w:val="00EF3EE0"/>
    <w:rsid w:val="00EF5380"/>
    <w:rsid w:val="00EF5872"/>
    <w:rsid w:val="00EF7780"/>
    <w:rsid w:val="00EF7B14"/>
    <w:rsid w:val="00F00633"/>
    <w:rsid w:val="00F008A9"/>
    <w:rsid w:val="00F00A87"/>
    <w:rsid w:val="00F02152"/>
    <w:rsid w:val="00F02914"/>
    <w:rsid w:val="00F02E07"/>
    <w:rsid w:val="00F0371F"/>
    <w:rsid w:val="00F049FA"/>
    <w:rsid w:val="00F05143"/>
    <w:rsid w:val="00F053F5"/>
    <w:rsid w:val="00F10887"/>
    <w:rsid w:val="00F11A40"/>
    <w:rsid w:val="00F1274A"/>
    <w:rsid w:val="00F128A9"/>
    <w:rsid w:val="00F13A5C"/>
    <w:rsid w:val="00F1540A"/>
    <w:rsid w:val="00F155E4"/>
    <w:rsid w:val="00F164DB"/>
    <w:rsid w:val="00F16C2D"/>
    <w:rsid w:val="00F17F47"/>
    <w:rsid w:val="00F207AA"/>
    <w:rsid w:val="00F23019"/>
    <w:rsid w:val="00F23253"/>
    <w:rsid w:val="00F23BA1"/>
    <w:rsid w:val="00F24889"/>
    <w:rsid w:val="00F2496F"/>
    <w:rsid w:val="00F24D6C"/>
    <w:rsid w:val="00F25BCC"/>
    <w:rsid w:val="00F2622A"/>
    <w:rsid w:val="00F2666E"/>
    <w:rsid w:val="00F3070C"/>
    <w:rsid w:val="00F32D68"/>
    <w:rsid w:val="00F33AD3"/>
    <w:rsid w:val="00F35384"/>
    <w:rsid w:val="00F40B3A"/>
    <w:rsid w:val="00F418DA"/>
    <w:rsid w:val="00F442F0"/>
    <w:rsid w:val="00F4581D"/>
    <w:rsid w:val="00F46730"/>
    <w:rsid w:val="00F5123B"/>
    <w:rsid w:val="00F512CC"/>
    <w:rsid w:val="00F51FA8"/>
    <w:rsid w:val="00F52A28"/>
    <w:rsid w:val="00F52AC3"/>
    <w:rsid w:val="00F53AC0"/>
    <w:rsid w:val="00F54928"/>
    <w:rsid w:val="00F54F9D"/>
    <w:rsid w:val="00F555B1"/>
    <w:rsid w:val="00F56011"/>
    <w:rsid w:val="00F5639F"/>
    <w:rsid w:val="00F565CC"/>
    <w:rsid w:val="00F56C0E"/>
    <w:rsid w:val="00F56D8A"/>
    <w:rsid w:val="00F602BF"/>
    <w:rsid w:val="00F61C1F"/>
    <w:rsid w:val="00F64092"/>
    <w:rsid w:val="00F64608"/>
    <w:rsid w:val="00F6476C"/>
    <w:rsid w:val="00F6601D"/>
    <w:rsid w:val="00F66463"/>
    <w:rsid w:val="00F677BF"/>
    <w:rsid w:val="00F7017C"/>
    <w:rsid w:val="00F72AE0"/>
    <w:rsid w:val="00F72EF4"/>
    <w:rsid w:val="00F7348A"/>
    <w:rsid w:val="00F7365F"/>
    <w:rsid w:val="00F737CE"/>
    <w:rsid w:val="00F73FFB"/>
    <w:rsid w:val="00F7662F"/>
    <w:rsid w:val="00F80617"/>
    <w:rsid w:val="00F8146F"/>
    <w:rsid w:val="00F817D4"/>
    <w:rsid w:val="00F81D3B"/>
    <w:rsid w:val="00F8222F"/>
    <w:rsid w:val="00F82251"/>
    <w:rsid w:val="00F82335"/>
    <w:rsid w:val="00F83A91"/>
    <w:rsid w:val="00F85EA7"/>
    <w:rsid w:val="00F93974"/>
    <w:rsid w:val="00F95CCD"/>
    <w:rsid w:val="00F97E4A"/>
    <w:rsid w:val="00FA0185"/>
    <w:rsid w:val="00FA5167"/>
    <w:rsid w:val="00FA6189"/>
    <w:rsid w:val="00FB09D1"/>
    <w:rsid w:val="00FB0B2F"/>
    <w:rsid w:val="00FB1476"/>
    <w:rsid w:val="00FB1704"/>
    <w:rsid w:val="00FB2ADD"/>
    <w:rsid w:val="00FB3340"/>
    <w:rsid w:val="00FB3903"/>
    <w:rsid w:val="00FB4074"/>
    <w:rsid w:val="00FB41D5"/>
    <w:rsid w:val="00FB427A"/>
    <w:rsid w:val="00FB7CEE"/>
    <w:rsid w:val="00FC00AC"/>
    <w:rsid w:val="00FC1059"/>
    <w:rsid w:val="00FC37EE"/>
    <w:rsid w:val="00FC3D6D"/>
    <w:rsid w:val="00FC3FA0"/>
    <w:rsid w:val="00FC414F"/>
    <w:rsid w:val="00FC60F0"/>
    <w:rsid w:val="00FC7838"/>
    <w:rsid w:val="00FD15FB"/>
    <w:rsid w:val="00FD3420"/>
    <w:rsid w:val="00FD3950"/>
    <w:rsid w:val="00FD5116"/>
    <w:rsid w:val="00FD6685"/>
    <w:rsid w:val="00FD7135"/>
    <w:rsid w:val="00FE04AD"/>
    <w:rsid w:val="00FE05B3"/>
    <w:rsid w:val="00FE100B"/>
    <w:rsid w:val="00FE1874"/>
    <w:rsid w:val="00FE2F14"/>
    <w:rsid w:val="00FE3A7A"/>
    <w:rsid w:val="00FE3D78"/>
    <w:rsid w:val="00FE548B"/>
    <w:rsid w:val="00FE5D40"/>
    <w:rsid w:val="00FE5E2A"/>
    <w:rsid w:val="00FE73AD"/>
    <w:rsid w:val="00FE7D03"/>
    <w:rsid w:val="00FE7D0D"/>
    <w:rsid w:val="00FF0905"/>
    <w:rsid w:val="00FF0AE3"/>
    <w:rsid w:val="00FF0E5E"/>
    <w:rsid w:val="00FF0F47"/>
    <w:rsid w:val="00FF1196"/>
    <w:rsid w:val="00FF125E"/>
    <w:rsid w:val="00FF18EA"/>
    <w:rsid w:val="00FF1B2D"/>
    <w:rsid w:val="00FF1BC0"/>
    <w:rsid w:val="00FF299E"/>
    <w:rsid w:val="00FF4D57"/>
    <w:rsid w:val="00FF6D5B"/>
    <w:rsid w:val="00FF77F1"/>
    <w:rsid w:val="00FF7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5059300E"/>
  <w15:docId w15:val="{5C11DF98-11D0-4C15-9531-22EED056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EE0"/>
    <w:pPr>
      <w:autoSpaceDE w:val="0"/>
      <w:autoSpaceDN w:val="0"/>
      <w:adjustRightInd w:val="0"/>
    </w:pPr>
    <w:rPr>
      <w:sz w:val="20"/>
      <w:szCs w:val="20"/>
    </w:rPr>
  </w:style>
  <w:style w:type="paragraph" w:styleId="Heading1">
    <w:name w:val="heading 1"/>
    <w:basedOn w:val="Normal"/>
    <w:link w:val="Heading1Char"/>
    <w:qFormat/>
    <w:rsid w:val="005A0891"/>
    <w:pPr>
      <w:widowControl w:val="0"/>
      <w:numPr>
        <w:numId w:val="1"/>
      </w:numPr>
      <w:autoSpaceDE/>
      <w:autoSpaceDN/>
      <w:adjustRightInd/>
      <w:spacing w:line="480" w:lineRule="exact"/>
      <w:outlineLvl w:val="0"/>
    </w:pPr>
    <w:rPr>
      <w:sz w:val="26"/>
      <w:szCs w:val="24"/>
    </w:rPr>
  </w:style>
  <w:style w:type="paragraph" w:styleId="Heading2">
    <w:name w:val="heading 2"/>
    <w:basedOn w:val="Normal"/>
    <w:link w:val="Heading2Char"/>
    <w:qFormat/>
    <w:rsid w:val="005A0891"/>
    <w:pPr>
      <w:widowControl w:val="0"/>
      <w:numPr>
        <w:ilvl w:val="1"/>
        <w:numId w:val="1"/>
      </w:numPr>
      <w:autoSpaceDE/>
      <w:autoSpaceDN/>
      <w:adjustRightInd/>
      <w:spacing w:line="480" w:lineRule="exact"/>
      <w:outlineLvl w:val="1"/>
    </w:pPr>
    <w:rPr>
      <w:sz w:val="26"/>
      <w:szCs w:val="24"/>
    </w:rPr>
  </w:style>
  <w:style w:type="paragraph" w:styleId="Heading3">
    <w:name w:val="heading 3"/>
    <w:basedOn w:val="Normal"/>
    <w:link w:val="Heading3Char"/>
    <w:qFormat/>
    <w:rsid w:val="005A0891"/>
    <w:pPr>
      <w:widowControl w:val="0"/>
      <w:numPr>
        <w:ilvl w:val="2"/>
        <w:numId w:val="1"/>
      </w:numPr>
      <w:autoSpaceDE/>
      <w:autoSpaceDN/>
      <w:adjustRightInd/>
      <w:spacing w:line="480" w:lineRule="exact"/>
      <w:outlineLvl w:val="2"/>
    </w:pPr>
    <w:rPr>
      <w:sz w:val="26"/>
      <w:szCs w:val="24"/>
    </w:rPr>
  </w:style>
  <w:style w:type="paragraph" w:styleId="Heading4">
    <w:name w:val="heading 4"/>
    <w:basedOn w:val="Normal"/>
    <w:link w:val="Heading4Char"/>
    <w:qFormat/>
    <w:rsid w:val="005A0891"/>
    <w:pPr>
      <w:widowControl w:val="0"/>
      <w:numPr>
        <w:ilvl w:val="3"/>
        <w:numId w:val="1"/>
      </w:numPr>
      <w:autoSpaceDE/>
      <w:autoSpaceDN/>
      <w:adjustRightInd/>
      <w:spacing w:line="480" w:lineRule="exact"/>
      <w:outlineLvl w:val="3"/>
    </w:pPr>
    <w:rPr>
      <w:sz w:val="26"/>
      <w:szCs w:val="24"/>
    </w:rPr>
  </w:style>
  <w:style w:type="paragraph" w:styleId="Heading5">
    <w:name w:val="heading 5"/>
    <w:basedOn w:val="Normal"/>
    <w:link w:val="Heading5Char"/>
    <w:qFormat/>
    <w:rsid w:val="005A0891"/>
    <w:pPr>
      <w:widowControl w:val="0"/>
      <w:numPr>
        <w:ilvl w:val="4"/>
        <w:numId w:val="1"/>
      </w:numPr>
      <w:autoSpaceDE/>
      <w:autoSpaceDN/>
      <w:adjustRightInd/>
      <w:spacing w:line="480" w:lineRule="exact"/>
      <w:outlineLvl w:val="4"/>
    </w:pPr>
    <w:rPr>
      <w:sz w:val="26"/>
      <w:szCs w:val="24"/>
    </w:rPr>
  </w:style>
  <w:style w:type="paragraph" w:styleId="Heading6">
    <w:name w:val="heading 6"/>
    <w:basedOn w:val="Normal"/>
    <w:link w:val="Heading6Char"/>
    <w:qFormat/>
    <w:rsid w:val="005A0891"/>
    <w:pPr>
      <w:widowControl w:val="0"/>
      <w:numPr>
        <w:ilvl w:val="5"/>
        <w:numId w:val="1"/>
      </w:numPr>
      <w:autoSpaceDE/>
      <w:autoSpaceDN/>
      <w:adjustRightInd/>
      <w:spacing w:line="480" w:lineRule="exact"/>
      <w:outlineLvl w:val="5"/>
    </w:pPr>
    <w:rPr>
      <w:sz w:val="26"/>
      <w:szCs w:val="24"/>
    </w:rPr>
  </w:style>
  <w:style w:type="paragraph" w:styleId="Heading7">
    <w:name w:val="heading 7"/>
    <w:basedOn w:val="Normal"/>
    <w:link w:val="Heading7Char"/>
    <w:qFormat/>
    <w:rsid w:val="005A0891"/>
    <w:pPr>
      <w:widowControl w:val="0"/>
      <w:numPr>
        <w:ilvl w:val="6"/>
        <w:numId w:val="1"/>
      </w:numPr>
      <w:autoSpaceDE/>
      <w:autoSpaceDN/>
      <w:adjustRightInd/>
      <w:spacing w:line="480" w:lineRule="exact"/>
      <w:outlineLvl w:val="6"/>
    </w:pPr>
    <w:rPr>
      <w:sz w:val="26"/>
      <w:szCs w:val="24"/>
    </w:rPr>
  </w:style>
  <w:style w:type="paragraph" w:styleId="Heading8">
    <w:name w:val="heading 8"/>
    <w:basedOn w:val="Normal"/>
    <w:link w:val="Heading8Char"/>
    <w:qFormat/>
    <w:rsid w:val="005A0891"/>
    <w:pPr>
      <w:widowControl w:val="0"/>
      <w:numPr>
        <w:ilvl w:val="7"/>
        <w:numId w:val="1"/>
      </w:numPr>
      <w:autoSpaceDE/>
      <w:autoSpaceDN/>
      <w:adjustRightInd/>
      <w:spacing w:line="480" w:lineRule="exact"/>
      <w:outlineLvl w:val="7"/>
    </w:pPr>
    <w:rPr>
      <w:sz w:val="26"/>
      <w:szCs w:val="24"/>
    </w:rPr>
  </w:style>
  <w:style w:type="paragraph" w:styleId="Heading9">
    <w:name w:val="heading 9"/>
    <w:basedOn w:val="Normal"/>
    <w:link w:val="Heading9Char"/>
    <w:qFormat/>
    <w:rsid w:val="005A0891"/>
    <w:pPr>
      <w:widowControl w:val="0"/>
      <w:numPr>
        <w:ilvl w:val="8"/>
        <w:numId w:val="1"/>
      </w:numPr>
      <w:autoSpaceDE/>
      <w:autoSpaceDN/>
      <w:adjustRightInd/>
      <w:spacing w:line="480" w:lineRule="exact"/>
      <w:outlineLvl w:val="8"/>
    </w:pPr>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5240"/>
    <w:rPr>
      <w:sz w:val="26"/>
    </w:rPr>
  </w:style>
  <w:style w:type="character" w:customStyle="1" w:styleId="Heading2Char">
    <w:name w:val="Heading 2 Char"/>
    <w:basedOn w:val="DefaultParagraphFont"/>
    <w:link w:val="Heading2"/>
    <w:rsid w:val="008D5240"/>
    <w:rPr>
      <w:sz w:val="26"/>
    </w:rPr>
  </w:style>
  <w:style w:type="character" w:customStyle="1" w:styleId="Heading3Char">
    <w:name w:val="Heading 3 Char"/>
    <w:basedOn w:val="DefaultParagraphFont"/>
    <w:link w:val="Heading3"/>
    <w:rsid w:val="008D5240"/>
    <w:rPr>
      <w:sz w:val="26"/>
    </w:rPr>
  </w:style>
  <w:style w:type="character" w:customStyle="1" w:styleId="Heading4Char">
    <w:name w:val="Heading 4 Char"/>
    <w:basedOn w:val="DefaultParagraphFont"/>
    <w:link w:val="Heading4"/>
    <w:rsid w:val="008D5240"/>
    <w:rPr>
      <w:sz w:val="26"/>
    </w:rPr>
  </w:style>
  <w:style w:type="character" w:customStyle="1" w:styleId="Heading5Char">
    <w:name w:val="Heading 5 Char"/>
    <w:basedOn w:val="DefaultParagraphFont"/>
    <w:link w:val="Heading5"/>
    <w:rsid w:val="008D5240"/>
    <w:rPr>
      <w:sz w:val="26"/>
    </w:rPr>
  </w:style>
  <w:style w:type="character" w:customStyle="1" w:styleId="Heading6Char">
    <w:name w:val="Heading 6 Char"/>
    <w:basedOn w:val="DefaultParagraphFont"/>
    <w:link w:val="Heading6"/>
    <w:rsid w:val="008D5240"/>
    <w:rPr>
      <w:sz w:val="26"/>
    </w:rPr>
  </w:style>
  <w:style w:type="character" w:customStyle="1" w:styleId="Heading7Char">
    <w:name w:val="Heading 7 Char"/>
    <w:basedOn w:val="DefaultParagraphFont"/>
    <w:link w:val="Heading7"/>
    <w:rsid w:val="008D5240"/>
    <w:rPr>
      <w:sz w:val="26"/>
    </w:rPr>
  </w:style>
  <w:style w:type="character" w:customStyle="1" w:styleId="Heading8Char">
    <w:name w:val="Heading 8 Char"/>
    <w:basedOn w:val="DefaultParagraphFont"/>
    <w:link w:val="Heading8"/>
    <w:rsid w:val="008D5240"/>
    <w:rPr>
      <w:sz w:val="26"/>
    </w:rPr>
  </w:style>
  <w:style w:type="character" w:customStyle="1" w:styleId="Heading9Char">
    <w:name w:val="Heading 9 Char"/>
    <w:basedOn w:val="DefaultParagraphFont"/>
    <w:link w:val="Heading9"/>
    <w:rsid w:val="008D5240"/>
    <w:rPr>
      <w:sz w:val="26"/>
    </w:rPr>
  </w:style>
  <w:style w:type="paragraph" w:styleId="Caption">
    <w:name w:val="caption"/>
    <w:basedOn w:val="Normal"/>
    <w:next w:val="Normal"/>
    <w:qFormat/>
    <w:rsid w:val="005A0891"/>
    <w:pPr>
      <w:widowControl w:val="0"/>
      <w:autoSpaceDE/>
      <w:autoSpaceDN/>
      <w:adjustRightInd/>
      <w:spacing w:line="240" w:lineRule="exact"/>
    </w:pPr>
    <w:rPr>
      <w:sz w:val="26"/>
      <w:szCs w:val="24"/>
    </w:rPr>
  </w:style>
  <w:style w:type="paragraph" w:styleId="Title">
    <w:name w:val="Title"/>
    <w:basedOn w:val="Normal"/>
    <w:link w:val="TitleChar"/>
    <w:qFormat/>
    <w:rsid w:val="005A0891"/>
    <w:pPr>
      <w:keepNext/>
      <w:keepLines/>
      <w:widowControl w:val="0"/>
      <w:autoSpaceDE/>
      <w:autoSpaceDN/>
      <w:adjustRightInd/>
      <w:spacing w:line="240" w:lineRule="exact"/>
      <w:jc w:val="center"/>
    </w:pPr>
    <w:rPr>
      <w:sz w:val="26"/>
      <w:szCs w:val="24"/>
    </w:rPr>
  </w:style>
  <w:style w:type="character" w:customStyle="1" w:styleId="TitleChar">
    <w:name w:val="Title Char"/>
    <w:basedOn w:val="DefaultParagraphFont"/>
    <w:link w:val="Title"/>
    <w:rsid w:val="008D5240"/>
    <w:rPr>
      <w:sz w:val="26"/>
    </w:rPr>
  </w:style>
  <w:style w:type="paragraph" w:styleId="Subtitle">
    <w:name w:val="Subtitle"/>
    <w:basedOn w:val="Normal"/>
    <w:link w:val="SubtitleChar"/>
    <w:qFormat/>
    <w:rsid w:val="005A0891"/>
    <w:pPr>
      <w:keepNext/>
      <w:keepLines/>
      <w:widowControl w:val="0"/>
      <w:autoSpaceDE/>
      <w:autoSpaceDN/>
      <w:adjustRightInd/>
      <w:spacing w:line="240" w:lineRule="exact"/>
      <w:jc w:val="center"/>
    </w:pPr>
    <w:rPr>
      <w:sz w:val="26"/>
      <w:szCs w:val="24"/>
    </w:rPr>
  </w:style>
  <w:style w:type="character" w:customStyle="1" w:styleId="SubtitleChar">
    <w:name w:val="Subtitle Char"/>
    <w:basedOn w:val="DefaultParagraphFont"/>
    <w:link w:val="Subtitle"/>
    <w:rsid w:val="008D5240"/>
    <w:rPr>
      <w:sz w:val="26"/>
    </w:rPr>
  </w:style>
  <w:style w:type="paragraph" w:styleId="ListParagraph">
    <w:name w:val="List Paragraph"/>
    <w:basedOn w:val="Normal"/>
    <w:uiPriority w:val="34"/>
    <w:qFormat/>
    <w:rsid w:val="005A0891"/>
    <w:pPr>
      <w:widowControl w:val="0"/>
      <w:autoSpaceDE/>
      <w:autoSpaceDN/>
      <w:adjustRightInd/>
      <w:spacing w:line="240" w:lineRule="exact"/>
      <w:ind w:left="720"/>
      <w:contextualSpacing/>
    </w:pPr>
    <w:rPr>
      <w:sz w:val="26"/>
      <w:szCs w:val="24"/>
    </w:rPr>
  </w:style>
  <w:style w:type="paragraph" w:styleId="BlockText">
    <w:name w:val="Block Text"/>
    <w:basedOn w:val="Normal"/>
    <w:rsid w:val="00CA527C"/>
    <w:pPr>
      <w:ind w:left="360" w:right="720"/>
      <w:jc w:val="both"/>
    </w:pPr>
    <w:rPr>
      <w:rFonts w:ascii="Baskerville Old Face" w:hAnsi="Baskerville Old Face"/>
      <w:b/>
      <w:bCs/>
      <w:sz w:val="24"/>
      <w:szCs w:val="24"/>
    </w:rPr>
  </w:style>
  <w:style w:type="paragraph" w:styleId="Header">
    <w:name w:val="header"/>
    <w:basedOn w:val="Normal"/>
    <w:link w:val="HeaderChar"/>
    <w:uiPriority w:val="99"/>
    <w:unhideWhenUsed/>
    <w:rsid w:val="00967908"/>
    <w:pPr>
      <w:tabs>
        <w:tab w:val="center" w:pos="4680"/>
        <w:tab w:val="right" w:pos="9360"/>
      </w:tabs>
    </w:pPr>
  </w:style>
  <w:style w:type="character" w:customStyle="1" w:styleId="HeaderChar">
    <w:name w:val="Header Char"/>
    <w:basedOn w:val="DefaultParagraphFont"/>
    <w:link w:val="Header"/>
    <w:uiPriority w:val="99"/>
    <w:rsid w:val="00967908"/>
    <w:rPr>
      <w:sz w:val="20"/>
      <w:szCs w:val="20"/>
    </w:rPr>
  </w:style>
  <w:style w:type="paragraph" w:styleId="Footer">
    <w:name w:val="footer"/>
    <w:basedOn w:val="Normal"/>
    <w:link w:val="FooterChar"/>
    <w:uiPriority w:val="99"/>
    <w:unhideWhenUsed/>
    <w:rsid w:val="00967908"/>
    <w:pPr>
      <w:tabs>
        <w:tab w:val="center" w:pos="4680"/>
        <w:tab w:val="right" w:pos="9360"/>
      </w:tabs>
    </w:pPr>
  </w:style>
  <w:style w:type="character" w:customStyle="1" w:styleId="FooterChar">
    <w:name w:val="Footer Char"/>
    <w:basedOn w:val="DefaultParagraphFont"/>
    <w:link w:val="Footer"/>
    <w:uiPriority w:val="99"/>
    <w:rsid w:val="00967908"/>
    <w:rPr>
      <w:sz w:val="20"/>
      <w:szCs w:val="20"/>
    </w:rPr>
  </w:style>
  <w:style w:type="paragraph" w:styleId="BalloonText">
    <w:name w:val="Balloon Text"/>
    <w:basedOn w:val="Normal"/>
    <w:link w:val="BalloonTextChar"/>
    <w:uiPriority w:val="99"/>
    <w:semiHidden/>
    <w:unhideWhenUsed/>
    <w:rsid w:val="004070BC"/>
    <w:rPr>
      <w:rFonts w:ascii="Tahoma" w:hAnsi="Tahoma" w:cs="Tahoma"/>
      <w:sz w:val="16"/>
      <w:szCs w:val="16"/>
    </w:rPr>
  </w:style>
  <w:style w:type="character" w:customStyle="1" w:styleId="BalloonTextChar">
    <w:name w:val="Balloon Text Char"/>
    <w:basedOn w:val="DefaultParagraphFont"/>
    <w:link w:val="BalloonText"/>
    <w:uiPriority w:val="99"/>
    <w:semiHidden/>
    <w:rsid w:val="004070BC"/>
    <w:rPr>
      <w:rFonts w:ascii="Tahoma" w:hAnsi="Tahoma" w:cs="Tahoma"/>
      <w:sz w:val="16"/>
      <w:szCs w:val="16"/>
    </w:rPr>
  </w:style>
  <w:style w:type="character" w:styleId="CommentReference">
    <w:name w:val="annotation reference"/>
    <w:basedOn w:val="DefaultParagraphFont"/>
    <w:uiPriority w:val="99"/>
    <w:semiHidden/>
    <w:unhideWhenUsed/>
    <w:rsid w:val="004B19F1"/>
    <w:rPr>
      <w:sz w:val="16"/>
      <w:szCs w:val="16"/>
    </w:rPr>
  </w:style>
  <w:style w:type="paragraph" w:styleId="CommentText">
    <w:name w:val="annotation text"/>
    <w:basedOn w:val="Normal"/>
    <w:link w:val="CommentTextChar"/>
    <w:uiPriority w:val="99"/>
    <w:unhideWhenUsed/>
    <w:rsid w:val="004B19F1"/>
  </w:style>
  <w:style w:type="character" w:customStyle="1" w:styleId="CommentTextChar">
    <w:name w:val="Comment Text Char"/>
    <w:basedOn w:val="DefaultParagraphFont"/>
    <w:link w:val="CommentText"/>
    <w:uiPriority w:val="99"/>
    <w:rsid w:val="004B19F1"/>
    <w:rPr>
      <w:sz w:val="20"/>
      <w:szCs w:val="20"/>
    </w:rPr>
  </w:style>
  <w:style w:type="paragraph" w:styleId="CommentSubject">
    <w:name w:val="annotation subject"/>
    <w:basedOn w:val="CommentText"/>
    <w:next w:val="CommentText"/>
    <w:link w:val="CommentSubjectChar"/>
    <w:uiPriority w:val="99"/>
    <w:semiHidden/>
    <w:unhideWhenUsed/>
    <w:rsid w:val="004B19F1"/>
    <w:rPr>
      <w:b/>
      <w:bCs/>
    </w:rPr>
  </w:style>
  <w:style w:type="character" w:customStyle="1" w:styleId="CommentSubjectChar">
    <w:name w:val="Comment Subject Char"/>
    <w:basedOn w:val="CommentTextChar"/>
    <w:link w:val="CommentSubject"/>
    <w:uiPriority w:val="99"/>
    <w:semiHidden/>
    <w:rsid w:val="004B19F1"/>
    <w:rPr>
      <w:b/>
      <w:bCs/>
      <w:sz w:val="20"/>
      <w:szCs w:val="20"/>
    </w:rPr>
  </w:style>
  <w:style w:type="table" w:styleId="TableGrid">
    <w:name w:val="Table Grid"/>
    <w:basedOn w:val="TableNormal"/>
    <w:uiPriority w:val="39"/>
    <w:rsid w:val="004A2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373E65"/>
    <w:pPr>
      <w:suppressAutoHyphens/>
    </w:pPr>
    <w:rPr>
      <w:rFonts w:eastAsia="SimSun"/>
      <w:sz w:val="20"/>
      <w:szCs w:val="20"/>
    </w:rPr>
  </w:style>
  <w:style w:type="paragraph" w:customStyle="1" w:styleId="10sp0">
    <w:name w:val="_1.0sp 0&quot;"/>
    <w:basedOn w:val="Normal0"/>
    <w:rsid w:val="00373E65"/>
    <w:pPr>
      <w:spacing w:after="240"/>
    </w:pPr>
  </w:style>
  <w:style w:type="paragraph" w:customStyle="1" w:styleId="10sp0nospaceafter">
    <w:name w:val="_1.0sp 0&quot; (no space after)"/>
    <w:basedOn w:val="Normal0"/>
    <w:rsid w:val="00373E65"/>
  </w:style>
  <w:style w:type="paragraph" w:customStyle="1" w:styleId="10sp05">
    <w:name w:val="_1.0sp 0.5&quot;"/>
    <w:basedOn w:val="Normal0"/>
    <w:rsid w:val="00373E65"/>
    <w:pPr>
      <w:spacing w:after="240"/>
      <w:ind w:firstLine="720"/>
    </w:pPr>
  </w:style>
  <w:style w:type="paragraph" w:customStyle="1" w:styleId="10sp1">
    <w:name w:val="_1.0sp 1&quot;"/>
    <w:basedOn w:val="Normal0"/>
    <w:rsid w:val="00373E65"/>
    <w:pPr>
      <w:spacing w:after="240"/>
      <w:ind w:firstLine="1440"/>
    </w:pPr>
  </w:style>
  <w:style w:type="paragraph" w:customStyle="1" w:styleId="10sp15">
    <w:name w:val="_1.0sp 1.5&quot;"/>
    <w:basedOn w:val="Normal0"/>
    <w:rsid w:val="00373E65"/>
    <w:pPr>
      <w:spacing w:after="240"/>
      <w:ind w:firstLine="2160"/>
    </w:pPr>
  </w:style>
  <w:style w:type="paragraph" w:customStyle="1" w:styleId="10sp2">
    <w:name w:val="_1.0sp 2&quot;"/>
    <w:basedOn w:val="Normal0"/>
    <w:qFormat/>
    <w:rsid w:val="00373E65"/>
    <w:pPr>
      <w:spacing w:after="240"/>
      <w:ind w:firstLine="2880"/>
    </w:pPr>
  </w:style>
  <w:style w:type="paragraph" w:customStyle="1" w:styleId="10spCentered">
    <w:name w:val="_1.0sp Centered"/>
    <w:basedOn w:val="Normal0"/>
    <w:rsid w:val="00373E65"/>
    <w:pPr>
      <w:spacing w:after="240"/>
      <w:jc w:val="center"/>
    </w:pPr>
  </w:style>
  <w:style w:type="paragraph" w:customStyle="1" w:styleId="10spCenterednospaceafter">
    <w:name w:val="_1.0sp Centered (no space after)"/>
    <w:basedOn w:val="Normal0"/>
    <w:rsid w:val="00373E65"/>
    <w:pPr>
      <w:jc w:val="center"/>
    </w:pPr>
  </w:style>
  <w:style w:type="paragraph" w:customStyle="1" w:styleId="10spHanging05">
    <w:name w:val="_1.0sp Hanging 0.5&quot;"/>
    <w:basedOn w:val="Normal0"/>
    <w:rsid w:val="00373E65"/>
    <w:pPr>
      <w:spacing w:after="240"/>
      <w:ind w:left="720" w:hanging="720"/>
    </w:pPr>
  </w:style>
  <w:style w:type="paragraph" w:customStyle="1" w:styleId="10spHanging05nospaceafter">
    <w:name w:val="_1.0sp Hanging 0.5&quot; (no space after)"/>
    <w:basedOn w:val="Normal0"/>
    <w:rsid w:val="00373E65"/>
    <w:pPr>
      <w:ind w:left="720" w:hanging="720"/>
    </w:pPr>
  </w:style>
  <w:style w:type="paragraph" w:customStyle="1" w:styleId="10spHanging1">
    <w:name w:val="_1.0sp Hanging 1&quot;"/>
    <w:basedOn w:val="Normal0"/>
    <w:rsid w:val="00373E65"/>
    <w:pPr>
      <w:spacing w:after="240"/>
      <w:ind w:left="1440" w:hanging="720"/>
    </w:pPr>
  </w:style>
  <w:style w:type="paragraph" w:customStyle="1" w:styleId="10spHanging15">
    <w:name w:val="_1.0sp Hanging 1.5&quot;"/>
    <w:basedOn w:val="Normal0"/>
    <w:rsid w:val="00373E65"/>
    <w:pPr>
      <w:spacing w:after="240"/>
      <w:ind w:left="2160" w:hanging="720"/>
    </w:pPr>
  </w:style>
  <w:style w:type="paragraph" w:customStyle="1" w:styleId="10spHanging2">
    <w:name w:val="_1.0sp Hanging 2&quot;"/>
    <w:basedOn w:val="Normal0"/>
    <w:qFormat/>
    <w:rsid w:val="00373E65"/>
    <w:pPr>
      <w:spacing w:after="240"/>
      <w:ind w:left="2880" w:hanging="720"/>
    </w:pPr>
  </w:style>
  <w:style w:type="paragraph" w:customStyle="1" w:styleId="10spLeftInd05">
    <w:name w:val="_1.0sp Left Ind 0.5&quot;"/>
    <w:basedOn w:val="Normal0"/>
    <w:rsid w:val="00373E65"/>
    <w:pPr>
      <w:spacing w:after="240"/>
      <w:ind w:left="720"/>
    </w:pPr>
  </w:style>
  <w:style w:type="paragraph" w:customStyle="1" w:styleId="10spLeftInd05nospaceafter">
    <w:name w:val="_1.0sp Left Ind 0.5&quot; (no space after)"/>
    <w:basedOn w:val="Normal0"/>
    <w:rsid w:val="00373E65"/>
    <w:pPr>
      <w:ind w:left="720"/>
    </w:pPr>
  </w:style>
  <w:style w:type="paragraph" w:customStyle="1" w:styleId="10spLeftInd1">
    <w:name w:val="_1.0sp Left Ind 1&quot;"/>
    <w:basedOn w:val="Normal0"/>
    <w:rsid w:val="00373E65"/>
    <w:pPr>
      <w:spacing w:after="240"/>
      <w:ind w:left="1440"/>
    </w:pPr>
  </w:style>
  <w:style w:type="paragraph" w:customStyle="1" w:styleId="10spLeftInd15">
    <w:name w:val="_1.0sp Left Ind 1.5&quot;"/>
    <w:basedOn w:val="Normal0"/>
    <w:rsid w:val="00373E65"/>
    <w:pPr>
      <w:spacing w:after="240"/>
      <w:ind w:left="2160"/>
    </w:pPr>
  </w:style>
  <w:style w:type="paragraph" w:customStyle="1" w:styleId="10spLeftInd2">
    <w:name w:val="_1.0sp Left Ind 2&quot;"/>
    <w:basedOn w:val="Normal0"/>
    <w:rsid w:val="00373E65"/>
    <w:pPr>
      <w:spacing w:after="240"/>
      <w:ind w:left="2880"/>
    </w:pPr>
  </w:style>
  <w:style w:type="paragraph" w:customStyle="1" w:styleId="10spLeft-Right05">
    <w:name w:val="_1.0sp Left-Right 0.5&quot;"/>
    <w:basedOn w:val="Normal0"/>
    <w:rsid w:val="00373E65"/>
    <w:pPr>
      <w:spacing w:after="240"/>
      <w:ind w:left="720" w:right="720"/>
    </w:pPr>
  </w:style>
  <w:style w:type="paragraph" w:customStyle="1" w:styleId="10spLeft-Right1">
    <w:name w:val="_1.0sp Left-Right 1&quot;"/>
    <w:basedOn w:val="Normal0"/>
    <w:rsid w:val="00373E65"/>
    <w:pPr>
      <w:spacing w:after="240"/>
      <w:ind w:left="1440" w:right="1440"/>
    </w:pPr>
  </w:style>
  <w:style w:type="paragraph" w:customStyle="1" w:styleId="10spLeft-Right15">
    <w:name w:val="_1.0sp Left-Right 1.5&quot;"/>
    <w:basedOn w:val="Normal0"/>
    <w:rsid w:val="00373E65"/>
    <w:pPr>
      <w:spacing w:after="240"/>
      <w:ind w:left="2160" w:right="2160"/>
    </w:pPr>
  </w:style>
  <w:style w:type="paragraph" w:customStyle="1" w:styleId="10spLeft-Right2">
    <w:name w:val="_1.0sp Left-Right 2&quot;"/>
    <w:basedOn w:val="Normal0"/>
    <w:qFormat/>
    <w:rsid w:val="00373E65"/>
    <w:pPr>
      <w:spacing w:after="240"/>
      <w:ind w:left="2880" w:right="2880"/>
    </w:pPr>
  </w:style>
  <w:style w:type="paragraph" w:customStyle="1" w:styleId="10spRightAligned">
    <w:name w:val="_1.0sp Right Aligned"/>
    <w:basedOn w:val="Normal0"/>
    <w:rsid w:val="00373E65"/>
    <w:pPr>
      <w:spacing w:after="240"/>
      <w:jc w:val="right"/>
    </w:pPr>
  </w:style>
  <w:style w:type="paragraph" w:customStyle="1" w:styleId="15sp0">
    <w:name w:val="_1.5sp 0&quot;"/>
    <w:basedOn w:val="Normal0"/>
    <w:rsid w:val="00373E65"/>
    <w:pPr>
      <w:spacing w:line="360" w:lineRule="auto"/>
    </w:pPr>
  </w:style>
  <w:style w:type="paragraph" w:customStyle="1" w:styleId="15sp05">
    <w:name w:val="_1.5sp 0.5&quot;"/>
    <w:basedOn w:val="Normal0"/>
    <w:rsid w:val="00373E65"/>
    <w:pPr>
      <w:spacing w:line="360" w:lineRule="auto"/>
      <w:ind w:firstLine="720"/>
    </w:pPr>
  </w:style>
  <w:style w:type="paragraph" w:customStyle="1" w:styleId="15sp1">
    <w:name w:val="_1.5sp 1&quot;"/>
    <w:basedOn w:val="Normal0"/>
    <w:rsid w:val="00373E65"/>
    <w:pPr>
      <w:spacing w:line="360" w:lineRule="auto"/>
      <w:ind w:firstLine="1440"/>
    </w:pPr>
  </w:style>
  <w:style w:type="paragraph" w:customStyle="1" w:styleId="15sp15">
    <w:name w:val="_1.5sp 1.5&quot;"/>
    <w:basedOn w:val="Normal0"/>
    <w:rsid w:val="00373E65"/>
    <w:pPr>
      <w:spacing w:line="360" w:lineRule="auto"/>
      <w:ind w:firstLine="2160"/>
    </w:pPr>
  </w:style>
  <w:style w:type="paragraph" w:customStyle="1" w:styleId="15sp2">
    <w:name w:val="_1.5sp 2&quot;"/>
    <w:basedOn w:val="Normal0"/>
    <w:qFormat/>
    <w:rsid w:val="00373E65"/>
    <w:pPr>
      <w:spacing w:line="360" w:lineRule="auto"/>
      <w:ind w:firstLine="2880"/>
    </w:pPr>
  </w:style>
  <w:style w:type="paragraph" w:customStyle="1" w:styleId="15spCentered">
    <w:name w:val="_1.5sp Centered"/>
    <w:basedOn w:val="Normal0"/>
    <w:rsid w:val="00373E65"/>
    <w:pPr>
      <w:spacing w:line="360" w:lineRule="auto"/>
      <w:jc w:val="center"/>
    </w:pPr>
  </w:style>
  <w:style w:type="paragraph" w:customStyle="1" w:styleId="15spHanging05">
    <w:name w:val="_1.5sp Hanging 0.5&quot;"/>
    <w:basedOn w:val="Normal0"/>
    <w:rsid w:val="00373E65"/>
    <w:pPr>
      <w:spacing w:line="360" w:lineRule="auto"/>
      <w:ind w:left="720" w:hanging="720"/>
    </w:pPr>
  </w:style>
  <w:style w:type="paragraph" w:customStyle="1" w:styleId="15spHanging1">
    <w:name w:val="_1.5sp Hanging 1&quot;"/>
    <w:basedOn w:val="Normal0"/>
    <w:rsid w:val="00373E65"/>
    <w:pPr>
      <w:spacing w:line="360" w:lineRule="auto"/>
      <w:ind w:left="1440" w:hanging="720"/>
    </w:pPr>
  </w:style>
  <w:style w:type="paragraph" w:customStyle="1" w:styleId="15spHanging15">
    <w:name w:val="_1.5sp Hanging 1.5&quot;"/>
    <w:basedOn w:val="Normal0"/>
    <w:rsid w:val="00373E65"/>
    <w:pPr>
      <w:spacing w:line="360" w:lineRule="auto"/>
      <w:ind w:left="2160" w:hanging="720"/>
    </w:pPr>
  </w:style>
  <w:style w:type="paragraph" w:customStyle="1" w:styleId="15spHanging2">
    <w:name w:val="_1.5sp Hanging 2&quot;"/>
    <w:basedOn w:val="Normal0"/>
    <w:qFormat/>
    <w:rsid w:val="00373E65"/>
    <w:pPr>
      <w:spacing w:line="360" w:lineRule="auto"/>
      <w:ind w:left="2880" w:hanging="720"/>
    </w:pPr>
  </w:style>
  <w:style w:type="paragraph" w:customStyle="1" w:styleId="15spLeftInd05">
    <w:name w:val="_1.5sp Left Ind 0.5&quot;"/>
    <w:basedOn w:val="Normal0"/>
    <w:rsid w:val="00373E65"/>
    <w:pPr>
      <w:spacing w:line="360" w:lineRule="auto"/>
      <w:ind w:left="720"/>
    </w:pPr>
  </w:style>
  <w:style w:type="paragraph" w:customStyle="1" w:styleId="15spLeftInd1">
    <w:name w:val="_1.5sp Left Ind 1&quot;"/>
    <w:basedOn w:val="Normal0"/>
    <w:rsid w:val="00373E65"/>
    <w:pPr>
      <w:spacing w:line="360" w:lineRule="auto"/>
      <w:ind w:left="1440"/>
    </w:pPr>
  </w:style>
  <w:style w:type="paragraph" w:customStyle="1" w:styleId="15spLeftInd15">
    <w:name w:val="_1.5sp Left Ind 1.5&quot;"/>
    <w:basedOn w:val="Normal0"/>
    <w:rsid w:val="00373E65"/>
    <w:pPr>
      <w:spacing w:line="360" w:lineRule="auto"/>
      <w:ind w:left="2160"/>
    </w:pPr>
  </w:style>
  <w:style w:type="paragraph" w:customStyle="1" w:styleId="15spLeftInd2">
    <w:name w:val="_1.5sp Left Ind 2&quot;"/>
    <w:basedOn w:val="Normal0"/>
    <w:rsid w:val="00373E65"/>
    <w:pPr>
      <w:spacing w:line="360" w:lineRule="auto"/>
      <w:ind w:left="2880"/>
    </w:pPr>
  </w:style>
  <w:style w:type="paragraph" w:customStyle="1" w:styleId="15spLeft-Right05">
    <w:name w:val="_1.5sp Left-Right 0.5&quot;"/>
    <w:basedOn w:val="Normal0"/>
    <w:rsid w:val="00373E65"/>
    <w:pPr>
      <w:spacing w:line="360" w:lineRule="auto"/>
      <w:ind w:left="720" w:right="720"/>
    </w:pPr>
  </w:style>
  <w:style w:type="paragraph" w:customStyle="1" w:styleId="15spLeft-Right1">
    <w:name w:val="_1.5sp Left-Right 1&quot;"/>
    <w:basedOn w:val="Normal0"/>
    <w:rsid w:val="00373E65"/>
    <w:pPr>
      <w:spacing w:line="360" w:lineRule="auto"/>
      <w:ind w:left="1440" w:right="1440"/>
    </w:pPr>
  </w:style>
  <w:style w:type="paragraph" w:customStyle="1" w:styleId="15spLeft-Right15">
    <w:name w:val="_1.5sp Left-Right 1.5&quot;"/>
    <w:basedOn w:val="Normal0"/>
    <w:rsid w:val="00373E65"/>
    <w:pPr>
      <w:spacing w:line="360" w:lineRule="auto"/>
      <w:ind w:left="2160" w:right="2160"/>
    </w:pPr>
  </w:style>
  <w:style w:type="paragraph" w:customStyle="1" w:styleId="15spLeft-Right2">
    <w:name w:val="_1.5sp Left-Right 2&quot;"/>
    <w:basedOn w:val="Normal0"/>
    <w:qFormat/>
    <w:rsid w:val="00373E65"/>
    <w:pPr>
      <w:spacing w:line="360" w:lineRule="auto"/>
      <w:ind w:left="2880" w:right="2880"/>
    </w:pPr>
  </w:style>
  <w:style w:type="paragraph" w:customStyle="1" w:styleId="15spRightAligned">
    <w:name w:val="_1.5sp Right Aligned"/>
    <w:basedOn w:val="Normal0"/>
    <w:rsid w:val="00373E65"/>
    <w:pPr>
      <w:spacing w:line="360" w:lineRule="auto"/>
      <w:jc w:val="right"/>
    </w:pPr>
  </w:style>
  <w:style w:type="paragraph" w:customStyle="1" w:styleId="20sp0">
    <w:name w:val="_2.0sp 0&quot;"/>
    <w:basedOn w:val="Normal0"/>
    <w:rsid w:val="00373E65"/>
    <w:pPr>
      <w:spacing w:line="480" w:lineRule="auto"/>
    </w:pPr>
  </w:style>
  <w:style w:type="paragraph" w:customStyle="1" w:styleId="20sp05">
    <w:name w:val="_2.0sp 0.5&quot;"/>
    <w:basedOn w:val="Normal0"/>
    <w:rsid w:val="00373E65"/>
    <w:pPr>
      <w:spacing w:line="480" w:lineRule="auto"/>
      <w:ind w:firstLine="720"/>
    </w:pPr>
  </w:style>
  <w:style w:type="paragraph" w:customStyle="1" w:styleId="20sp1">
    <w:name w:val="_2.0sp 1&quot;"/>
    <w:basedOn w:val="Normal0"/>
    <w:rsid w:val="00373E65"/>
    <w:pPr>
      <w:spacing w:line="480" w:lineRule="auto"/>
      <w:ind w:firstLine="1440"/>
    </w:pPr>
  </w:style>
  <w:style w:type="paragraph" w:customStyle="1" w:styleId="20sp15">
    <w:name w:val="_2.0sp 1.5&quot;"/>
    <w:basedOn w:val="Normal0"/>
    <w:rsid w:val="00373E65"/>
    <w:pPr>
      <w:spacing w:line="480" w:lineRule="auto"/>
      <w:ind w:firstLine="2160"/>
    </w:pPr>
  </w:style>
  <w:style w:type="paragraph" w:customStyle="1" w:styleId="20sp2">
    <w:name w:val="_2.0sp 2&quot;"/>
    <w:basedOn w:val="Normal0"/>
    <w:qFormat/>
    <w:rsid w:val="00373E65"/>
    <w:pPr>
      <w:spacing w:line="480" w:lineRule="auto"/>
      <w:ind w:firstLine="2880"/>
    </w:pPr>
  </w:style>
  <w:style w:type="paragraph" w:customStyle="1" w:styleId="20spCentered">
    <w:name w:val="_2.0sp Centered"/>
    <w:basedOn w:val="Normal0"/>
    <w:rsid w:val="00373E65"/>
    <w:pPr>
      <w:spacing w:line="480" w:lineRule="auto"/>
      <w:jc w:val="center"/>
    </w:pPr>
  </w:style>
  <w:style w:type="paragraph" w:customStyle="1" w:styleId="20spHanging05">
    <w:name w:val="_2.0sp Hanging 0.5&quot;"/>
    <w:basedOn w:val="Normal0"/>
    <w:rsid w:val="00373E65"/>
    <w:pPr>
      <w:spacing w:line="480" w:lineRule="auto"/>
      <w:ind w:left="720" w:hanging="720"/>
    </w:pPr>
  </w:style>
  <w:style w:type="paragraph" w:customStyle="1" w:styleId="20spHanging1">
    <w:name w:val="_2.0sp Hanging 1&quot;"/>
    <w:basedOn w:val="Normal0"/>
    <w:rsid w:val="00373E65"/>
    <w:pPr>
      <w:spacing w:line="480" w:lineRule="auto"/>
      <w:ind w:left="1440" w:hanging="720"/>
    </w:pPr>
  </w:style>
  <w:style w:type="paragraph" w:customStyle="1" w:styleId="20spHanging15">
    <w:name w:val="_2.0sp Hanging 1.5&quot;"/>
    <w:basedOn w:val="Normal0"/>
    <w:rsid w:val="00373E65"/>
    <w:pPr>
      <w:spacing w:line="480" w:lineRule="auto"/>
      <w:ind w:left="2160" w:hanging="720"/>
    </w:pPr>
  </w:style>
  <w:style w:type="paragraph" w:customStyle="1" w:styleId="20spHanging2">
    <w:name w:val="_2.0sp Hanging 2&quot;"/>
    <w:basedOn w:val="Normal0"/>
    <w:qFormat/>
    <w:rsid w:val="00373E65"/>
    <w:pPr>
      <w:spacing w:line="480" w:lineRule="auto"/>
      <w:ind w:left="2880" w:hanging="720"/>
    </w:pPr>
  </w:style>
  <w:style w:type="paragraph" w:customStyle="1" w:styleId="20spLeftInd05">
    <w:name w:val="_2.0sp Left Ind 0.5&quot;"/>
    <w:basedOn w:val="Normal0"/>
    <w:rsid w:val="00373E65"/>
    <w:pPr>
      <w:spacing w:line="480" w:lineRule="auto"/>
      <w:ind w:left="720"/>
    </w:pPr>
  </w:style>
  <w:style w:type="paragraph" w:customStyle="1" w:styleId="20spLeftInd1">
    <w:name w:val="_2.0sp Left Ind 1&quot;"/>
    <w:basedOn w:val="Normal0"/>
    <w:rsid w:val="00373E65"/>
    <w:pPr>
      <w:spacing w:line="480" w:lineRule="auto"/>
      <w:ind w:left="1440"/>
    </w:pPr>
  </w:style>
  <w:style w:type="paragraph" w:customStyle="1" w:styleId="20spLeftInd15">
    <w:name w:val="_2.0sp Left Ind 1.5&quot;"/>
    <w:basedOn w:val="Normal0"/>
    <w:rsid w:val="00373E65"/>
    <w:pPr>
      <w:spacing w:line="480" w:lineRule="auto"/>
      <w:ind w:left="2160"/>
    </w:pPr>
  </w:style>
  <w:style w:type="paragraph" w:customStyle="1" w:styleId="20spLeftInd2">
    <w:name w:val="_2.0sp Left Ind 2&quot;"/>
    <w:basedOn w:val="Normal0"/>
    <w:rsid w:val="00373E65"/>
    <w:pPr>
      <w:spacing w:line="480" w:lineRule="auto"/>
      <w:ind w:left="2880"/>
    </w:pPr>
  </w:style>
  <w:style w:type="paragraph" w:customStyle="1" w:styleId="20spLeft-Right05">
    <w:name w:val="_2.0sp Left-Right 0.5&quot;"/>
    <w:basedOn w:val="Normal0"/>
    <w:rsid w:val="00373E65"/>
    <w:pPr>
      <w:spacing w:line="480" w:lineRule="auto"/>
      <w:ind w:left="720" w:right="720"/>
    </w:pPr>
  </w:style>
  <w:style w:type="paragraph" w:customStyle="1" w:styleId="20spLeft-Right1">
    <w:name w:val="_2.0sp Left-Right 1&quot;"/>
    <w:basedOn w:val="Normal0"/>
    <w:rsid w:val="00373E65"/>
    <w:pPr>
      <w:spacing w:line="480" w:lineRule="auto"/>
      <w:ind w:left="1440" w:right="1440"/>
    </w:pPr>
  </w:style>
  <w:style w:type="paragraph" w:customStyle="1" w:styleId="20spLeft-Right15">
    <w:name w:val="_2.0sp Left-Right 1.5&quot;"/>
    <w:basedOn w:val="Normal0"/>
    <w:rsid w:val="00373E65"/>
    <w:pPr>
      <w:spacing w:line="480" w:lineRule="auto"/>
      <w:ind w:left="2160" w:right="2160"/>
    </w:pPr>
  </w:style>
  <w:style w:type="paragraph" w:customStyle="1" w:styleId="20spLeft-Right2">
    <w:name w:val="_2.0sp Left-Right 2&quot;"/>
    <w:basedOn w:val="Normal0"/>
    <w:qFormat/>
    <w:rsid w:val="00373E65"/>
    <w:pPr>
      <w:spacing w:line="480" w:lineRule="auto"/>
      <w:ind w:left="2880" w:right="2880"/>
    </w:pPr>
  </w:style>
  <w:style w:type="paragraph" w:customStyle="1" w:styleId="20spRightAligned">
    <w:name w:val="_2.0sp Right Aligned"/>
    <w:basedOn w:val="Normal0"/>
    <w:rsid w:val="00373E65"/>
    <w:pPr>
      <w:spacing w:line="480" w:lineRule="auto"/>
      <w:jc w:val="right"/>
    </w:pPr>
  </w:style>
  <w:style w:type="paragraph" w:customStyle="1" w:styleId="CustomHeading1">
    <w:name w:val="_Custom Heading 1"/>
    <w:basedOn w:val="Normal0"/>
    <w:rsid w:val="00373E65"/>
    <w:pPr>
      <w:keepNext/>
      <w:keepLines/>
      <w:spacing w:after="240"/>
      <w:jc w:val="center"/>
    </w:pPr>
  </w:style>
  <w:style w:type="paragraph" w:customStyle="1" w:styleId="CustomHeading2">
    <w:name w:val="_Custom Heading 2"/>
    <w:basedOn w:val="Normal0"/>
    <w:rsid w:val="00373E65"/>
    <w:pPr>
      <w:keepNext/>
      <w:keepLines/>
      <w:spacing w:after="240"/>
      <w:jc w:val="center"/>
    </w:pPr>
  </w:style>
  <w:style w:type="paragraph" w:customStyle="1" w:styleId="CustomHeading3">
    <w:name w:val="_Custom Heading 3"/>
    <w:basedOn w:val="Normal0"/>
    <w:rsid w:val="00373E65"/>
    <w:pPr>
      <w:keepNext/>
      <w:keepLines/>
      <w:spacing w:after="240"/>
      <w:jc w:val="center"/>
    </w:pPr>
  </w:style>
  <w:style w:type="paragraph" w:customStyle="1" w:styleId="CustomHeading4">
    <w:name w:val="_Custom Heading 4"/>
    <w:basedOn w:val="Normal0"/>
    <w:rsid w:val="00373E65"/>
    <w:pPr>
      <w:keepNext/>
      <w:keepLines/>
      <w:spacing w:after="240"/>
      <w:jc w:val="center"/>
    </w:pPr>
  </w:style>
  <w:style w:type="paragraph" w:customStyle="1" w:styleId="CustomHeading5">
    <w:name w:val="_Custom Heading 5"/>
    <w:basedOn w:val="Normal0"/>
    <w:rsid w:val="00373E65"/>
    <w:pPr>
      <w:keepNext/>
      <w:keepLines/>
      <w:spacing w:after="240"/>
      <w:jc w:val="center"/>
    </w:pPr>
  </w:style>
  <w:style w:type="paragraph" w:customStyle="1" w:styleId="CustomHeading6">
    <w:name w:val="_Custom Heading 6"/>
    <w:basedOn w:val="Normal0"/>
    <w:rsid w:val="00373E65"/>
    <w:pPr>
      <w:keepNext/>
      <w:keepLines/>
      <w:spacing w:after="240"/>
      <w:jc w:val="center"/>
    </w:pPr>
  </w:style>
  <w:style w:type="paragraph" w:customStyle="1" w:styleId="CustomParagraph1">
    <w:name w:val="_Custom Paragraph 1"/>
    <w:basedOn w:val="Normal0"/>
    <w:rsid w:val="00373E65"/>
    <w:pPr>
      <w:spacing w:after="240"/>
    </w:pPr>
  </w:style>
  <w:style w:type="paragraph" w:customStyle="1" w:styleId="CustomParagraph2">
    <w:name w:val="_Custom Paragraph 2"/>
    <w:basedOn w:val="Normal0"/>
    <w:rsid w:val="00373E65"/>
    <w:pPr>
      <w:spacing w:after="240"/>
    </w:pPr>
  </w:style>
  <w:style w:type="paragraph" w:customStyle="1" w:styleId="CustomParagraph3">
    <w:name w:val="_Custom Paragraph 3"/>
    <w:basedOn w:val="Normal0"/>
    <w:rsid w:val="00373E65"/>
    <w:pPr>
      <w:spacing w:after="240"/>
    </w:pPr>
  </w:style>
  <w:style w:type="paragraph" w:customStyle="1" w:styleId="CustomParagraph4">
    <w:name w:val="_Custom Paragraph 4"/>
    <w:basedOn w:val="Normal0"/>
    <w:rsid w:val="00373E65"/>
    <w:pPr>
      <w:spacing w:after="240"/>
    </w:pPr>
  </w:style>
  <w:style w:type="paragraph" w:customStyle="1" w:styleId="CustomParagraph5">
    <w:name w:val="_Custom Paragraph 5"/>
    <w:basedOn w:val="Normal0"/>
    <w:rsid w:val="00373E65"/>
    <w:pPr>
      <w:spacing w:after="240"/>
    </w:pPr>
  </w:style>
  <w:style w:type="paragraph" w:customStyle="1" w:styleId="CustomParagraph6">
    <w:name w:val="_Custom Paragraph 6"/>
    <w:basedOn w:val="Normal0"/>
    <w:rsid w:val="00373E65"/>
    <w:pPr>
      <w:spacing w:after="240"/>
    </w:pPr>
  </w:style>
  <w:style w:type="paragraph" w:customStyle="1" w:styleId="HdgCenter">
    <w:name w:val="_Hdg Center"/>
    <w:basedOn w:val="Normal0"/>
    <w:rsid w:val="00373E65"/>
    <w:pPr>
      <w:keepNext/>
      <w:keepLines/>
      <w:spacing w:after="240"/>
      <w:jc w:val="center"/>
    </w:pPr>
  </w:style>
  <w:style w:type="paragraph" w:customStyle="1" w:styleId="HdgCenterBold">
    <w:name w:val="_Hdg Center Bold"/>
    <w:basedOn w:val="Normal0"/>
    <w:rsid w:val="00373E65"/>
    <w:pPr>
      <w:keepNext/>
      <w:keepLines/>
      <w:spacing w:after="240"/>
      <w:jc w:val="center"/>
    </w:pPr>
    <w:rPr>
      <w:b/>
    </w:rPr>
  </w:style>
  <w:style w:type="paragraph" w:customStyle="1" w:styleId="HdgCenterBold-Italic">
    <w:name w:val="_Hdg Center Bold-Italic"/>
    <w:basedOn w:val="Normal0"/>
    <w:rsid w:val="00373E65"/>
    <w:pPr>
      <w:keepNext/>
      <w:keepLines/>
      <w:spacing w:after="240"/>
      <w:jc w:val="center"/>
    </w:pPr>
    <w:rPr>
      <w:b/>
      <w:i/>
    </w:rPr>
  </w:style>
  <w:style w:type="paragraph" w:customStyle="1" w:styleId="HdgCenterBold-Und">
    <w:name w:val="_Hdg Center Bold-Und"/>
    <w:basedOn w:val="Normal0"/>
    <w:rsid w:val="00373E65"/>
    <w:pPr>
      <w:keepNext/>
      <w:keepLines/>
      <w:spacing w:after="240"/>
      <w:jc w:val="center"/>
    </w:pPr>
    <w:rPr>
      <w:b/>
      <w:u w:val="single"/>
    </w:rPr>
  </w:style>
  <w:style w:type="paragraph" w:customStyle="1" w:styleId="HdgCenterBold-Und-Italic">
    <w:name w:val="_Hdg Center Bold-Und-Italic"/>
    <w:basedOn w:val="Normal0"/>
    <w:rsid w:val="00373E65"/>
    <w:pPr>
      <w:keepNext/>
      <w:keepLines/>
      <w:spacing w:after="240"/>
      <w:jc w:val="center"/>
    </w:pPr>
    <w:rPr>
      <w:b/>
      <w:i/>
      <w:u w:val="single"/>
    </w:rPr>
  </w:style>
  <w:style w:type="paragraph" w:customStyle="1" w:styleId="HdgCenterItalic">
    <w:name w:val="_Hdg Center Italic"/>
    <w:basedOn w:val="Normal0"/>
    <w:rsid w:val="00373E65"/>
    <w:pPr>
      <w:keepNext/>
      <w:keepLines/>
      <w:spacing w:after="240"/>
      <w:jc w:val="center"/>
    </w:pPr>
    <w:rPr>
      <w:i/>
    </w:rPr>
  </w:style>
  <w:style w:type="paragraph" w:customStyle="1" w:styleId="HdgCenterUnd">
    <w:name w:val="_Hdg Center Und"/>
    <w:basedOn w:val="Normal0"/>
    <w:rsid w:val="00373E65"/>
    <w:pPr>
      <w:keepNext/>
      <w:keepLines/>
      <w:spacing w:after="240"/>
      <w:jc w:val="center"/>
    </w:pPr>
    <w:rPr>
      <w:u w:val="single"/>
    </w:rPr>
  </w:style>
  <w:style w:type="paragraph" w:customStyle="1" w:styleId="HdgLeft">
    <w:name w:val="_Hdg Left"/>
    <w:basedOn w:val="Normal0"/>
    <w:rsid w:val="00373E65"/>
    <w:pPr>
      <w:keepNext/>
      <w:keepLines/>
      <w:spacing w:after="240"/>
    </w:pPr>
  </w:style>
  <w:style w:type="paragraph" w:customStyle="1" w:styleId="HdgLeftBold">
    <w:name w:val="_Hdg Left Bold"/>
    <w:basedOn w:val="Normal0"/>
    <w:rsid w:val="00373E65"/>
    <w:pPr>
      <w:keepNext/>
      <w:keepLines/>
      <w:spacing w:after="240"/>
    </w:pPr>
    <w:rPr>
      <w:b/>
    </w:rPr>
  </w:style>
  <w:style w:type="paragraph" w:customStyle="1" w:styleId="HdgLeftBold-Italic">
    <w:name w:val="_Hdg Left Bold-Italic"/>
    <w:basedOn w:val="Normal0"/>
    <w:rsid w:val="00373E65"/>
    <w:pPr>
      <w:keepNext/>
      <w:keepLines/>
      <w:spacing w:after="240"/>
    </w:pPr>
    <w:rPr>
      <w:b/>
      <w:i/>
    </w:rPr>
  </w:style>
  <w:style w:type="paragraph" w:customStyle="1" w:styleId="HdgLeftBold-Und">
    <w:name w:val="_Hdg Left Bold-Und"/>
    <w:basedOn w:val="Normal0"/>
    <w:rsid w:val="00373E65"/>
    <w:pPr>
      <w:keepNext/>
      <w:keepLines/>
      <w:spacing w:after="240"/>
    </w:pPr>
    <w:rPr>
      <w:b/>
      <w:u w:val="single"/>
    </w:rPr>
  </w:style>
  <w:style w:type="paragraph" w:customStyle="1" w:styleId="HdgLeftBold-Und-Italic">
    <w:name w:val="_Hdg Left Bold-Und-Italic"/>
    <w:basedOn w:val="Normal0"/>
    <w:rsid w:val="00373E65"/>
    <w:pPr>
      <w:keepNext/>
      <w:keepLines/>
      <w:spacing w:after="240"/>
    </w:pPr>
    <w:rPr>
      <w:b/>
      <w:i/>
      <w:u w:val="single"/>
    </w:rPr>
  </w:style>
  <w:style w:type="paragraph" w:customStyle="1" w:styleId="HdgLeftItalic">
    <w:name w:val="_Hdg Left Italic"/>
    <w:basedOn w:val="Normal0"/>
    <w:rsid w:val="00373E65"/>
    <w:pPr>
      <w:keepNext/>
      <w:keepLines/>
      <w:spacing w:after="240"/>
    </w:pPr>
    <w:rPr>
      <w:i/>
    </w:rPr>
  </w:style>
  <w:style w:type="paragraph" w:customStyle="1" w:styleId="HdgLeftUnd">
    <w:name w:val="_Hdg Left Und"/>
    <w:basedOn w:val="Normal0"/>
    <w:rsid w:val="00373E65"/>
    <w:pPr>
      <w:keepNext/>
      <w:keepLines/>
      <w:spacing w:after="240"/>
    </w:pPr>
    <w:rPr>
      <w:u w:val="single"/>
    </w:rPr>
  </w:style>
  <w:style w:type="paragraph" w:customStyle="1" w:styleId="HdgRight">
    <w:name w:val="_Hdg Right"/>
    <w:basedOn w:val="Normal0"/>
    <w:rsid w:val="00373E65"/>
    <w:pPr>
      <w:keepNext/>
      <w:keepLines/>
      <w:spacing w:after="240"/>
      <w:jc w:val="right"/>
    </w:pPr>
  </w:style>
  <w:style w:type="paragraph" w:customStyle="1" w:styleId="HdgRightBold">
    <w:name w:val="_Hdg Right Bold"/>
    <w:basedOn w:val="Normal0"/>
    <w:rsid w:val="00373E65"/>
    <w:pPr>
      <w:keepNext/>
      <w:keepLines/>
      <w:spacing w:after="240"/>
      <w:jc w:val="right"/>
    </w:pPr>
    <w:rPr>
      <w:b/>
    </w:rPr>
  </w:style>
  <w:style w:type="paragraph" w:customStyle="1" w:styleId="HdgRightBold-Italic">
    <w:name w:val="_Hdg Right Bold-Italic"/>
    <w:basedOn w:val="Normal0"/>
    <w:rsid w:val="00373E65"/>
    <w:pPr>
      <w:keepNext/>
      <w:keepLines/>
      <w:spacing w:after="240"/>
      <w:jc w:val="right"/>
    </w:pPr>
    <w:rPr>
      <w:b/>
      <w:i/>
    </w:rPr>
  </w:style>
  <w:style w:type="paragraph" w:customStyle="1" w:styleId="HdgRightBold-Und">
    <w:name w:val="_Hdg Right Bold-Und"/>
    <w:basedOn w:val="Normal0"/>
    <w:rsid w:val="00373E65"/>
    <w:pPr>
      <w:keepNext/>
      <w:keepLines/>
      <w:spacing w:after="240"/>
      <w:jc w:val="right"/>
    </w:pPr>
    <w:rPr>
      <w:b/>
      <w:u w:val="single"/>
    </w:rPr>
  </w:style>
  <w:style w:type="paragraph" w:customStyle="1" w:styleId="HdgRightBold-Und-Italic">
    <w:name w:val="_Hdg Right Bold-Und-Italic"/>
    <w:basedOn w:val="Normal0"/>
    <w:rsid w:val="00373E65"/>
    <w:pPr>
      <w:keepNext/>
      <w:keepLines/>
      <w:spacing w:after="240"/>
      <w:jc w:val="right"/>
    </w:pPr>
    <w:rPr>
      <w:b/>
      <w:i/>
      <w:u w:val="single"/>
    </w:rPr>
  </w:style>
  <w:style w:type="paragraph" w:customStyle="1" w:styleId="HdgRightItalic">
    <w:name w:val="_Hdg Right Italic"/>
    <w:basedOn w:val="Normal0"/>
    <w:rsid w:val="00373E65"/>
    <w:pPr>
      <w:keepNext/>
      <w:keepLines/>
      <w:spacing w:after="240"/>
      <w:jc w:val="right"/>
    </w:pPr>
    <w:rPr>
      <w:i/>
    </w:rPr>
  </w:style>
  <w:style w:type="paragraph" w:customStyle="1" w:styleId="HdgRightUnd">
    <w:name w:val="_Hdg Right Und"/>
    <w:basedOn w:val="Normal0"/>
    <w:rsid w:val="00373E65"/>
    <w:pPr>
      <w:keepNext/>
      <w:keepLines/>
      <w:spacing w:after="240"/>
      <w:jc w:val="right"/>
    </w:pPr>
    <w:rPr>
      <w:u w:val="single"/>
    </w:rPr>
  </w:style>
  <w:style w:type="paragraph" w:customStyle="1" w:styleId="Index">
    <w:name w:val="_Index"/>
    <w:basedOn w:val="Normal0"/>
    <w:rsid w:val="00373E65"/>
    <w:pPr>
      <w:tabs>
        <w:tab w:val="right" w:pos="9360"/>
      </w:tabs>
    </w:pPr>
  </w:style>
  <w:style w:type="paragraph" w:customStyle="1" w:styleId="IndexDotLeaders">
    <w:name w:val="_Index Dot Leaders"/>
    <w:basedOn w:val="Normal0"/>
    <w:rsid w:val="00373E65"/>
    <w:pPr>
      <w:tabs>
        <w:tab w:val="right" w:leader="dot" w:pos="8928"/>
        <w:tab w:val="right" w:pos="9360"/>
      </w:tabs>
    </w:pPr>
  </w:style>
  <w:style w:type="paragraph" w:customStyle="1" w:styleId="Non-NumberedHdg1">
    <w:name w:val="_Non-Numbered Hdg 1"/>
    <w:basedOn w:val="Normal0"/>
    <w:rsid w:val="00373E65"/>
    <w:pPr>
      <w:keepNext/>
      <w:keepLines/>
      <w:spacing w:after="240"/>
      <w:jc w:val="center"/>
      <w:outlineLvl w:val="0"/>
    </w:pPr>
    <w:rPr>
      <w:b/>
      <w:u w:val="single"/>
    </w:rPr>
  </w:style>
  <w:style w:type="paragraph" w:customStyle="1" w:styleId="Non-NumberedHdg2">
    <w:name w:val="_Non-Numbered Hdg 2"/>
    <w:basedOn w:val="Normal0"/>
    <w:rsid w:val="00373E65"/>
    <w:pPr>
      <w:keepNext/>
      <w:keepLines/>
      <w:spacing w:after="240"/>
      <w:outlineLvl w:val="1"/>
    </w:pPr>
    <w:rPr>
      <w:b/>
      <w:u w:val="single"/>
    </w:rPr>
  </w:style>
  <w:style w:type="paragraph" w:customStyle="1" w:styleId="Non-NumberedHdg3">
    <w:name w:val="_Non-Numbered Hdg 3"/>
    <w:basedOn w:val="Normal0"/>
    <w:rsid w:val="00373E65"/>
    <w:pPr>
      <w:keepNext/>
      <w:keepLines/>
      <w:spacing w:after="240"/>
      <w:ind w:left="720"/>
      <w:outlineLvl w:val="2"/>
    </w:pPr>
    <w:rPr>
      <w:u w:val="single"/>
    </w:rPr>
  </w:style>
  <w:style w:type="paragraph" w:customStyle="1" w:styleId="TableCentered">
    <w:name w:val="_Table Centered"/>
    <w:basedOn w:val="Normal0"/>
    <w:rsid w:val="00373E65"/>
    <w:pPr>
      <w:jc w:val="center"/>
    </w:pPr>
  </w:style>
  <w:style w:type="paragraph" w:customStyle="1" w:styleId="TableDecimalAlign">
    <w:name w:val="_Table Decimal Align"/>
    <w:basedOn w:val="Normal0"/>
    <w:rsid w:val="00373E65"/>
    <w:pPr>
      <w:tabs>
        <w:tab w:val="decimal" w:pos="1080"/>
      </w:tabs>
    </w:pPr>
  </w:style>
  <w:style w:type="paragraph" w:customStyle="1" w:styleId="TableDotLeader">
    <w:name w:val="_Table Dot Leader"/>
    <w:basedOn w:val="Normal0"/>
    <w:rsid w:val="00373E65"/>
    <w:pPr>
      <w:tabs>
        <w:tab w:val="right" w:leader="dot" w:pos="2160"/>
      </w:tabs>
    </w:pPr>
  </w:style>
  <w:style w:type="paragraph" w:customStyle="1" w:styleId="TableHeadingCentered">
    <w:name w:val="_Table Heading Centered"/>
    <w:basedOn w:val="Normal0"/>
    <w:rsid w:val="00373E65"/>
    <w:pPr>
      <w:keepNext/>
      <w:keepLines/>
      <w:jc w:val="center"/>
    </w:pPr>
    <w:rPr>
      <w:b/>
    </w:rPr>
  </w:style>
  <w:style w:type="paragraph" w:customStyle="1" w:styleId="TableHeadingLeft">
    <w:name w:val="_Table Heading Left"/>
    <w:basedOn w:val="Normal0"/>
    <w:rsid w:val="00373E65"/>
    <w:pPr>
      <w:keepNext/>
      <w:keepLines/>
    </w:pPr>
    <w:rPr>
      <w:b/>
    </w:rPr>
  </w:style>
  <w:style w:type="paragraph" w:customStyle="1" w:styleId="TableHeadingRight">
    <w:name w:val="_Table Heading Right"/>
    <w:basedOn w:val="Normal0"/>
    <w:rsid w:val="00373E65"/>
    <w:pPr>
      <w:keepNext/>
      <w:keepLines/>
      <w:jc w:val="right"/>
    </w:pPr>
    <w:rPr>
      <w:b/>
    </w:rPr>
  </w:style>
  <w:style w:type="paragraph" w:customStyle="1" w:styleId="TableLeftAlign">
    <w:name w:val="_Table Left Align"/>
    <w:basedOn w:val="Normal0"/>
    <w:rsid w:val="00373E65"/>
  </w:style>
  <w:style w:type="paragraph" w:customStyle="1" w:styleId="TableRightAlign">
    <w:name w:val="_Table Right Align"/>
    <w:basedOn w:val="Normal0"/>
    <w:rsid w:val="00373E65"/>
    <w:pPr>
      <w:jc w:val="right"/>
    </w:pPr>
  </w:style>
  <w:style w:type="paragraph" w:customStyle="1" w:styleId="Level1">
    <w:name w:val="Level 1"/>
    <w:basedOn w:val="Normal0"/>
    <w:rsid w:val="00373E65"/>
    <w:pPr>
      <w:numPr>
        <w:numId w:val="16"/>
      </w:numPr>
      <w:tabs>
        <w:tab w:val="left" w:pos="0"/>
      </w:tabs>
      <w:spacing w:after="240"/>
      <w:outlineLvl w:val="0"/>
    </w:pPr>
    <w:rPr>
      <w:b/>
      <w:u w:val="single"/>
    </w:rPr>
  </w:style>
  <w:style w:type="paragraph" w:customStyle="1" w:styleId="Level2">
    <w:name w:val="Level 2"/>
    <w:basedOn w:val="Normal0"/>
    <w:rsid w:val="00373E65"/>
    <w:pPr>
      <w:numPr>
        <w:ilvl w:val="1"/>
        <w:numId w:val="16"/>
      </w:numPr>
      <w:spacing w:after="240"/>
      <w:outlineLvl w:val="1"/>
    </w:pPr>
    <w:rPr>
      <w:b/>
      <w:u w:val="single"/>
    </w:rPr>
  </w:style>
  <w:style w:type="paragraph" w:customStyle="1" w:styleId="Level3">
    <w:name w:val="Level 3"/>
    <w:basedOn w:val="Normal0"/>
    <w:rsid w:val="00373E65"/>
    <w:pPr>
      <w:numPr>
        <w:ilvl w:val="2"/>
        <w:numId w:val="16"/>
      </w:numPr>
      <w:spacing w:after="240"/>
      <w:outlineLvl w:val="2"/>
    </w:pPr>
  </w:style>
  <w:style w:type="paragraph" w:customStyle="1" w:styleId="Level4">
    <w:name w:val="Level 4"/>
    <w:basedOn w:val="Normal0"/>
    <w:rsid w:val="00373E65"/>
    <w:pPr>
      <w:numPr>
        <w:ilvl w:val="3"/>
        <w:numId w:val="16"/>
      </w:numPr>
      <w:spacing w:after="240"/>
      <w:outlineLvl w:val="3"/>
    </w:pPr>
  </w:style>
  <w:style w:type="paragraph" w:customStyle="1" w:styleId="Level5">
    <w:name w:val="Level 5"/>
    <w:basedOn w:val="Normal0"/>
    <w:rsid w:val="00373E65"/>
    <w:pPr>
      <w:numPr>
        <w:ilvl w:val="4"/>
        <w:numId w:val="16"/>
      </w:numPr>
      <w:spacing w:after="240"/>
      <w:outlineLvl w:val="4"/>
    </w:pPr>
  </w:style>
  <w:style w:type="paragraph" w:customStyle="1" w:styleId="Level6">
    <w:name w:val="Level 6"/>
    <w:basedOn w:val="Normal0"/>
    <w:rsid w:val="00373E65"/>
    <w:pPr>
      <w:numPr>
        <w:ilvl w:val="5"/>
        <w:numId w:val="16"/>
      </w:numPr>
      <w:spacing w:after="240"/>
      <w:outlineLvl w:val="5"/>
    </w:pPr>
  </w:style>
  <w:style w:type="paragraph" w:customStyle="1" w:styleId="Level7">
    <w:name w:val="Level 7"/>
    <w:basedOn w:val="Normal0"/>
    <w:rsid w:val="00373E65"/>
    <w:pPr>
      <w:numPr>
        <w:ilvl w:val="6"/>
        <w:numId w:val="16"/>
      </w:numPr>
      <w:spacing w:after="240"/>
      <w:outlineLvl w:val="6"/>
    </w:pPr>
  </w:style>
  <w:style w:type="paragraph" w:customStyle="1" w:styleId="Level8">
    <w:name w:val="Level 8"/>
    <w:basedOn w:val="Normal0"/>
    <w:rsid w:val="00373E65"/>
    <w:pPr>
      <w:numPr>
        <w:ilvl w:val="7"/>
        <w:numId w:val="16"/>
      </w:numPr>
      <w:spacing w:after="240"/>
      <w:outlineLvl w:val="7"/>
    </w:pPr>
  </w:style>
  <w:style w:type="paragraph" w:customStyle="1" w:styleId="Level9">
    <w:name w:val="Level 9"/>
    <w:basedOn w:val="Normal0"/>
    <w:rsid w:val="00373E65"/>
    <w:pPr>
      <w:numPr>
        <w:ilvl w:val="8"/>
        <w:numId w:val="16"/>
      </w:numPr>
      <w:spacing w:after="240"/>
      <w:outlineLvl w:val="8"/>
    </w:pPr>
  </w:style>
  <w:style w:type="paragraph" w:customStyle="1" w:styleId="Level1Alt">
    <w:name w:val="Level 1 Alt"/>
    <w:basedOn w:val="Level1"/>
    <w:rsid w:val="00373E65"/>
    <w:pPr>
      <w:outlineLvl w:val="9"/>
    </w:pPr>
  </w:style>
  <w:style w:type="paragraph" w:customStyle="1" w:styleId="Level2Alt">
    <w:name w:val="Level 2 Alt"/>
    <w:basedOn w:val="Level2"/>
    <w:rsid w:val="00373E65"/>
    <w:pPr>
      <w:outlineLvl w:val="9"/>
    </w:pPr>
  </w:style>
  <w:style w:type="paragraph" w:customStyle="1" w:styleId="Level3Alt">
    <w:name w:val="Level 3 Alt"/>
    <w:basedOn w:val="Level1"/>
    <w:rsid w:val="00373E65"/>
  </w:style>
  <w:style w:type="numbering" w:customStyle="1" w:styleId="Style1">
    <w:name w:val="Style1"/>
    <w:uiPriority w:val="99"/>
    <w:rsid w:val="00373E65"/>
    <w:pPr>
      <w:numPr>
        <w:numId w:val="17"/>
      </w:numPr>
    </w:pPr>
  </w:style>
  <w:style w:type="paragraph" w:customStyle="1" w:styleId="Level1b">
    <w:name w:val="Level 1b"/>
    <w:basedOn w:val="Normal0"/>
    <w:rsid w:val="00E3371F"/>
    <w:pPr>
      <w:numPr>
        <w:numId w:val="22"/>
      </w:numPr>
      <w:tabs>
        <w:tab w:val="left" w:pos="0"/>
      </w:tabs>
      <w:spacing w:after="240"/>
      <w:outlineLvl w:val="0"/>
    </w:pPr>
    <w:rPr>
      <w:b/>
      <w:u w:val="single"/>
    </w:rPr>
  </w:style>
  <w:style w:type="paragraph" w:customStyle="1" w:styleId="Level2b">
    <w:name w:val="Level 2b"/>
    <w:basedOn w:val="Normal0"/>
    <w:rsid w:val="00E3371F"/>
    <w:pPr>
      <w:numPr>
        <w:ilvl w:val="1"/>
        <w:numId w:val="22"/>
      </w:numPr>
      <w:spacing w:after="240"/>
      <w:outlineLvl w:val="1"/>
    </w:pPr>
    <w:rPr>
      <w:b/>
      <w:u w:val="single"/>
    </w:rPr>
  </w:style>
  <w:style w:type="paragraph" w:customStyle="1" w:styleId="Level3b">
    <w:name w:val="Level 3b"/>
    <w:basedOn w:val="Normal0"/>
    <w:rsid w:val="00E3371F"/>
    <w:pPr>
      <w:numPr>
        <w:ilvl w:val="2"/>
        <w:numId w:val="22"/>
      </w:numPr>
      <w:spacing w:after="240"/>
      <w:outlineLvl w:val="2"/>
    </w:pPr>
  </w:style>
  <w:style w:type="paragraph" w:customStyle="1" w:styleId="Level4b">
    <w:name w:val="Level 4b"/>
    <w:basedOn w:val="Normal0"/>
    <w:rsid w:val="00E3371F"/>
    <w:pPr>
      <w:numPr>
        <w:ilvl w:val="3"/>
        <w:numId w:val="22"/>
      </w:numPr>
      <w:spacing w:after="240"/>
      <w:outlineLvl w:val="3"/>
    </w:pPr>
  </w:style>
  <w:style w:type="paragraph" w:customStyle="1" w:styleId="Level5b">
    <w:name w:val="Level 5b"/>
    <w:basedOn w:val="Normal0"/>
    <w:rsid w:val="00E3371F"/>
    <w:pPr>
      <w:numPr>
        <w:ilvl w:val="4"/>
        <w:numId w:val="22"/>
      </w:numPr>
      <w:spacing w:after="240"/>
      <w:outlineLvl w:val="4"/>
    </w:pPr>
  </w:style>
  <w:style w:type="paragraph" w:customStyle="1" w:styleId="Level6b">
    <w:name w:val="Level 6b"/>
    <w:basedOn w:val="Normal0"/>
    <w:rsid w:val="00E3371F"/>
    <w:pPr>
      <w:numPr>
        <w:ilvl w:val="5"/>
        <w:numId w:val="22"/>
      </w:numPr>
      <w:spacing w:after="240"/>
      <w:outlineLvl w:val="5"/>
    </w:pPr>
  </w:style>
  <w:style w:type="paragraph" w:customStyle="1" w:styleId="Level7b">
    <w:name w:val="Level 7b"/>
    <w:basedOn w:val="Normal0"/>
    <w:rsid w:val="00E3371F"/>
    <w:pPr>
      <w:numPr>
        <w:ilvl w:val="6"/>
        <w:numId w:val="22"/>
      </w:numPr>
      <w:spacing w:after="240"/>
      <w:outlineLvl w:val="6"/>
    </w:pPr>
  </w:style>
  <w:style w:type="paragraph" w:customStyle="1" w:styleId="Level8b">
    <w:name w:val="Level 8b"/>
    <w:basedOn w:val="Normal0"/>
    <w:rsid w:val="00E3371F"/>
    <w:pPr>
      <w:numPr>
        <w:ilvl w:val="7"/>
        <w:numId w:val="22"/>
      </w:numPr>
      <w:spacing w:after="240"/>
      <w:outlineLvl w:val="7"/>
    </w:pPr>
  </w:style>
  <w:style w:type="paragraph" w:customStyle="1" w:styleId="Level9b">
    <w:name w:val="Level 9b"/>
    <w:basedOn w:val="Normal0"/>
    <w:rsid w:val="00E3371F"/>
    <w:pPr>
      <w:numPr>
        <w:ilvl w:val="8"/>
        <w:numId w:val="22"/>
      </w:numPr>
      <w:spacing w:after="240"/>
      <w:outlineLvl w:val="8"/>
    </w:pPr>
  </w:style>
  <w:style w:type="paragraph" w:customStyle="1" w:styleId="Level1bAlt">
    <w:name w:val="Level 1b Alt"/>
    <w:basedOn w:val="Level1b"/>
    <w:rsid w:val="00E3371F"/>
    <w:pPr>
      <w:outlineLvl w:val="9"/>
    </w:pPr>
  </w:style>
  <w:style w:type="paragraph" w:customStyle="1" w:styleId="Level2bAlt">
    <w:name w:val="Level 2b Alt"/>
    <w:basedOn w:val="Level2b"/>
    <w:rsid w:val="00E3371F"/>
    <w:pPr>
      <w:outlineLvl w:val="9"/>
    </w:pPr>
  </w:style>
  <w:style w:type="paragraph" w:customStyle="1" w:styleId="Level3bAlt">
    <w:name w:val="Level 3b Alt"/>
    <w:basedOn w:val="Level3b"/>
    <w:rsid w:val="00E3371F"/>
    <w:pPr>
      <w:outlineLvl w:val="9"/>
    </w:pPr>
  </w:style>
  <w:style w:type="paragraph" w:customStyle="1" w:styleId="Level4bAlt">
    <w:name w:val="Level 4b Alt"/>
    <w:basedOn w:val="Level4b"/>
    <w:rsid w:val="00E3371F"/>
    <w:pPr>
      <w:outlineLvl w:val="9"/>
    </w:pPr>
  </w:style>
  <w:style w:type="paragraph" w:customStyle="1" w:styleId="BodyDouble">
    <w:name w:val="Body Double"/>
    <w:aliases w:val="bd"/>
    <w:basedOn w:val="Normal"/>
    <w:qFormat/>
    <w:rsid w:val="00944B94"/>
    <w:pPr>
      <w:suppressAutoHyphens/>
      <w:autoSpaceDE/>
      <w:autoSpaceDN/>
      <w:adjustRightInd/>
      <w:spacing w:line="480" w:lineRule="exact"/>
      <w:ind w:firstLine="720"/>
      <w:jc w:val="both"/>
    </w:pPr>
    <w:rPr>
      <w:rFonts w:eastAsia="Calibri"/>
      <w:color w:val="000000"/>
      <w:sz w:val="24"/>
    </w:rPr>
  </w:style>
  <w:style w:type="paragraph" w:customStyle="1" w:styleId="p0">
    <w:name w:val="p0"/>
    <w:basedOn w:val="Normal"/>
    <w:qFormat/>
    <w:rsid w:val="0097701D"/>
    <w:pPr>
      <w:autoSpaceDE/>
      <w:autoSpaceDN/>
      <w:adjustRightInd/>
      <w:spacing w:after="120"/>
      <w:ind w:firstLine="432"/>
      <w:jc w:val="both"/>
    </w:pPr>
    <w:rPr>
      <w:rFonts w:ascii="Arial" w:eastAsiaTheme="minorHAnsi" w:hAnsi="Arial" w:cstheme="minorBidi"/>
      <w:szCs w:val="22"/>
    </w:rPr>
  </w:style>
  <w:style w:type="paragraph" w:customStyle="1" w:styleId="p1">
    <w:name w:val="p1"/>
    <w:basedOn w:val="Normal"/>
    <w:rsid w:val="00E828AB"/>
    <w:pPr>
      <w:autoSpaceDE/>
      <w:autoSpaceDN/>
      <w:adjustRightInd/>
      <w:spacing w:before="100" w:beforeAutospacing="1" w:after="100" w:afterAutospacing="1"/>
    </w:pPr>
    <w:rPr>
      <w:sz w:val="24"/>
      <w:szCs w:val="24"/>
    </w:rPr>
  </w:style>
  <w:style w:type="character" w:customStyle="1" w:styleId="nolink">
    <w:name w:val="nolink"/>
    <w:basedOn w:val="DefaultParagraphFont"/>
    <w:rsid w:val="00D531E1"/>
  </w:style>
  <w:style w:type="character" w:styleId="Hyperlink">
    <w:name w:val="Hyperlink"/>
    <w:basedOn w:val="DefaultParagraphFont"/>
    <w:uiPriority w:val="99"/>
    <w:unhideWhenUsed/>
    <w:rsid w:val="00D531E1"/>
    <w:rPr>
      <w:color w:val="0000FF"/>
      <w:u w:val="single"/>
    </w:rPr>
  </w:style>
  <w:style w:type="paragraph" w:styleId="Revision">
    <w:name w:val="Revision"/>
    <w:hidden/>
    <w:uiPriority w:val="99"/>
    <w:semiHidden/>
    <w:rsid w:val="00661BAB"/>
    <w:rPr>
      <w:sz w:val="20"/>
      <w:szCs w:val="20"/>
    </w:rPr>
  </w:style>
  <w:style w:type="paragraph" w:styleId="NormalWeb">
    <w:name w:val="Normal (Web)"/>
    <w:basedOn w:val="Normal"/>
    <w:uiPriority w:val="99"/>
    <w:unhideWhenUsed/>
    <w:rsid w:val="0037475B"/>
    <w:pPr>
      <w:autoSpaceDE/>
      <w:autoSpaceDN/>
      <w:adjustRightInd/>
      <w:spacing w:before="100" w:beforeAutospacing="1" w:after="100" w:afterAutospacing="1"/>
    </w:pPr>
    <w:rPr>
      <w:rFonts w:ascii="Calibri" w:eastAsiaTheme="minorHAnsi" w:hAnsi="Calibri" w:cs="Calibri"/>
      <w:sz w:val="22"/>
      <w:szCs w:val="22"/>
    </w:rPr>
  </w:style>
  <w:style w:type="paragraph" w:styleId="BodyText">
    <w:name w:val="Body Text"/>
    <w:basedOn w:val="Normal"/>
    <w:link w:val="BodyTextChar"/>
    <w:uiPriority w:val="1"/>
    <w:qFormat/>
    <w:rsid w:val="0037475B"/>
    <w:pPr>
      <w:widowControl w:val="0"/>
      <w:adjustRightInd/>
    </w:pPr>
    <w:rPr>
      <w:rFonts w:ascii="Arial" w:eastAsia="Arial" w:hAnsi="Arial" w:cs="Arial"/>
      <w:sz w:val="22"/>
      <w:szCs w:val="22"/>
    </w:rPr>
  </w:style>
  <w:style w:type="character" w:customStyle="1" w:styleId="BodyTextChar">
    <w:name w:val="Body Text Char"/>
    <w:basedOn w:val="DefaultParagraphFont"/>
    <w:link w:val="BodyText"/>
    <w:uiPriority w:val="1"/>
    <w:rsid w:val="0037475B"/>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554403">
      <w:bodyDiv w:val="1"/>
      <w:marLeft w:val="0"/>
      <w:marRight w:val="0"/>
      <w:marTop w:val="0"/>
      <w:marBottom w:val="0"/>
      <w:divBdr>
        <w:top w:val="none" w:sz="0" w:space="0" w:color="auto"/>
        <w:left w:val="none" w:sz="0" w:space="0" w:color="auto"/>
        <w:bottom w:val="none" w:sz="0" w:space="0" w:color="auto"/>
        <w:right w:val="none" w:sz="0" w:space="0" w:color="auto"/>
      </w:divBdr>
    </w:div>
    <w:div w:id="330763096">
      <w:bodyDiv w:val="1"/>
      <w:marLeft w:val="0"/>
      <w:marRight w:val="0"/>
      <w:marTop w:val="0"/>
      <w:marBottom w:val="0"/>
      <w:divBdr>
        <w:top w:val="none" w:sz="0" w:space="0" w:color="auto"/>
        <w:left w:val="none" w:sz="0" w:space="0" w:color="auto"/>
        <w:bottom w:val="none" w:sz="0" w:space="0" w:color="auto"/>
        <w:right w:val="none" w:sz="0" w:space="0" w:color="auto"/>
      </w:divBdr>
    </w:div>
    <w:div w:id="336736648">
      <w:bodyDiv w:val="1"/>
      <w:marLeft w:val="0"/>
      <w:marRight w:val="0"/>
      <w:marTop w:val="0"/>
      <w:marBottom w:val="0"/>
      <w:divBdr>
        <w:top w:val="none" w:sz="0" w:space="0" w:color="auto"/>
        <w:left w:val="none" w:sz="0" w:space="0" w:color="auto"/>
        <w:bottom w:val="none" w:sz="0" w:space="0" w:color="auto"/>
        <w:right w:val="none" w:sz="0" w:space="0" w:color="auto"/>
      </w:divBdr>
    </w:div>
    <w:div w:id="345718907">
      <w:bodyDiv w:val="1"/>
      <w:marLeft w:val="0"/>
      <w:marRight w:val="0"/>
      <w:marTop w:val="0"/>
      <w:marBottom w:val="0"/>
      <w:divBdr>
        <w:top w:val="none" w:sz="0" w:space="0" w:color="auto"/>
        <w:left w:val="none" w:sz="0" w:space="0" w:color="auto"/>
        <w:bottom w:val="none" w:sz="0" w:space="0" w:color="auto"/>
        <w:right w:val="none" w:sz="0" w:space="0" w:color="auto"/>
      </w:divBdr>
    </w:div>
    <w:div w:id="370418316">
      <w:bodyDiv w:val="1"/>
      <w:marLeft w:val="0"/>
      <w:marRight w:val="0"/>
      <w:marTop w:val="0"/>
      <w:marBottom w:val="0"/>
      <w:divBdr>
        <w:top w:val="none" w:sz="0" w:space="0" w:color="auto"/>
        <w:left w:val="none" w:sz="0" w:space="0" w:color="auto"/>
        <w:bottom w:val="none" w:sz="0" w:space="0" w:color="auto"/>
        <w:right w:val="none" w:sz="0" w:space="0" w:color="auto"/>
      </w:divBdr>
    </w:div>
    <w:div w:id="376970319">
      <w:bodyDiv w:val="1"/>
      <w:marLeft w:val="0"/>
      <w:marRight w:val="0"/>
      <w:marTop w:val="0"/>
      <w:marBottom w:val="0"/>
      <w:divBdr>
        <w:top w:val="none" w:sz="0" w:space="0" w:color="auto"/>
        <w:left w:val="none" w:sz="0" w:space="0" w:color="auto"/>
        <w:bottom w:val="none" w:sz="0" w:space="0" w:color="auto"/>
        <w:right w:val="none" w:sz="0" w:space="0" w:color="auto"/>
      </w:divBdr>
    </w:div>
    <w:div w:id="408116027">
      <w:bodyDiv w:val="1"/>
      <w:marLeft w:val="0"/>
      <w:marRight w:val="0"/>
      <w:marTop w:val="0"/>
      <w:marBottom w:val="0"/>
      <w:divBdr>
        <w:top w:val="none" w:sz="0" w:space="0" w:color="auto"/>
        <w:left w:val="none" w:sz="0" w:space="0" w:color="auto"/>
        <w:bottom w:val="none" w:sz="0" w:space="0" w:color="auto"/>
        <w:right w:val="none" w:sz="0" w:space="0" w:color="auto"/>
      </w:divBdr>
    </w:div>
    <w:div w:id="471145043">
      <w:bodyDiv w:val="1"/>
      <w:marLeft w:val="0"/>
      <w:marRight w:val="0"/>
      <w:marTop w:val="0"/>
      <w:marBottom w:val="0"/>
      <w:divBdr>
        <w:top w:val="none" w:sz="0" w:space="0" w:color="auto"/>
        <w:left w:val="none" w:sz="0" w:space="0" w:color="auto"/>
        <w:bottom w:val="none" w:sz="0" w:space="0" w:color="auto"/>
        <w:right w:val="none" w:sz="0" w:space="0" w:color="auto"/>
      </w:divBdr>
    </w:div>
    <w:div w:id="529495175">
      <w:bodyDiv w:val="1"/>
      <w:marLeft w:val="0"/>
      <w:marRight w:val="0"/>
      <w:marTop w:val="0"/>
      <w:marBottom w:val="0"/>
      <w:divBdr>
        <w:top w:val="none" w:sz="0" w:space="0" w:color="auto"/>
        <w:left w:val="none" w:sz="0" w:space="0" w:color="auto"/>
        <w:bottom w:val="none" w:sz="0" w:space="0" w:color="auto"/>
        <w:right w:val="none" w:sz="0" w:space="0" w:color="auto"/>
      </w:divBdr>
    </w:div>
    <w:div w:id="675035482">
      <w:bodyDiv w:val="1"/>
      <w:marLeft w:val="0"/>
      <w:marRight w:val="0"/>
      <w:marTop w:val="0"/>
      <w:marBottom w:val="0"/>
      <w:divBdr>
        <w:top w:val="none" w:sz="0" w:space="0" w:color="auto"/>
        <w:left w:val="none" w:sz="0" w:space="0" w:color="auto"/>
        <w:bottom w:val="none" w:sz="0" w:space="0" w:color="auto"/>
        <w:right w:val="none" w:sz="0" w:space="0" w:color="auto"/>
      </w:divBdr>
    </w:div>
    <w:div w:id="716275085">
      <w:bodyDiv w:val="1"/>
      <w:marLeft w:val="0"/>
      <w:marRight w:val="0"/>
      <w:marTop w:val="0"/>
      <w:marBottom w:val="0"/>
      <w:divBdr>
        <w:top w:val="none" w:sz="0" w:space="0" w:color="auto"/>
        <w:left w:val="none" w:sz="0" w:space="0" w:color="auto"/>
        <w:bottom w:val="none" w:sz="0" w:space="0" w:color="auto"/>
        <w:right w:val="none" w:sz="0" w:space="0" w:color="auto"/>
      </w:divBdr>
      <w:divsChild>
        <w:div w:id="1691029746">
          <w:marLeft w:val="0"/>
          <w:marRight w:val="0"/>
          <w:marTop w:val="0"/>
          <w:marBottom w:val="0"/>
          <w:divBdr>
            <w:top w:val="none" w:sz="0" w:space="0" w:color="auto"/>
            <w:left w:val="none" w:sz="0" w:space="0" w:color="auto"/>
            <w:bottom w:val="none" w:sz="0" w:space="0" w:color="auto"/>
            <w:right w:val="none" w:sz="0" w:space="0" w:color="auto"/>
          </w:divBdr>
        </w:div>
      </w:divsChild>
    </w:div>
    <w:div w:id="727799808">
      <w:bodyDiv w:val="1"/>
      <w:marLeft w:val="0"/>
      <w:marRight w:val="0"/>
      <w:marTop w:val="0"/>
      <w:marBottom w:val="0"/>
      <w:divBdr>
        <w:top w:val="none" w:sz="0" w:space="0" w:color="auto"/>
        <w:left w:val="none" w:sz="0" w:space="0" w:color="auto"/>
        <w:bottom w:val="none" w:sz="0" w:space="0" w:color="auto"/>
        <w:right w:val="none" w:sz="0" w:space="0" w:color="auto"/>
      </w:divBdr>
      <w:divsChild>
        <w:div w:id="692927533">
          <w:marLeft w:val="0"/>
          <w:marRight w:val="0"/>
          <w:marTop w:val="0"/>
          <w:marBottom w:val="0"/>
          <w:divBdr>
            <w:top w:val="none" w:sz="0" w:space="0" w:color="auto"/>
            <w:left w:val="none" w:sz="0" w:space="0" w:color="auto"/>
            <w:bottom w:val="none" w:sz="0" w:space="0" w:color="auto"/>
            <w:right w:val="none" w:sz="0" w:space="0" w:color="auto"/>
          </w:divBdr>
          <w:divsChild>
            <w:div w:id="1268927494">
              <w:marLeft w:val="0"/>
              <w:marRight w:val="0"/>
              <w:marTop w:val="0"/>
              <w:marBottom w:val="0"/>
              <w:divBdr>
                <w:top w:val="none" w:sz="0" w:space="0" w:color="auto"/>
                <w:left w:val="none" w:sz="0" w:space="0" w:color="auto"/>
                <w:bottom w:val="none" w:sz="0" w:space="0" w:color="auto"/>
                <w:right w:val="none" w:sz="0" w:space="0" w:color="auto"/>
              </w:divBdr>
              <w:divsChild>
                <w:div w:id="1206867025">
                  <w:marLeft w:val="0"/>
                  <w:marRight w:val="0"/>
                  <w:marTop w:val="0"/>
                  <w:marBottom w:val="0"/>
                  <w:divBdr>
                    <w:top w:val="none" w:sz="0" w:space="0" w:color="auto"/>
                    <w:left w:val="none" w:sz="0" w:space="0" w:color="auto"/>
                    <w:bottom w:val="none" w:sz="0" w:space="0" w:color="auto"/>
                    <w:right w:val="none" w:sz="0" w:space="0" w:color="auto"/>
                  </w:divBdr>
                  <w:divsChild>
                    <w:div w:id="1411777568">
                      <w:marLeft w:val="0"/>
                      <w:marRight w:val="0"/>
                      <w:marTop w:val="0"/>
                      <w:marBottom w:val="0"/>
                      <w:divBdr>
                        <w:top w:val="none" w:sz="0" w:space="0" w:color="auto"/>
                        <w:left w:val="none" w:sz="0" w:space="0" w:color="auto"/>
                        <w:bottom w:val="none" w:sz="0" w:space="0" w:color="auto"/>
                        <w:right w:val="none" w:sz="0" w:space="0" w:color="auto"/>
                      </w:divBdr>
                      <w:divsChild>
                        <w:div w:id="1183742116">
                          <w:marLeft w:val="0"/>
                          <w:marRight w:val="0"/>
                          <w:marTop w:val="0"/>
                          <w:marBottom w:val="0"/>
                          <w:divBdr>
                            <w:top w:val="none" w:sz="0" w:space="0" w:color="auto"/>
                            <w:left w:val="none" w:sz="0" w:space="0" w:color="auto"/>
                            <w:bottom w:val="none" w:sz="0" w:space="0" w:color="auto"/>
                            <w:right w:val="none" w:sz="0" w:space="0" w:color="auto"/>
                          </w:divBdr>
                          <w:divsChild>
                            <w:div w:id="911550055">
                              <w:marLeft w:val="0"/>
                              <w:marRight w:val="0"/>
                              <w:marTop w:val="0"/>
                              <w:marBottom w:val="300"/>
                              <w:divBdr>
                                <w:top w:val="none" w:sz="0" w:space="0" w:color="auto"/>
                                <w:left w:val="none" w:sz="0" w:space="0" w:color="auto"/>
                                <w:bottom w:val="none" w:sz="0" w:space="0" w:color="auto"/>
                                <w:right w:val="none" w:sz="0" w:space="0" w:color="auto"/>
                              </w:divBdr>
                              <w:divsChild>
                                <w:div w:id="914126167">
                                  <w:marLeft w:val="0"/>
                                  <w:marRight w:val="0"/>
                                  <w:marTop w:val="0"/>
                                  <w:marBottom w:val="0"/>
                                  <w:divBdr>
                                    <w:top w:val="none" w:sz="0" w:space="0" w:color="auto"/>
                                    <w:left w:val="none" w:sz="0" w:space="0" w:color="auto"/>
                                    <w:bottom w:val="none" w:sz="0" w:space="0" w:color="auto"/>
                                    <w:right w:val="none" w:sz="0" w:space="0" w:color="auto"/>
                                  </w:divBdr>
                                  <w:divsChild>
                                    <w:div w:id="111828446">
                                      <w:marLeft w:val="0"/>
                                      <w:marRight w:val="0"/>
                                      <w:marTop w:val="0"/>
                                      <w:marBottom w:val="0"/>
                                      <w:divBdr>
                                        <w:top w:val="none" w:sz="0" w:space="0" w:color="auto"/>
                                        <w:left w:val="none" w:sz="0" w:space="0" w:color="auto"/>
                                        <w:bottom w:val="none" w:sz="0" w:space="0" w:color="auto"/>
                                        <w:right w:val="none" w:sz="0" w:space="0" w:color="auto"/>
                                      </w:divBdr>
                                      <w:divsChild>
                                        <w:div w:id="1769812428">
                                          <w:marLeft w:val="0"/>
                                          <w:marRight w:val="0"/>
                                          <w:marTop w:val="0"/>
                                          <w:marBottom w:val="0"/>
                                          <w:divBdr>
                                            <w:top w:val="none" w:sz="0" w:space="0" w:color="auto"/>
                                            <w:left w:val="none" w:sz="0" w:space="0" w:color="auto"/>
                                            <w:bottom w:val="none" w:sz="0" w:space="0" w:color="auto"/>
                                            <w:right w:val="none" w:sz="0" w:space="0" w:color="auto"/>
                                          </w:divBdr>
                                          <w:divsChild>
                                            <w:div w:id="662272718">
                                              <w:marLeft w:val="0"/>
                                              <w:marRight w:val="0"/>
                                              <w:marTop w:val="0"/>
                                              <w:marBottom w:val="0"/>
                                              <w:divBdr>
                                                <w:top w:val="none" w:sz="0" w:space="0" w:color="auto"/>
                                                <w:left w:val="none" w:sz="0" w:space="0" w:color="auto"/>
                                                <w:bottom w:val="none" w:sz="0" w:space="0" w:color="auto"/>
                                                <w:right w:val="none" w:sz="0" w:space="0" w:color="auto"/>
                                              </w:divBdr>
                                              <w:divsChild>
                                                <w:div w:id="1429543508">
                                                  <w:marLeft w:val="0"/>
                                                  <w:marRight w:val="0"/>
                                                  <w:marTop w:val="0"/>
                                                  <w:marBottom w:val="0"/>
                                                  <w:divBdr>
                                                    <w:top w:val="none" w:sz="0" w:space="0" w:color="auto"/>
                                                    <w:left w:val="none" w:sz="0" w:space="0" w:color="auto"/>
                                                    <w:bottom w:val="none" w:sz="0" w:space="0" w:color="auto"/>
                                                    <w:right w:val="none" w:sz="0" w:space="0" w:color="auto"/>
                                                  </w:divBdr>
                                                  <w:divsChild>
                                                    <w:div w:id="912589656">
                                                      <w:marLeft w:val="0"/>
                                                      <w:marRight w:val="0"/>
                                                      <w:marTop w:val="0"/>
                                                      <w:marBottom w:val="0"/>
                                                      <w:divBdr>
                                                        <w:top w:val="none" w:sz="0" w:space="0" w:color="auto"/>
                                                        <w:left w:val="none" w:sz="0" w:space="0" w:color="auto"/>
                                                        <w:bottom w:val="none" w:sz="0" w:space="0" w:color="auto"/>
                                                        <w:right w:val="none" w:sz="0" w:space="0" w:color="auto"/>
                                                      </w:divBdr>
                                                      <w:divsChild>
                                                        <w:div w:id="10272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8067412">
      <w:bodyDiv w:val="1"/>
      <w:marLeft w:val="0"/>
      <w:marRight w:val="0"/>
      <w:marTop w:val="0"/>
      <w:marBottom w:val="0"/>
      <w:divBdr>
        <w:top w:val="none" w:sz="0" w:space="0" w:color="auto"/>
        <w:left w:val="none" w:sz="0" w:space="0" w:color="auto"/>
        <w:bottom w:val="none" w:sz="0" w:space="0" w:color="auto"/>
        <w:right w:val="none" w:sz="0" w:space="0" w:color="auto"/>
      </w:divBdr>
    </w:div>
    <w:div w:id="798693277">
      <w:bodyDiv w:val="1"/>
      <w:marLeft w:val="0"/>
      <w:marRight w:val="0"/>
      <w:marTop w:val="0"/>
      <w:marBottom w:val="0"/>
      <w:divBdr>
        <w:top w:val="none" w:sz="0" w:space="0" w:color="auto"/>
        <w:left w:val="none" w:sz="0" w:space="0" w:color="auto"/>
        <w:bottom w:val="none" w:sz="0" w:space="0" w:color="auto"/>
        <w:right w:val="none" w:sz="0" w:space="0" w:color="auto"/>
      </w:divBdr>
    </w:div>
    <w:div w:id="802889178">
      <w:bodyDiv w:val="1"/>
      <w:marLeft w:val="0"/>
      <w:marRight w:val="0"/>
      <w:marTop w:val="0"/>
      <w:marBottom w:val="0"/>
      <w:divBdr>
        <w:top w:val="none" w:sz="0" w:space="0" w:color="auto"/>
        <w:left w:val="none" w:sz="0" w:space="0" w:color="auto"/>
        <w:bottom w:val="none" w:sz="0" w:space="0" w:color="auto"/>
        <w:right w:val="none" w:sz="0" w:space="0" w:color="auto"/>
      </w:divBdr>
    </w:div>
    <w:div w:id="867987182">
      <w:bodyDiv w:val="1"/>
      <w:marLeft w:val="0"/>
      <w:marRight w:val="0"/>
      <w:marTop w:val="0"/>
      <w:marBottom w:val="0"/>
      <w:divBdr>
        <w:top w:val="none" w:sz="0" w:space="0" w:color="auto"/>
        <w:left w:val="none" w:sz="0" w:space="0" w:color="auto"/>
        <w:bottom w:val="none" w:sz="0" w:space="0" w:color="auto"/>
        <w:right w:val="none" w:sz="0" w:space="0" w:color="auto"/>
      </w:divBdr>
    </w:div>
    <w:div w:id="881598137">
      <w:bodyDiv w:val="1"/>
      <w:marLeft w:val="0"/>
      <w:marRight w:val="0"/>
      <w:marTop w:val="0"/>
      <w:marBottom w:val="0"/>
      <w:divBdr>
        <w:top w:val="none" w:sz="0" w:space="0" w:color="auto"/>
        <w:left w:val="none" w:sz="0" w:space="0" w:color="auto"/>
        <w:bottom w:val="none" w:sz="0" w:space="0" w:color="auto"/>
        <w:right w:val="none" w:sz="0" w:space="0" w:color="auto"/>
      </w:divBdr>
    </w:div>
    <w:div w:id="955605078">
      <w:bodyDiv w:val="1"/>
      <w:marLeft w:val="0"/>
      <w:marRight w:val="0"/>
      <w:marTop w:val="0"/>
      <w:marBottom w:val="0"/>
      <w:divBdr>
        <w:top w:val="none" w:sz="0" w:space="0" w:color="auto"/>
        <w:left w:val="none" w:sz="0" w:space="0" w:color="auto"/>
        <w:bottom w:val="none" w:sz="0" w:space="0" w:color="auto"/>
        <w:right w:val="none" w:sz="0" w:space="0" w:color="auto"/>
      </w:divBdr>
    </w:div>
    <w:div w:id="1198347481">
      <w:bodyDiv w:val="1"/>
      <w:marLeft w:val="0"/>
      <w:marRight w:val="0"/>
      <w:marTop w:val="0"/>
      <w:marBottom w:val="0"/>
      <w:divBdr>
        <w:top w:val="none" w:sz="0" w:space="0" w:color="auto"/>
        <w:left w:val="none" w:sz="0" w:space="0" w:color="auto"/>
        <w:bottom w:val="none" w:sz="0" w:space="0" w:color="auto"/>
        <w:right w:val="none" w:sz="0" w:space="0" w:color="auto"/>
      </w:divBdr>
    </w:div>
    <w:div w:id="1298292228">
      <w:bodyDiv w:val="1"/>
      <w:marLeft w:val="0"/>
      <w:marRight w:val="0"/>
      <w:marTop w:val="0"/>
      <w:marBottom w:val="0"/>
      <w:divBdr>
        <w:top w:val="none" w:sz="0" w:space="0" w:color="auto"/>
        <w:left w:val="none" w:sz="0" w:space="0" w:color="auto"/>
        <w:bottom w:val="none" w:sz="0" w:space="0" w:color="auto"/>
        <w:right w:val="none" w:sz="0" w:space="0" w:color="auto"/>
      </w:divBdr>
      <w:divsChild>
        <w:div w:id="757139705">
          <w:marLeft w:val="0"/>
          <w:marRight w:val="0"/>
          <w:marTop w:val="0"/>
          <w:marBottom w:val="0"/>
          <w:divBdr>
            <w:top w:val="none" w:sz="0" w:space="0" w:color="auto"/>
            <w:left w:val="none" w:sz="0" w:space="0" w:color="auto"/>
            <w:bottom w:val="none" w:sz="0" w:space="0" w:color="auto"/>
            <w:right w:val="none" w:sz="0" w:space="0" w:color="auto"/>
          </w:divBdr>
          <w:divsChild>
            <w:div w:id="1491479099">
              <w:marLeft w:val="0"/>
              <w:marRight w:val="0"/>
              <w:marTop w:val="0"/>
              <w:marBottom w:val="0"/>
              <w:divBdr>
                <w:top w:val="none" w:sz="0" w:space="0" w:color="auto"/>
                <w:left w:val="none" w:sz="0" w:space="0" w:color="auto"/>
                <w:bottom w:val="none" w:sz="0" w:space="0" w:color="auto"/>
                <w:right w:val="none" w:sz="0" w:space="0" w:color="auto"/>
              </w:divBdr>
              <w:divsChild>
                <w:div w:id="1573853728">
                  <w:marLeft w:val="0"/>
                  <w:marRight w:val="0"/>
                  <w:marTop w:val="0"/>
                  <w:marBottom w:val="0"/>
                  <w:divBdr>
                    <w:top w:val="none" w:sz="0" w:space="0" w:color="auto"/>
                    <w:left w:val="none" w:sz="0" w:space="0" w:color="auto"/>
                    <w:bottom w:val="none" w:sz="0" w:space="0" w:color="auto"/>
                    <w:right w:val="none" w:sz="0" w:space="0" w:color="auto"/>
                  </w:divBdr>
                  <w:divsChild>
                    <w:div w:id="1425952005">
                      <w:marLeft w:val="0"/>
                      <w:marRight w:val="0"/>
                      <w:marTop w:val="0"/>
                      <w:marBottom w:val="0"/>
                      <w:divBdr>
                        <w:top w:val="none" w:sz="0" w:space="0" w:color="auto"/>
                        <w:left w:val="none" w:sz="0" w:space="0" w:color="auto"/>
                        <w:bottom w:val="none" w:sz="0" w:space="0" w:color="auto"/>
                        <w:right w:val="none" w:sz="0" w:space="0" w:color="auto"/>
                      </w:divBdr>
                      <w:divsChild>
                        <w:div w:id="1089540283">
                          <w:marLeft w:val="0"/>
                          <w:marRight w:val="0"/>
                          <w:marTop w:val="0"/>
                          <w:marBottom w:val="0"/>
                          <w:divBdr>
                            <w:top w:val="none" w:sz="0" w:space="0" w:color="auto"/>
                            <w:left w:val="none" w:sz="0" w:space="0" w:color="auto"/>
                            <w:bottom w:val="none" w:sz="0" w:space="0" w:color="auto"/>
                            <w:right w:val="none" w:sz="0" w:space="0" w:color="auto"/>
                          </w:divBdr>
                          <w:divsChild>
                            <w:div w:id="997149509">
                              <w:marLeft w:val="0"/>
                              <w:marRight w:val="0"/>
                              <w:marTop w:val="0"/>
                              <w:marBottom w:val="0"/>
                              <w:divBdr>
                                <w:top w:val="none" w:sz="0" w:space="0" w:color="auto"/>
                                <w:left w:val="none" w:sz="0" w:space="0" w:color="auto"/>
                                <w:bottom w:val="none" w:sz="0" w:space="0" w:color="auto"/>
                                <w:right w:val="none" w:sz="0" w:space="0" w:color="auto"/>
                              </w:divBdr>
                              <w:divsChild>
                                <w:div w:id="401876245">
                                  <w:marLeft w:val="0"/>
                                  <w:marRight w:val="0"/>
                                  <w:marTop w:val="0"/>
                                  <w:marBottom w:val="0"/>
                                  <w:divBdr>
                                    <w:top w:val="none" w:sz="0" w:space="0" w:color="auto"/>
                                    <w:left w:val="none" w:sz="0" w:space="0" w:color="auto"/>
                                    <w:bottom w:val="none" w:sz="0" w:space="0" w:color="auto"/>
                                    <w:right w:val="none" w:sz="0" w:space="0" w:color="auto"/>
                                  </w:divBdr>
                                  <w:divsChild>
                                    <w:div w:id="1782846206">
                                      <w:marLeft w:val="0"/>
                                      <w:marRight w:val="0"/>
                                      <w:marTop w:val="0"/>
                                      <w:marBottom w:val="0"/>
                                      <w:divBdr>
                                        <w:top w:val="none" w:sz="0" w:space="0" w:color="auto"/>
                                        <w:left w:val="none" w:sz="0" w:space="0" w:color="auto"/>
                                        <w:bottom w:val="none" w:sz="0" w:space="0" w:color="auto"/>
                                        <w:right w:val="none" w:sz="0" w:space="0" w:color="auto"/>
                                      </w:divBdr>
                                      <w:divsChild>
                                        <w:div w:id="1870944181">
                                          <w:marLeft w:val="0"/>
                                          <w:marRight w:val="0"/>
                                          <w:marTop w:val="0"/>
                                          <w:marBottom w:val="0"/>
                                          <w:divBdr>
                                            <w:top w:val="none" w:sz="0" w:space="0" w:color="auto"/>
                                            <w:left w:val="none" w:sz="0" w:space="0" w:color="auto"/>
                                            <w:bottom w:val="none" w:sz="0" w:space="0" w:color="auto"/>
                                            <w:right w:val="none" w:sz="0" w:space="0" w:color="auto"/>
                                          </w:divBdr>
                                          <w:divsChild>
                                            <w:div w:id="11667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9332593">
      <w:bodyDiv w:val="1"/>
      <w:marLeft w:val="0"/>
      <w:marRight w:val="0"/>
      <w:marTop w:val="0"/>
      <w:marBottom w:val="0"/>
      <w:divBdr>
        <w:top w:val="none" w:sz="0" w:space="0" w:color="auto"/>
        <w:left w:val="none" w:sz="0" w:space="0" w:color="auto"/>
        <w:bottom w:val="none" w:sz="0" w:space="0" w:color="auto"/>
        <w:right w:val="none" w:sz="0" w:space="0" w:color="auto"/>
      </w:divBdr>
      <w:divsChild>
        <w:div w:id="1315797977">
          <w:marLeft w:val="0"/>
          <w:marRight w:val="0"/>
          <w:marTop w:val="0"/>
          <w:marBottom w:val="0"/>
          <w:divBdr>
            <w:top w:val="none" w:sz="0" w:space="0" w:color="auto"/>
            <w:left w:val="none" w:sz="0" w:space="0" w:color="auto"/>
            <w:bottom w:val="none" w:sz="0" w:space="0" w:color="auto"/>
            <w:right w:val="none" w:sz="0" w:space="0" w:color="auto"/>
          </w:divBdr>
          <w:divsChild>
            <w:div w:id="948970560">
              <w:marLeft w:val="0"/>
              <w:marRight w:val="0"/>
              <w:marTop w:val="0"/>
              <w:marBottom w:val="0"/>
              <w:divBdr>
                <w:top w:val="none" w:sz="0" w:space="0" w:color="auto"/>
                <w:left w:val="none" w:sz="0" w:space="0" w:color="auto"/>
                <w:bottom w:val="none" w:sz="0" w:space="0" w:color="auto"/>
                <w:right w:val="none" w:sz="0" w:space="0" w:color="auto"/>
              </w:divBdr>
              <w:divsChild>
                <w:div w:id="1173298329">
                  <w:marLeft w:val="0"/>
                  <w:marRight w:val="0"/>
                  <w:marTop w:val="0"/>
                  <w:marBottom w:val="0"/>
                  <w:divBdr>
                    <w:top w:val="none" w:sz="0" w:space="0" w:color="auto"/>
                    <w:left w:val="none" w:sz="0" w:space="0" w:color="auto"/>
                    <w:bottom w:val="none" w:sz="0" w:space="0" w:color="auto"/>
                    <w:right w:val="none" w:sz="0" w:space="0" w:color="auto"/>
                  </w:divBdr>
                  <w:divsChild>
                    <w:div w:id="1507279655">
                      <w:marLeft w:val="0"/>
                      <w:marRight w:val="0"/>
                      <w:marTop w:val="0"/>
                      <w:marBottom w:val="0"/>
                      <w:divBdr>
                        <w:top w:val="none" w:sz="0" w:space="0" w:color="auto"/>
                        <w:left w:val="none" w:sz="0" w:space="0" w:color="auto"/>
                        <w:bottom w:val="none" w:sz="0" w:space="0" w:color="auto"/>
                        <w:right w:val="none" w:sz="0" w:space="0" w:color="auto"/>
                      </w:divBdr>
                      <w:divsChild>
                        <w:div w:id="1907378223">
                          <w:marLeft w:val="0"/>
                          <w:marRight w:val="0"/>
                          <w:marTop w:val="0"/>
                          <w:marBottom w:val="0"/>
                          <w:divBdr>
                            <w:top w:val="none" w:sz="0" w:space="0" w:color="auto"/>
                            <w:left w:val="none" w:sz="0" w:space="0" w:color="auto"/>
                            <w:bottom w:val="none" w:sz="0" w:space="0" w:color="auto"/>
                            <w:right w:val="none" w:sz="0" w:space="0" w:color="auto"/>
                          </w:divBdr>
                          <w:divsChild>
                            <w:div w:id="195242907">
                              <w:marLeft w:val="0"/>
                              <w:marRight w:val="0"/>
                              <w:marTop w:val="0"/>
                              <w:marBottom w:val="0"/>
                              <w:divBdr>
                                <w:top w:val="none" w:sz="0" w:space="0" w:color="auto"/>
                                <w:left w:val="none" w:sz="0" w:space="0" w:color="auto"/>
                                <w:bottom w:val="none" w:sz="0" w:space="0" w:color="auto"/>
                                <w:right w:val="none" w:sz="0" w:space="0" w:color="auto"/>
                              </w:divBdr>
                              <w:divsChild>
                                <w:div w:id="1507398471">
                                  <w:marLeft w:val="0"/>
                                  <w:marRight w:val="0"/>
                                  <w:marTop w:val="0"/>
                                  <w:marBottom w:val="0"/>
                                  <w:divBdr>
                                    <w:top w:val="none" w:sz="0" w:space="0" w:color="auto"/>
                                    <w:left w:val="none" w:sz="0" w:space="0" w:color="auto"/>
                                    <w:bottom w:val="none" w:sz="0" w:space="0" w:color="auto"/>
                                    <w:right w:val="none" w:sz="0" w:space="0" w:color="auto"/>
                                  </w:divBdr>
                                  <w:divsChild>
                                    <w:div w:id="1804613942">
                                      <w:marLeft w:val="0"/>
                                      <w:marRight w:val="0"/>
                                      <w:marTop w:val="0"/>
                                      <w:marBottom w:val="0"/>
                                      <w:divBdr>
                                        <w:top w:val="none" w:sz="0" w:space="0" w:color="auto"/>
                                        <w:left w:val="none" w:sz="0" w:space="0" w:color="auto"/>
                                        <w:bottom w:val="none" w:sz="0" w:space="0" w:color="auto"/>
                                        <w:right w:val="none" w:sz="0" w:space="0" w:color="auto"/>
                                      </w:divBdr>
                                      <w:divsChild>
                                        <w:div w:id="1100904856">
                                          <w:marLeft w:val="0"/>
                                          <w:marRight w:val="0"/>
                                          <w:marTop w:val="0"/>
                                          <w:marBottom w:val="0"/>
                                          <w:divBdr>
                                            <w:top w:val="none" w:sz="0" w:space="0" w:color="auto"/>
                                            <w:left w:val="none" w:sz="0" w:space="0" w:color="auto"/>
                                            <w:bottom w:val="none" w:sz="0" w:space="0" w:color="auto"/>
                                            <w:right w:val="none" w:sz="0" w:space="0" w:color="auto"/>
                                          </w:divBdr>
                                          <w:divsChild>
                                            <w:div w:id="1086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817551">
      <w:bodyDiv w:val="1"/>
      <w:marLeft w:val="0"/>
      <w:marRight w:val="0"/>
      <w:marTop w:val="0"/>
      <w:marBottom w:val="0"/>
      <w:divBdr>
        <w:top w:val="none" w:sz="0" w:space="0" w:color="auto"/>
        <w:left w:val="none" w:sz="0" w:space="0" w:color="auto"/>
        <w:bottom w:val="none" w:sz="0" w:space="0" w:color="auto"/>
        <w:right w:val="none" w:sz="0" w:space="0" w:color="auto"/>
      </w:divBdr>
    </w:div>
    <w:div w:id="1452355178">
      <w:bodyDiv w:val="1"/>
      <w:marLeft w:val="0"/>
      <w:marRight w:val="0"/>
      <w:marTop w:val="0"/>
      <w:marBottom w:val="0"/>
      <w:divBdr>
        <w:top w:val="none" w:sz="0" w:space="0" w:color="auto"/>
        <w:left w:val="none" w:sz="0" w:space="0" w:color="auto"/>
        <w:bottom w:val="none" w:sz="0" w:space="0" w:color="auto"/>
        <w:right w:val="none" w:sz="0" w:space="0" w:color="auto"/>
      </w:divBdr>
    </w:div>
    <w:div w:id="1464693378">
      <w:bodyDiv w:val="1"/>
      <w:marLeft w:val="0"/>
      <w:marRight w:val="0"/>
      <w:marTop w:val="0"/>
      <w:marBottom w:val="0"/>
      <w:divBdr>
        <w:top w:val="none" w:sz="0" w:space="0" w:color="auto"/>
        <w:left w:val="none" w:sz="0" w:space="0" w:color="auto"/>
        <w:bottom w:val="none" w:sz="0" w:space="0" w:color="auto"/>
        <w:right w:val="none" w:sz="0" w:space="0" w:color="auto"/>
      </w:divBdr>
    </w:div>
    <w:div w:id="1480074607">
      <w:bodyDiv w:val="1"/>
      <w:marLeft w:val="0"/>
      <w:marRight w:val="0"/>
      <w:marTop w:val="0"/>
      <w:marBottom w:val="0"/>
      <w:divBdr>
        <w:top w:val="none" w:sz="0" w:space="0" w:color="auto"/>
        <w:left w:val="none" w:sz="0" w:space="0" w:color="auto"/>
        <w:bottom w:val="none" w:sz="0" w:space="0" w:color="auto"/>
        <w:right w:val="none" w:sz="0" w:space="0" w:color="auto"/>
      </w:divBdr>
      <w:divsChild>
        <w:div w:id="1090009281">
          <w:marLeft w:val="0"/>
          <w:marRight w:val="0"/>
          <w:marTop w:val="0"/>
          <w:marBottom w:val="0"/>
          <w:divBdr>
            <w:top w:val="none" w:sz="0" w:space="0" w:color="auto"/>
            <w:left w:val="none" w:sz="0" w:space="0" w:color="auto"/>
            <w:bottom w:val="none" w:sz="0" w:space="0" w:color="auto"/>
            <w:right w:val="none" w:sz="0" w:space="0" w:color="auto"/>
          </w:divBdr>
        </w:div>
      </w:divsChild>
    </w:div>
    <w:div w:id="1511723332">
      <w:bodyDiv w:val="1"/>
      <w:marLeft w:val="0"/>
      <w:marRight w:val="0"/>
      <w:marTop w:val="0"/>
      <w:marBottom w:val="0"/>
      <w:divBdr>
        <w:top w:val="none" w:sz="0" w:space="0" w:color="auto"/>
        <w:left w:val="none" w:sz="0" w:space="0" w:color="auto"/>
        <w:bottom w:val="none" w:sz="0" w:space="0" w:color="auto"/>
        <w:right w:val="none" w:sz="0" w:space="0" w:color="auto"/>
      </w:divBdr>
    </w:div>
    <w:div w:id="1555699189">
      <w:bodyDiv w:val="1"/>
      <w:marLeft w:val="0"/>
      <w:marRight w:val="0"/>
      <w:marTop w:val="0"/>
      <w:marBottom w:val="0"/>
      <w:divBdr>
        <w:top w:val="none" w:sz="0" w:space="0" w:color="auto"/>
        <w:left w:val="none" w:sz="0" w:space="0" w:color="auto"/>
        <w:bottom w:val="none" w:sz="0" w:space="0" w:color="auto"/>
        <w:right w:val="none" w:sz="0" w:space="0" w:color="auto"/>
      </w:divBdr>
    </w:div>
    <w:div w:id="1584485214">
      <w:bodyDiv w:val="1"/>
      <w:marLeft w:val="0"/>
      <w:marRight w:val="0"/>
      <w:marTop w:val="0"/>
      <w:marBottom w:val="0"/>
      <w:divBdr>
        <w:top w:val="none" w:sz="0" w:space="0" w:color="auto"/>
        <w:left w:val="none" w:sz="0" w:space="0" w:color="auto"/>
        <w:bottom w:val="none" w:sz="0" w:space="0" w:color="auto"/>
        <w:right w:val="none" w:sz="0" w:space="0" w:color="auto"/>
      </w:divBdr>
    </w:div>
    <w:div w:id="1628077652">
      <w:bodyDiv w:val="1"/>
      <w:marLeft w:val="0"/>
      <w:marRight w:val="0"/>
      <w:marTop w:val="0"/>
      <w:marBottom w:val="0"/>
      <w:divBdr>
        <w:top w:val="none" w:sz="0" w:space="0" w:color="auto"/>
        <w:left w:val="none" w:sz="0" w:space="0" w:color="auto"/>
        <w:bottom w:val="none" w:sz="0" w:space="0" w:color="auto"/>
        <w:right w:val="none" w:sz="0" w:space="0" w:color="auto"/>
      </w:divBdr>
    </w:div>
    <w:div w:id="1717851513">
      <w:bodyDiv w:val="1"/>
      <w:marLeft w:val="0"/>
      <w:marRight w:val="0"/>
      <w:marTop w:val="0"/>
      <w:marBottom w:val="0"/>
      <w:divBdr>
        <w:top w:val="none" w:sz="0" w:space="0" w:color="auto"/>
        <w:left w:val="none" w:sz="0" w:space="0" w:color="auto"/>
        <w:bottom w:val="none" w:sz="0" w:space="0" w:color="auto"/>
        <w:right w:val="none" w:sz="0" w:space="0" w:color="auto"/>
      </w:divBdr>
      <w:divsChild>
        <w:div w:id="341013254">
          <w:marLeft w:val="0"/>
          <w:marRight w:val="0"/>
          <w:marTop w:val="0"/>
          <w:marBottom w:val="0"/>
          <w:divBdr>
            <w:top w:val="none" w:sz="0" w:space="0" w:color="auto"/>
            <w:left w:val="none" w:sz="0" w:space="0" w:color="auto"/>
            <w:bottom w:val="none" w:sz="0" w:space="0" w:color="auto"/>
            <w:right w:val="none" w:sz="0" w:space="0" w:color="auto"/>
          </w:divBdr>
          <w:divsChild>
            <w:div w:id="2984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5648">
      <w:bodyDiv w:val="1"/>
      <w:marLeft w:val="0"/>
      <w:marRight w:val="0"/>
      <w:marTop w:val="0"/>
      <w:marBottom w:val="0"/>
      <w:divBdr>
        <w:top w:val="none" w:sz="0" w:space="0" w:color="auto"/>
        <w:left w:val="none" w:sz="0" w:space="0" w:color="auto"/>
        <w:bottom w:val="none" w:sz="0" w:space="0" w:color="auto"/>
        <w:right w:val="none" w:sz="0" w:space="0" w:color="auto"/>
      </w:divBdr>
    </w:div>
    <w:div w:id="1897548237">
      <w:bodyDiv w:val="1"/>
      <w:marLeft w:val="0"/>
      <w:marRight w:val="0"/>
      <w:marTop w:val="0"/>
      <w:marBottom w:val="0"/>
      <w:divBdr>
        <w:top w:val="none" w:sz="0" w:space="0" w:color="auto"/>
        <w:left w:val="none" w:sz="0" w:space="0" w:color="auto"/>
        <w:bottom w:val="none" w:sz="0" w:space="0" w:color="auto"/>
        <w:right w:val="none" w:sz="0" w:space="0" w:color="auto"/>
      </w:divBdr>
    </w:div>
    <w:div w:id="1950232621">
      <w:bodyDiv w:val="1"/>
      <w:marLeft w:val="0"/>
      <w:marRight w:val="0"/>
      <w:marTop w:val="0"/>
      <w:marBottom w:val="0"/>
      <w:divBdr>
        <w:top w:val="none" w:sz="0" w:space="0" w:color="auto"/>
        <w:left w:val="none" w:sz="0" w:space="0" w:color="auto"/>
        <w:bottom w:val="none" w:sz="0" w:space="0" w:color="auto"/>
        <w:right w:val="none" w:sz="0" w:space="0" w:color="auto"/>
      </w:divBdr>
    </w:div>
    <w:div w:id="2018380916">
      <w:bodyDiv w:val="1"/>
      <w:marLeft w:val="0"/>
      <w:marRight w:val="0"/>
      <w:marTop w:val="0"/>
      <w:marBottom w:val="0"/>
      <w:divBdr>
        <w:top w:val="none" w:sz="0" w:space="0" w:color="auto"/>
        <w:left w:val="none" w:sz="0" w:space="0" w:color="auto"/>
        <w:bottom w:val="none" w:sz="0" w:space="0" w:color="auto"/>
        <w:right w:val="none" w:sz="0" w:space="0" w:color="auto"/>
      </w:divBdr>
    </w:div>
    <w:div w:id="2087680013">
      <w:bodyDiv w:val="1"/>
      <w:marLeft w:val="0"/>
      <w:marRight w:val="0"/>
      <w:marTop w:val="0"/>
      <w:marBottom w:val="0"/>
      <w:divBdr>
        <w:top w:val="none" w:sz="0" w:space="0" w:color="auto"/>
        <w:left w:val="none" w:sz="0" w:space="0" w:color="auto"/>
        <w:bottom w:val="none" w:sz="0" w:space="0" w:color="auto"/>
        <w:right w:val="none" w:sz="0" w:space="0" w:color="auto"/>
      </w:divBdr>
    </w:div>
    <w:div w:id="2105420898">
      <w:bodyDiv w:val="1"/>
      <w:marLeft w:val="0"/>
      <w:marRight w:val="0"/>
      <w:marTop w:val="0"/>
      <w:marBottom w:val="0"/>
      <w:divBdr>
        <w:top w:val="none" w:sz="0" w:space="0" w:color="auto"/>
        <w:left w:val="none" w:sz="0" w:space="0" w:color="auto"/>
        <w:bottom w:val="none" w:sz="0" w:space="0" w:color="auto"/>
        <w:right w:val="none" w:sz="0" w:space="0" w:color="auto"/>
      </w:divBdr>
    </w:div>
    <w:div w:id="210842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roperties xmlns="http://www.imanage.com/work/xmlschema">
  <documentid>DOCS!2013648.3</documentid>
  <senderid>BJONES_ALWY</senderid>
  <senderemail>BJONES@AWATTORNEYS.COM</senderemail>
  <lastmodified>2025-06-24T14:11:00.0000000-07:00</lastmodified>
  <database>DOCS</database>
</properties>
</file>

<file path=customXml/itemProps1.xml><?xml version="1.0" encoding="utf-8"?>
<ds:datastoreItem xmlns:ds="http://schemas.openxmlformats.org/officeDocument/2006/customXml" ds:itemID="{2DECBF52-418E-4ECB-BDEC-52260A44B55B}">
  <ds:schemaRefs>
    <ds:schemaRef ds:uri="http://schemas.openxmlformats.org/officeDocument/2006/bibliography"/>
  </ds:schemaRefs>
</ds:datastoreItem>
</file>

<file path=customXml/itemProps2.xml><?xml version="1.0" encoding="utf-8"?>
<ds:datastoreItem xmlns:ds="http://schemas.openxmlformats.org/officeDocument/2006/customXml" ds:itemID="{F8BEC9E9-0D21-45F7-A8C8-33CF501B82A6}">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2699</Words>
  <Characters>14389</Characters>
  <Application>Microsoft Office Word</Application>
  <DocSecurity>0</DocSecurity>
  <Lines>287</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Neumeyer</dc:creator>
  <cp:lastModifiedBy>Shevae Palmer</cp:lastModifiedBy>
  <cp:revision>10</cp:revision>
  <cp:lastPrinted>2020-09-24T23:20:00Z</cp:lastPrinted>
  <dcterms:created xsi:type="dcterms:W3CDTF">2025-06-24T21:04:00Z</dcterms:created>
  <dcterms:modified xsi:type="dcterms:W3CDTF">2025-07-02T22:56:00Z</dcterms:modified>
</cp:coreProperties>
</file>